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F7" w:rsidRDefault="00DA52F7" w:rsidP="00DA52F7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DA52F7">
        <w:rPr>
          <w:rFonts w:asciiTheme="majorEastAsia" w:eastAsiaTheme="majorEastAsia" w:hAnsiTheme="majorEastAsia" w:hint="eastAsia"/>
          <w:b/>
          <w:sz w:val="44"/>
          <w:szCs w:val="44"/>
        </w:rPr>
        <w:t>打击围标串标和虚假投标告知书</w:t>
      </w:r>
    </w:p>
    <w:p w:rsidR="00DA52F7" w:rsidRDefault="00DA52F7" w:rsidP="000F7D3F">
      <w:pPr>
        <w:jc w:val="left"/>
        <w:rPr>
          <w:rFonts w:ascii="仿宋" w:eastAsia="仿宋" w:hAnsi="仿宋" w:hint="eastAsia"/>
          <w:sz w:val="32"/>
          <w:szCs w:val="32"/>
        </w:rPr>
      </w:pPr>
      <w:r w:rsidRPr="00DA52F7">
        <w:rPr>
          <w:rFonts w:ascii="仿宋" w:eastAsia="仿宋" w:hAnsi="仿宋" w:hint="eastAsia"/>
          <w:sz w:val="32"/>
          <w:szCs w:val="32"/>
        </w:rPr>
        <w:t>各供应商：</w:t>
      </w:r>
    </w:p>
    <w:p w:rsidR="00033236" w:rsidRDefault="00033236" w:rsidP="000F7D3F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供应商是国防和军队建设的重要支撑力量。长期以来，各供应商积极依法参加空军物资采购活动，在保障空军建设发展中作出了重要贡献。但是，少数供应商为了谋取非法利益铤而走险，围标串标、虚假投标，甚至拉关系、架天线，搞利益输送，扰乱了采购秩序，破坏了行业风气，损害了军队利益。</w:t>
      </w:r>
    </w:p>
    <w:p w:rsidR="00033236" w:rsidRDefault="00033236" w:rsidP="000F7D3F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为打造公开、公平、公正的采购工作环境，维护军队权益，确定在空军开展打击围标串标和虚假投标专项治理活动，对违规问题“零容忍”，采取强力措施打击防范，一经发现违规问题，坚决依法从严从速从重处理。同时，我们广泛征集违规问题线索，供应商掌握有关围标串标和虚假投标线索的，可向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电话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反映。</w:t>
      </w:r>
    </w:p>
    <w:p w:rsidR="002C2427" w:rsidRDefault="002C2427" w:rsidP="000F7D3F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2C2427" w:rsidRDefault="002C2427" w:rsidP="000F7D3F">
      <w:pPr>
        <w:jc w:val="left"/>
        <w:rPr>
          <w:rFonts w:ascii="仿宋" w:eastAsia="仿宋" w:hAnsi="仿宋" w:hint="eastAsia"/>
          <w:sz w:val="32"/>
          <w:szCs w:val="32"/>
        </w:rPr>
      </w:pPr>
    </w:p>
    <w:p w:rsidR="002C2427" w:rsidRDefault="002C2427" w:rsidP="000F7D3F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供应商法人代表或授权代表签字：</w:t>
      </w:r>
    </w:p>
    <w:p w:rsidR="002C2427" w:rsidRPr="00033236" w:rsidRDefault="002C2427" w:rsidP="000F7D3F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年    月    日</w:t>
      </w:r>
    </w:p>
    <w:p w:rsidR="000F7D3F" w:rsidRPr="00DA52F7" w:rsidRDefault="000F7D3F" w:rsidP="000F7D3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DA52F7" w:rsidRPr="00DA52F7" w:rsidRDefault="00DA52F7" w:rsidP="00DA52F7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DA52F7" w:rsidRPr="00DA52F7" w:rsidRDefault="00DA52F7" w:rsidP="00DA52F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sectPr w:rsidR="00DA52F7" w:rsidRPr="00DA52F7" w:rsidSect="00BD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2F7"/>
    <w:rsid w:val="00033236"/>
    <w:rsid w:val="000F7D3F"/>
    <w:rsid w:val="002C2427"/>
    <w:rsid w:val="00BD2066"/>
    <w:rsid w:val="00DA52F7"/>
    <w:rsid w:val="00F2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2022-05-10T01:43:00Z</dcterms:created>
  <dcterms:modified xsi:type="dcterms:W3CDTF">2022-05-10T02:40:00Z</dcterms:modified>
</cp:coreProperties>
</file>