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2F987" w14:textId="7532A74E" w:rsidR="00F902BA" w:rsidRPr="00EF3E24" w:rsidRDefault="00F7286B" w:rsidP="00601A20">
      <w:pPr>
        <w:widowControl/>
        <w:rPr>
          <w:rFonts w:ascii="方正小标宋简体" w:eastAsia="方正小标宋简体" w:hAnsi="仿宋"/>
          <w:b/>
          <w:kern w:val="0"/>
          <w:sz w:val="44"/>
          <w:szCs w:val="44"/>
          <w:u w:val="single"/>
        </w:rPr>
      </w:pPr>
      <w:r w:rsidRPr="00EF3E24">
        <w:rPr>
          <w:rFonts w:ascii="方正小标宋简体" w:eastAsia="方正小标宋简体" w:hAnsi="仿宋" w:hint="eastAsia"/>
          <w:b/>
          <w:kern w:val="0"/>
          <w:sz w:val="44"/>
          <w:szCs w:val="44"/>
          <w:u w:val="single"/>
        </w:rPr>
        <w:t>广州市荔湾区市场监督管理局选择2025年食品（含食用农产品）快速检测技术服务机构项目</w:t>
      </w:r>
    </w:p>
    <w:p w14:paraId="639B9C3D" w14:textId="77777777" w:rsidR="00F902BA" w:rsidRPr="00EF3E24" w:rsidRDefault="00000000" w:rsidP="00EF3E24">
      <w:pPr>
        <w:widowControl/>
        <w:spacing w:beforeLines="100" w:before="312" w:afterLines="100" w:after="312"/>
        <w:jc w:val="center"/>
        <w:rPr>
          <w:rFonts w:ascii="方正小标宋简体" w:eastAsia="方正小标宋简体"/>
          <w:b/>
          <w:bCs/>
          <w:sz w:val="40"/>
          <w:szCs w:val="40"/>
        </w:rPr>
      </w:pPr>
      <w:r w:rsidRPr="00EF3E24">
        <w:rPr>
          <w:rFonts w:ascii="方正小标宋简体" w:eastAsia="方正小标宋简体" w:hint="eastAsia"/>
          <w:b/>
          <w:bCs/>
          <w:sz w:val="40"/>
          <w:szCs w:val="40"/>
        </w:rPr>
        <w:t>采购需求调查问卷</w:t>
      </w:r>
    </w:p>
    <w:p w14:paraId="63C5B516" w14:textId="77777777" w:rsidR="00F902BA" w:rsidRDefault="00000000" w:rsidP="00EF3E24">
      <w:pPr>
        <w:widowControl/>
        <w:spacing w:line="360" w:lineRule="auto"/>
        <w:rPr>
          <w:rFonts w:ascii="宋体" w:eastAsia="宋体" w:hAnsi="宋体" w:cs="宋体"/>
          <w:b/>
          <w:sz w:val="32"/>
          <w:szCs w:val="28"/>
        </w:rPr>
      </w:pPr>
      <w:r>
        <w:rPr>
          <w:rFonts w:ascii="宋体" w:eastAsia="宋体" w:hAnsi="宋体" w:cs="宋体" w:hint="eastAsia"/>
          <w:b/>
          <w:sz w:val="32"/>
          <w:szCs w:val="28"/>
        </w:rPr>
        <w:t>一、参与需求调查的市场主体基本情况</w:t>
      </w:r>
    </w:p>
    <w:tbl>
      <w:tblPr>
        <w:tblW w:w="9883" w:type="dxa"/>
        <w:jc w:val="center"/>
        <w:tblLayout w:type="fixed"/>
        <w:tblCellMar>
          <w:left w:w="0" w:type="dxa"/>
          <w:right w:w="0" w:type="dxa"/>
        </w:tblCellMar>
        <w:tblLook w:val="04A0" w:firstRow="1" w:lastRow="0" w:firstColumn="1" w:lastColumn="0" w:noHBand="0" w:noVBand="1"/>
      </w:tblPr>
      <w:tblGrid>
        <w:gridCol w:w="1748"/>
        <w:gridCol w:w="1139"/>
        <w:gridCol w:w="2954"/>
        <w:gridCol w:w="1117"/>
        <w:gridCol w:w="2925"/>
      </w:tblGrid>
      <w:tr w:rsidR="00F902BA" w14:paraId="31169B4F" w14:textId="77777777">
        <w:trPr>
          <w:trHeight w:val="797"/>
          <w:jc w:val="center"/>
        </w:trPr>
        <w:tc>
          <w:tcPr>
            <w:tcW w:w="1748" w:type="dxa"/>
            <w:tcBorders>
              <w:top w:val="single" w:sz="4" w:space="0" w:color="000000"/>
              <w:left w:val="single" w:sz="4" w:space="0" w:color="000000"/>
              <w:bottom w:val="single" w:sz="4" w:space="0" w:color="000000"/>
              <w:right w:val="single" w:sz="4" w:space="0" w:color="000000"/>
            </w:tcBorders>
            <w:vAlign w:val="center"/>
          </w:tcPr>
          <w:p w14:paraId="32C10088" w14:textId="77777777" w:rsidR="00F902BA" w:rsidRDefault="00000000" w:rsidP="000352F7">
            <w:pPr>
              <w:pStyle w:val="TableParagraph"/>
              <w:widowControl/>
              <w:autoSpaceDE/>
              <w:autoSpaceDN/>
              <w:adjustRightInd/>
              <w:ind w:firstLineChars="0" w:firstLine="0"/>
              <w:jc w:val="center"/>
              <w:rPr>
                <w:rFonts w:hAnsi="宋体"/>
              </w:rPr>
            </w:pPr>
            <w:r>
              <w:rPr>
                <w:rFonts w:hAnsi="宋体" w:hint="eastAsia"/>
              </w:rPr>
              <w:t>单位名称</w:t>
            </w:r>
          </w:p>
          <w:p w14:paraId="313E3EB1" w14:textId="77777777" w:rsidR="00F902BA" w:rsidRDefault="00000000" w:rsidP="000352F7">
            <w:pPr>
              <w:pStyle w:val="TableParagraph"/>
              <w:widowControl/>
              <w:autoSpaceDE/>
              <w:autoSpaceDN/>
              <w:adjustRightInd/>
              <w:ind w:firstLineChars="0" w:firstLine="0"/>
              <w:jc w:val="center"/>
              <w:rPr>
                <w:rFonts w:hAnsi="宋体"/>
              </w:rPr>
            </w:pPr>
            <w:r>
              <w:rPr>
                <w:rFonts w:hAnsi="宋体" w:hint="eastAsia"/>
              </w:rPr>
              <w:t>（公章）</w:t>
            </w:r>
          </w:p>
        </w:tc>
        <w:tc>
          <w:tcPr>
            <w:tcW w:w="8135" w:type="dxa"/>
            <w:gridSpan w:val="4"/>
            <w:tcBorders>
              <w:top w:val="single" w:sz="4" w:space="0" w:color="000000"/>
              <w:left w:val="single" w:sz="4" w:space="0" w:color="000000"/>
              <w:bottom w:val="single" w:sz="4" w:space="0" w:color="000000"/>
              <w:right w:val="single" w:sz="4" w:space="0" w:color="000000"/>
            </w:tcBorders>
            <w:vAlign w:val="center"/>
          </w:tcPr>
          <w:p w14:paraId="3BF7EB9C" w14:textId="77777777" w:rsidR="00F902BA" w:rsidRDefault="00F902BA" w:rsidP="000352F7">
            <w:pPr>
              <w:widowControl/>
              <w:spacing w:line="360" w:lineRule="auto"/>
              <w:jc w:val="center"/>
              <w:rPr>
                <w:rFonts w:ascii="宋体" w:eastAsia="宋体" w:hAnsi="宋体" w:cs="宋体"/>
                <w:i/>
                <w:sz w:val="24"/>
              </w:rPr>
            </w:pPr>
          </w:p>
        </w:tc>
      </w:tr>
      <w:tr w:rsidR="00F902BA" w14:paraId="4BA48D1C" w14:textId="77777777">
        <w:trPr>
          <w:trHeight w:val="544"/>
          <w:jc w:val="center"/>
        </w:trPr>
        <w:tc>
          <w:tcPr>
            <w:tcW w:w="1748" w:type="dxa"/>
            <w:tcBorders>
              <w:top w:val="single" w:sz="4" w:space="0" w:color="000000"/>
              <w:left w:val="single" w:sz="4" w:space="0" w:color="000000"/>
              <w:bottom w:val="single" w:sz="4" w:space="0" w:color="000000"/>
              <w:right w:val="single" w:sz="4" w:space="0" w:color="000000"/>
            </w:tcBorders>
            <w:vAlign w:val="center"/>
          </w:tcPr>
          <w:p w14:paraId="4B510528" w14:textId="77777777" w:rsidR="00F902BA" w:rsidRDefault="00000000" w:rsidP="000352F7">
            <w:pPr>
              <w:pStyle w:val="TableParagraph"/>
              <w:widowControl/>
              <w:autoSpaceDE/>
              <w:autoSpaceDN/>
              <w:adjustRightInd/>
              <w:ind w:firstLineChars="0" w:firstLine="0"/>
              <w:jc w:val="center"/>
              <w:rPr>
                <w:rFonts w:hAnsi="宋体"/>
              </w:rPr>
            </w:pPr>
            <w:r>
              <w:rPr>
                <w:rFonts w:hAnsi="宋体" w:hint="eastAsia"/>
              </w:rPr>
              <w:t>注册资金</w:t>
            </w:r>
          </w:p>
        </w:tc>
        <w:tc>
          <w:tcPr>
            <w:tcW w:w="4093" w:type="dxa"/>
            <w:gridSpan w:val="2"/>
            <w:tcBorders>
              <w:top w:val="single" w:sz="4" w:space="0" w:color="000000"/>
              <w:left w:val="single" w:sz="4" w:space="0" w:color="000000"/>
              <w:bottom w:val="single" w:sz="4" w:space="0" w:color="000000"/>
              <w:right w:val="single" w:sz="4" w:space="0" w:color="000000"/>
            </w:tcBorders>
            <w:vAlign w:val="center"/>
          </w:tcPr>
          <w:p w14:paraId="7E3FB91A" w14:textId="77777777" w:rsidR="00F902BA" w:rsidRDefault="00F902BA" w:rsidP="000352F7">
            <w:pPr>
              <w:widowControl/>
              <w:spacing w:line="360" w:lineRule="auto"/>
              <w:jc w:val="center"/>
              <w:rPr>
                <w:rFonts w:ascii="宋体" w:eastAsia="宋体" w:hAnsi="宋体" w:cs="宋体"/>
                <w:sz w:val="24"/>
              </w:rPr>
            </w:pPr>
          </w:p>
        </w:tc>
        <w:tc>
          <w:tcPr>
            <w:tcW w:w="1117" w:type="dxa"/>
            <w:tcBorders>
              <w:top w:val="single" w:sz="4" w:space="0" w:color="000000"/>
              <w:left w:val="single" w:sz="4" w:space="0" w:color="000000"/>
              <w:bottom w:val="single" w:sz="4" w:space="0" w:color="000000"/>
              <w:right w:val="single" w:sz="4" w:space="0" w:color="000000"/>
            </w:tcBorders>
            <w:vAlign w:val="center"/>
          </w:tcPr>
          <w:p w14:paraId="6DAD1806" w14:textId="77777777" w:rsidR="00F902BA" w:rsidRDefault="00000000" w:rsidP="000352F7">
            <w:pPr>
              <w:pStyle w:val="TableParagraph"/>
              <w:widowControl/>
              <w:autoSpaceDE/>
              <w:autoSpaceDN/>
              <w:adjustRightInd/>
              <w:ind w:firstLineChars="0" w:firstLine="0"/>
              <w:jc w:val="center"/>
              <w:rPr>
                <w:rFonts w:hAnsi="宋体"/>
              </w:rPr>
            </w:pPr>
            <w:r>
              <w:rPr>
                <w:rFonts w:hAnsi="宋体" w:hint="eastAsia"/>
              </w:rPr>
              <w:t>成立时间</w:t>
            </w:r>
          </w:p>
        </w:tc>
        <w:tc>
          <w:tcPr>
            <w:tcW w:w="2925" w:type="dxa"/>
            <w:tcBorders>
              <w:top w:val="single" w:sz="4" w:space="0" w:color="000000"/>
              <w:left w:val="single" w:sz="4" w:space="0" w:color="000000"/>
              <w:bottom w:val="single" w:sz="4" w:space="0" w:color="000000"/>
              <w:right w:val="single" w:sz="4" w:space="0" w:color="000000"/>
            </w:tcBorders>
            <w:vAlign w:val="center"/>
          </w:tcPr>
          <w:p w14:paraId="247F8881" w14:textId="77777777" w:rsidR="00F902BA" w:rsidRDefault="00F902BA" w:rsidP="000352F7">
            <w:pPr>
              <w:widowControl/>
              <w:spacing w:line="360" w:lineRule="auto"/>
              <w:jc w:val="center"/>
              <w:rPr>
                <w:rFonts w:ascii="宋体" w:eastAsia="宋体" w:hAnsi="宋体" w:cs="宋体"/>
                <w:sz w:val="24"/>
              </w:rPr>
            </w:pPr>
          </w:p>
        </w:tc>
      </w:tr>
      <w:tr w:rsidR="00F902BA" w14:paraId="6654B329" w14:textId="77777777">
        <w:trPr>
          <w:trHeight w:val="544"/>
          <w:jc w:val="center"/>
        </w:trPr>
        <w:tc>
          <w:tcPr>
            <w:tcW w:w="1748" w:type="dxa"/>
            <w:tcBorders>
              <w:top w:val="single" w:sz="4" w:space="0" w:color="000000"/>
              <w:left w:val="single" w:sz="4" w:space="0" w:color="000000"/>
              <w:bottom w:val="single" w:sz="4" w:space="0" w:color="000000"/>
              <w:right w:val="single" w:sz="4" w:space="0" w:color="000000"/>
            </w:tcBorders>
            <w:vAlign w:val="center"/>
          </w:tcPr>
          <w:p w14:paraId="02C6599F" w14:textId="77777777" w:rsidR="00F902BA" w:rsidRDefault="00000000" w:rsidP="000352F7">
            <w:pPr>
              <w:pStyle w:val="TableParagraph"/>
              <w:widowControl/>
              <w:autoSpaceDE/>
              <w:autoSpaceDN/>
              <w:adjustRightInd/>
              <w:ind w:firstLineChars="0" w:firstLine="0"/>
              <w:jc w:val="center"/>
              <w:rPr>
                <w:rFonts w:hAnsi="宋体"/>
              </w:rPr>
            </w:pPr>
            <w:r>
              <w:rPr>
                <w:rFonts w:hAnsi="宋体" w:hint="eastAsia"/>
              </w:rPr>
              <w:t>注册地址</w:t>
            </w:r>
          </w:p>
        </w:tc>
        <w:tc>
          <w:tcPr>
            <w:tcW w:w="8135" w:type="dxa"/>
            <w:gridSpan w:val="4"/>
            <w:tcBorders>
              <w:top w:val="single" w:sz="4" w:space="0" w:color="000000"/>
              <w:left w:val="single" w:sz="4" w:space="0" w:color="000000"/>
              <w:bottom w:val="single" w:sz="4" w:space="0" w:color="000000"/>
              <w:right w:val="single" w:sz="4" w:space="0" w:color="000000"/>
            </w:tcBorders>
            <w:vAlign w:val="center"/>
          </w:tcPr>
          <w:p w14:paraId="0E68D233" w14:textId="77777777" w:rsidR="00F902BA" w:rsidRDefault="00F902BA" w:rsidP="000352F7">
            <w:pPr>
              <w:widowControl/>
              <w:spacing w:line="360" w:lineRule="auto"/>
              <w:jc w:val="center"/>
              <w:rPr>
                <w:rFonts w:ascii="宋体" w:eastAsia="宋体" w:hAnsi="宋体" w:cs="宋体"/>
                <w:sz w:val="24"/>
              </w:rPr>
            </w:pPr>
          </w:p>
        </w:tc>
      </w:tr>
      <w:tr w:rsidR="00F902BA" w14:paraId="54B8CBC9" w14:textId="77777777">
        <w:trPr>
          <w:trHeight w:val="544"/>
          <w:jc w:val="center"/>
        </w:trPr>
        <w:tc>
          <w:tcPr>
            <w:tcW w:w="1748" w:type="dxa"/>
            <w:tcBorders>
              <w:top w:val="single" w:sz="4" w:space="0" w:color="000000"/>
              <w:left w:val="single" w:sz="4" w:space="0" w:color="000000"/>
              <w:bottom w:val="single" w:sz="4" w:space="0" w:color="000000"/>
              <w:right w:val="single" w:sz="4" w:space="0" w:color="000000"/>
            </w:tcBorders>
            <w:vAlign w:val="center"/>
          </w:tcPr>
          <w:p w14:paraId="5A6A2B6C" w14:textId="77777777" w:rsidR="00F902BA" w:rsidRDefault="00000000" w:rsidP="000352F7">
            <w:pPr>
              <w:pStyle w:val="TableParagraph"/>
              <w:widowControl/>
              <w:autoSpaceDE/>
              <w:autoSpaceDN/>
              <w:adjustRightInd/>
              <w:ind w:firstLineChars="0" w:firstLine="0"/>
              <w:jc w:val="center"/>
              <w:rPr>
                <w:rFonts w:hAnsi="宋体"/>
              </w:rPr>
            </w:pPr>
            <w:r>
              <w:rPr>
                <w:rFonts w:hAnsi="宋体" w:hint="eastAsia"/>
              </w:rPr>
              <w:t>邮政编码</w:t>
            </w:r>
          </w:p>
        </w:tc>
        <w:tc>
          <w:tcPr>
            <w:tcW w:w="4093" w:type="dxa"/>
            <w:gridSpan w:val="2"/>
            <w:tcBorders>
              <w:top w:val="single" w:sz="4" w:space="0" w:color="000000"/>
              <w:left w:val="single" w:sz="4" w:space="0" w:color="000000"/>
              <w:bottom w:val="single" w:sz="4" w:space="0" w:color="000000"/>
              <w:right w:val="single" w:sz="4" w:space="0" w:color="000000"/>
            </w:tcBorders>
            <w:vAlign w:val="center"/>
          </w:tcPr>
          <w:p w14:paraId="3610ADEB" w14:textId="77777777" w:rsidR="00F902BA" w:rsidRDefault="00F902BA" w:rsidP="000352F7">
            <w:pPr>
              <w:widowControl/>
              <w:spacing w:line="360" w:lineRule="auto"/>
              <w:jc w:val="center"/>
              <w:rPr>
                <w:rFonts w:ascii="宋体" w:eastAsia="宋体" w:hAnsi="宋体" w:cs="宋体"/>
                <w:sz w:val="24"/>
              </w:rPr>
            </w:pPr>
          </w:p>
        </w:tc>
        <w:tc>
          <w:tcPr>
            <w:tcW w:w="1117" w:type="dxa"/>
            <w:tcBorders>
              <w:top w:val="single" w:sz="4" w:space="0" w:color="000000"/>
              <w:left w:val="single" w:sz="4" w:space="0" w:color="000000"/>
              <w:bottom w:val="single" w:sz="4" w:space="0" w:color="000000"/>
              <w:right w:val="single" w:sz="4" w:space="0" w:color="000000"/>
            </w:tcBorders>
            <w:vAlign w:val="center"/>
          </w:tcPr>
          <w:p w14:paraId="38ECE87D" w14:textId="77777777" w:rsidR="00F902BA" w:rsidRDefault="00000000" w:rsidP="000352F7">
            <w:pPr>
              <w:pStyle w:val="TableParagraph"/>
              <w:widowControl/>
              <w:autoSpaceDE/>
              <w:autoSpaceDN/>
              <w:adjustRightInd/>
              <w:ind w:firstLineChars="0" w:firstLine="0"/>
              <w:jc w:val="center"/>
              <w:rPr>
                <w:rFonts w:hAnsi="宋体"/>
              </w:rPr>
            </w:pPr>
            <w:r>
              <w:rPr>
                <w:rFonts w:hAnsi="宋体" w:hint="eastAsia"/>
              </w:rPr>
              <w:t>员工总数</w:t>
            </w:r>
          </w:p>
        </w:tc>
        <w:tc>
          <w:tcPr>
            <w:tcW w:w="2925" w:type="dxa"/>
            <w:tcBorders>
              <w:top w:val="single" w:sz="4" w:space="0" w:color="000000"/>
              <w:left w:val="single" w:sz="4" w:space="0" w:color="000000"/>
              <w:bottom w:val="single" w:sz="4" w:space="0" w:color="000000"/>
              <w:right w:val="single" w:sz="4" w:space="0" w:color="000000"/>
            </w:tcBorders>
            <w:vAlign w:val="center"/>
          </w:tcPr>
          <w:p w14:paraId="739FCE43" w14:textId="77777777" w:rsidR="00F902BA" w:rsidRDefault="00F902BA" w:rsidP="000352F7">
            <w:pPr>
              <w:widowControl/>
              <w:spacing w:line="360" w:lineRule="auto"/>
              <w:jc w:val="center"/>
              <w:rPr>
                <w:rFonts w:ascii="宋体" w:eastAsia="宋体" w:hAnsi="宋体" w:cs="宋体"/>
                <w:sz w:val="24"/>
              </w:rPr>
            </w:pPr>
          </w:p>
        </w:tc>
      </w:tr>
      <w:tr w:rsidR="00F902BA" w14:paraId="77E180D8" w14:textId="77777777">
        <w:trPr>
          <w:trHeight w:val="544"/>
          <w:jc w:val="center"/>
        </w:trPr>
        <w:tc>
          <w:tcPr>
            <w:tcW w:w="1748" w:type="dxa"/>
            <w:vMerge w:val="restart"/>
            <w:tcBorders>
              <w:top w:val="single" w:sz="4" w:space="0" w:color="000000"/>
              <w:left w:val="single" w:sz="4" w:space="0" w:color="000000"/>
              <w:bottom w:val="single" w:sz="4" w:space="0" w:color="000000"/>
              <w:right w:val="single" w:sz="4" w:space="0" w:color="000000"/>
            </w:tcBorders>
            <w:vAlign w:val="center"/>
          </w:tcPr>
          <w:p w14:paraId="506ECA24" w14:textId="77777777" w:rsidR="00F902BA" w:rsidRDefault="00000000" w:rsidP="000352F7">
            <w:pPr>
              <w:pStyle w:val="TableParagraph"/>
              <w:widowControl/>
              <w:autoSpaceDE/>
              <w:autoSpaceDN/>
              <w:adjustRightInd/>
              <w:ind w:firstLineChars="0" w:firstLine="0"/>
              <w:jc w:val="center"/>
              <w:rPr>
                <w:rFonts w:hAnsi="宋体"/>
              </w:rPr>
            </w:pPr>
            <w:r>
              <w:rPr>
                <w:rFonts w:hAnsi="宋体" w:hint="eastAsia"/>
              </w:rPr>
              <w:t>联系方式</w:t>
            </w:r>
          </w:p>
        </w:tc>
        <w:tc>
          <w:tcPr>
            <w:tcW w:w="1139" w:type="dxa"/>
            <w:tcBorders>
              <w:top w:val="single" w:sz="4" w:space="0" w:color="000000"/>
              <w:left w:val="single" w:sz="4" w:space="0" w:color="000000"/>
              <w:bottom w:val="single" w:sz="4" w:space="0" w:color="000000"/>
              <w:right w:val="single" w:sz="4" w:space="0" w:color="000000"/>
            </w:tcBorders>
            <w:vAlign w:val="center"/>
          </w:tcPr>
          <w:p w14:paraId="454DA50A" w14:textId="77777777" w:rsidR="00F902BA" w:rsidRDefault="00000000" w:rsidP="000352F7">
            <w:pPr>
              <w:pStyle w:val="TableParagraph"/>
              <w:widowControl/>
              <w:autoSpaceDE/>
              <w:autoSpaceDN/>
              <w:adjustRightInd/>
              <w:ind w:firstLineChars="0" w:firstLine="0"/>
              <w:jc w:val="center"/>
              <w:rPr>
                <w:rFonts w:hAnsi="宋体"/>
              </w:rPr>
            </w:pPr>
            <w:r>
              <w:rPr>
                <w:rFonts w:hAnsi="宋体" w:hint="eastAsia"/>
              </w:rPr>
              <w:t>联系人</w:t>
            </w:r>
          </w:p>
        </w:tc>
        <w:tc>
          <w:tcPr>
            <w:tcW w:w="2954" w:type="dxa"/>
            <w:tcBorders>
              <w:top w:val="single" w:sz="4" w:space="0" w:color="000000"/>
              <w:left w:val="single" w:sz="4" w:space="0" w:color="000000"/>
              <w:bottom w:val="single" w:sz="4" w:space="0" w:color="000000"/>
              <w:right w:val="single" w:sz="4" w:space="0" w:color="000000"/>
            </w:tcBorders>
            <w:vAlign w:val="center"/>
          </w:tcPr>
          <w:p w14:paraId="4EC141EE" w14:textId="77777777" w:rsidR="00F902BA" w:rsidRDefault="00F902BA" w:rsidP="000352F7">
            <w:pPr>
              <w:widowControl/>
              <w:spacing w:line="360" w:lineRule="auto"/>
              <w:jc w:val="center"/>
              <w:rPr>
                <w:rFonts w:ascii="宋体" w:eastAsia="宋体" w:hAnsi="宋体" w:cs="宋体"/>
                <w:sz w:val="24"/>
              </w:rPr>
            </w:pPr>
          </w:p>
        </w:tc>
        <w:tc>
          <w:tcPr>
            <w:tcW w:w="1117" w:type="dxa"/>
            <w:tcBorders>
              <w:top w:val="single" w:sz="4" w:space="0" w:color="000000"/>
              <w:left w:val="single" w:sz="4" w:space="0" w:color="000000"/>
              <w:bottom w:val="single" w:sz="4" w:space="0" w:color="000000"/>
              <w:right w:val="single" w:sz="4" w:space="0" w:color="000000"/>
            </w:tcBorders>
            <w:vAlign w:val="center"/>
          </w:tcPr>
          <w:p w14:paraId="670B245F" w14:textId="77777777" w:rsidR="00F902BA" w:rsidRDefault="00000000" w:rsidP="000352F7">
            <w:pPr>
              <w:pStyle w:val="TableParagraph"/>
              <w:widowControl/>
              <w:autoSpaceDE/>
              <w:autoSpaceDN/>
              <w:adjustRightInd/>
              <w:ind w:firstLineChars="0" w:firstLine="0"/>
              <w:jc w:val="center"/>
              <w:rPr>
                <w:rFonts w:hAnsi="宋体"/>
              </w:rPr>
            </w:pPr>
            <w:r>
              <w:rPr>
                <w:rFonts w:hAnsi="宋体" w:hint="eastAsia"/>
              </w:rPr>
              <w:t>电话</w:t>
            </w:r>
          </w:p>
        </w:tc>
        <w:tc>
          <w:tcPr>
            <w:tcW w:w="2925" w:type="dxa"/>
            <w:tcBorders>
              <w:top w:val="single" w:sz="4" w:space="0" w:color="000000"/>
              <w:left w:val="single" w:sz="4" w:space="0" w:color="000000"/>
              <w:bottom w:val="single" w:sz="4" w:space="0" w:color="000000"/>
              <w:right w:val="single" w:sz="4" w:space="0" w:color="000000"/>
            </w:tcBorders>
            <w:vAlign w:val="center"/>
          </w:tcPr>
          <w:p w14:paraId="317F3358" w14:textId="77777777" w:rsidR="00F902BA" w:rsidRDefault="00F902BA" w:rsidP="000352F7">
            <w:pPr>
              <w:widowControl/>
              <w:spacing w:line="360" w:lineRule="auto"/>
              <w:jc w:val="center"/>
              <w:rPr>
                <w:rFonts w:ascii="宋体" w:eastAsia="宋体" w:hAnsi="宋体" w:cs="宋体"/>
                <w:sz w:val="24"/>
              </w:rPr>
            </w:pPr>
          </w:p>
        </w:tc>
      </w:tr>
      <w:tr w:rsidR="00F902BA" w14:paraId="746A52ED" w14:textId="77777777">
        <w:trPr>
          <w:trHeight w:val="544"/>
          <w:jc w:val="center"/>
        </w:trPr>
        <w:tc>
          <w:tcPr>
            <w:tcW w:w="1748" w:type="dxa"/>
            <w:vMerge/>
            <w:tcBorders>
              <w:top w:val="single" w:sz="4" w:space="0" w:color="000000"/>
              <w:left w:val="single" w:sz="4" w:space="0" w:color="000000"/>
              <w:bottom w:val="single" w:sz="4" w:space="0" w:color="000000"/>
              <w:right w:val="single" w:sz="4" w:space="0" w:color="000000"/>
            </w:tcBorders>
            <w:vAlign w:val="center"/>
          </w:tcPr>
          <w:p w14:paraId="2118E26B" w14:textId="77777777" w:rsidR="00F902BA" w:rsidRDefault="00F902BA" w:rsidP="000352F7">
            <w:pPr>
              <w:widowControl/>
              <w:spacing w:line="360" w:lineRule="auto"/>
              <w:jc w:val="center"/>
              <w:rPr>
                <w:rFonts w:ascii="宋体" w:eastAsia="宋体" w:hAnsi="宋体" w:cs="宋体"/>
                <w:sz w:val="24"/>
              </w:rPr>
            </w:pPr>
          </w:p>
        </w:tc>
        <w:tc>
          <w:tcPr>
            <w:tcW w:w="1139" w:type="dxa"/>
            <w:tcBorders>
              <w:top w:val="single" w:sz="4" w:space="0" w:color="000000"/>
              <w:left w:val="single" w:sz="4" w:space="0" w:color="000000"/>
              <w:bottom w:val="single" w:sz="4" w:space="0" w:color="000000"/>
              <w:right w:val="single" w:sz="4" w:space="0" w:color="000000"/>
            </w:tcBorders>
            <w:vAlign w:val="center"/>
          </w:tcPr>
          <w:p w14:paraId="52B2F7C4" w14:textId="77777777" w:rsidR="00F902BA" w:rsidRDefault="00000000" w:rsidP="000352F7">
            <w:pPr>
              <w:pStyle w:val="TableParagraph"/>
              <w:widowControl/>
              <w:autoSpaceDE/>
              <w:autoSpaceDN/>
              <w:adjustRightInd/>
              <w:ind w:firstLineChars="0" w:firstLine="0"/>
              <w:jc w:val="center"/>
              <w:rPr>
                <w:rFonts w:hAnsi="宋体"/>
              </w:rPr>
            </w:pPr>
            <w:r>
              <w:rPr>
                <w:rFonts w:hAnsi="宋体" w:hint="eastAsia"/>
              </w:rPr>
              <w:t>邮箱</w:t>
            </w:r>
          </w:p>
        </w:tc>
        <w:tc>
          <w:tcPr>
            <w:tcW w:w="2954" w:type="dxa"/>
            <w:tcBorders>
              <w:top w:val="single" w:sz="4" w:space="0" w:color="000000"/>
              <w:left w:val="single" w:sz="4" w:space="0" w:color="000000"/>
              <w:bottom w:val="single" w:sz="4" w:space="0" w:color="000000"/>
              <w:right w:val="single" w:sz="4" w:space="0" w:color="000000"/>
            </w:tcBorders>
            <w:vAlign w:val="center"/>
          </w:tcPr>
          <w:p w14:paraId="36D7EC53" w14:textId="77777777" w:rsidR="00F902BA" w:rsidRDefault="00F902BA" w:rsidP="000352F7">
            <w:pPr>
              <w:widowControl/>
              <w:spacing w:line="360" w:lineRule="auto"/>
              <w:jc w:val="center"/>
              <w:rPr>
                <w:rFonts w:ascii="宋体" w:eastAsia="宋体" w:hAnsi="宋体" w:cs="宋体"/>
                <w:sz w:val="24"/>
              </w:rPr>
            </w:pPr>
          </w:p>
        </w:tc>
        <w:tc>
          <w:tcPr>
            <w:tcW w:w="1117" w:type="dxa"/>
            <w:tcBorders>
              <w:top w:val="single" w:sz="4" w:space="0" w:color="000000"/>
              <w:left w:val="single" w:sz="4" w:space="0" w:color="000000"/>
              <w:bottom w:val="single" w:sz="4" w:space="0" w:color="000000"/>
              <w:right w:val="single" w:sz="4" w:space="0" w:color="000000"/>
            </w:tcBorders>
            <w:vAlign w:val="center"/>
          </w:tcPr>
          <w:p w14:paraId="149208FE" w14:textId="77777777" w:rsidR="00F902BA" w:rsidRDefault="00000000" w:rsidP="000352F7">
            <w:pPr>
              <w:pStyle w:val="TableParagraph"/>
              <w:widowControl/>
              <w:autoSpaceDE/>
              <w:autoSpaceDN/>
              <w:adjustRightInd/>
              <w:ind w:firstLineChars="0" w:firstLine="0"/>
              <w:jc w:val="center"/>
              <w:rPr>
                <w:rFonts w:hAnsi="宋体"/>
              </w:rPr>
            </w:pPr>
            <w:r>
              <w:rPr>
                <w:rFonts w:hAnsi="宋体" w:hint="eastAsia"/>
              </w:rPr>
              <w:t>传真</w:t>
            </w:r>
          </w:p>
        </w:tc>
        <w:tc>
          <w:tcPr>
            <w:tcW w:w="2925" w:type="dxa"/>
            <w:tcBorders>
              <w:top w:val="single" w:sz="4" w:space="0" w:color="000000"/>
              <w:left w:val="single" w:sz="4" w:space="0" w:color="000000"/>
              <w:bottom w:val="single" w:sz="4" w:space="0" w:color="000000"/>
              <w:right w:val="single" w:sz="4" w:space="0" w:color="000000"/>
            </w:tcBorders>
            <w:vAlign w:val="center"/>
          </w:tcPr>
          <w:p w14:paraId="416FADC6" w14:textId="77777777" w:rsidR="00F902BA" w:rsidRDefault="00F902BA" w:rsidP="000352F7">
            <w:pPr>
              <w:widowControl/>
              <w:spacing w:line="360" w:lineRule="auto"/>
              <w:jc w:val="center"/>
              <w:rPr>
                <w:rFonts w:ascii="宋体" w:eastAsia="宋体" w:hAnsi="宋体" w:cs="宋体"/>
                <w:sz w:val="24"/>
              </w:rPr>
            </w:pPr>
          </w:p>
        </w:tc>
      </w:tr>
      <w:tr w:rsidR="00F902BA" w14:paraId="55BC04B7" w14:textId="77777777">
        <w:trPr>
          <w:trHeight w:val="648"/>
          <w:jc w:val="center"/>
        </w:trPr>
        <w:tc>
          <w:tcPr>
            <w:tcW w:w="1748" w:type="dxa"/>
            <w:tcBorders>
              <w:top w:val="single" w:sz="4" w:space="0" w:color="000000"/>
              <w:left w:val="single" w:sz="4" w:space="0" w:color="000000"/>
              <w:bottom w:val="single" w:sz="4" w:space="0" w:color="000000"/>
              <w:right w:val="single" w:sz="4" w:space="0" w:color="000000"/>
            </w:tcBorders>
            <w:vAlign w:val="center"/>
          </w:tcPr>
          <w:p w14:paraId="2DFC51AC" w14:textId="77777777" w:rsidR="00F902BA" w:rsidRDefault="00000000" w:rsidP="000352F7">
            <w:pPr>
              <w:pStyle w:val="TableParagraph"/>
              <w:widowControl/>
              <w:autoSpaceDE/>
              <w:autoSpaceDN/>
              <w:adjustRightInd/>
              <w:ind w:firstLineChars="0" w:firstLine="0"/>
              <w:jc w:val="center"/>
              <w:rPr>
                <w:rFonts w:hAnsi="宋体"/>
              </w:rPr>
            </w:pPr>
            <w:r>
              <w:rPr>
                <w:rFonts w:hAnsi="宋体" w:hint="eastAsia"/>
              </w:rPr>
              <w:t>法定代表人</w:t>
            </w:r>
          </w:p>
          <w:p w14:paraId="43D60BD3" w14:textId="77777777" w:rsidR="00F902BA" w:rsidRDefault="00000000" w:rsidP="000352F7">
            <w:pPr>
              <w:pStyle w:val="TableParagraph"/>
              <w:widowControl/>
              <w:autoSpaceDE/>
              <w:autoSpaceDN/>
              <w:adjustRightInd/>
              <w:ind w:firstLineChars="0" w:firstLine="0"/>
              <w:jc w:val="center"/>
              <w:rPr>
                <w:rFonts w:hAnsi="宋体"/>
              </w:rPr>
            </w:pPr>
            <w:r>
              <w:rPr>
                <w:rFonts w:hAnsi="宋体" w:hint="eastAsia"/>
              </w:rPr>
              <w:t>（单位负责人）</w:t>
            </w:r>
          </w:p>
        </w:tc>
        <w:tc>
          <w:tcPr>
            <w:tcW w:w="1139" w:type="dxa"/>
            <w:tcBorders>
              <w:top w:val="single" w:sz="4" w:space="0" w:color="000000"/>
              <w:left w:val="single" w:sz="4" w:space="0" w:color="000000"/>
              <w:bottom w:val="single" w:sz="4" w:space="0" w:color="000000"/>
              <w:right w:val="single" w:sz="4" w:space="0" w:color="000000"/>
            </w:tcBorders>
            <w:vAlign w:val="center"/>
          </w:tcPr>
          <w:p w14:paraId="05907D6A" w14:textId="77777777" w:rsidR="00F902BA" w:rsidRDefault="00000000" w:rsidP="000352F7">
            <w:pPr>
              <w:pStyle w:val="TableParagraph"/>
              <w:widowControl/>
              <w:autoSpaceDE/>
              <w:autoSpaceDN/>
              <w:adjustRightInd/>
              <w:ind w:firstLineChars="0" w:firstLine="0"/>
              <w:jc w:val="center"/>
              <w:rPr>
                <w:rFonts w:hAnsi="宋体"/>
              </w:rPr>
            </w:pPr>
            <w:r>
              <w:rPr>
                <w:rFonts w:hAnsi="宋体" w:hint="eastAsia"/>
              </w:rPr>
              <w:t>姓名</w:t>
            </w:r>
          </w:p>
        </w:tc>
        <w:tc>
          <w:tcPr>
            <w:tcW w:w="2954" w:type="dxa"/>
            <w:tcBorders>
              <w:top w:val="single" w:sz="4" w:space="0" w:color="000000"/>
              <w:left w:val="single" w:sz="4" w:space="0" w:color="000000"/>
              <w:bottom w:val="single" w:sz="4" w:space="0" w:color="000000"/>
              <w:right w:val="single" w:sz="4" w:space="0" w:color="000000"/>
            </w:tcBorders>
            <w:vAlign w:val="center"/>
          </w:tcPr>
          <w:p w14:paraId="1328043B" w14:textId="77777777" w:rsidR="00F902BA" w:rsidRDefault="00F902BA" w:rsidP="000352F7">
            <w:pPr>
              <w:widowControl/>
              <w:spacing w:line="360" w:lineRule="auto"/>
              <w:jc w:val="center"/>
              <w:rPr>
                <w:rFonts w:ascii="宋体" w:eastAsia="宋体" w:hAnsi="宋体" w:cs="宋体"/>
                <w:sz w:val="24"/>
              </w:rPr>
            </w:pPr>
          </w:p>
        </w:tc>
        <w:tc>
          <w:tcPr>
            <w:tcW w:w="1117" w:type="dxa"/>
            <w:tcBorders>
              <w:top w:val="single" w:sz="4" w:space="0" w:color="000000"/>
              <w:left w:val="single" w:sz="4" w:space="0" w:color="000000"/>
              <w:bottom w:val="single" w:sz="4" w:space="0" w:color="000000"/>
              <w:right w:val="single" w:sz="4" w:space="0" w:color="000000"/>
            </w:tcBorders>
            <w:vAlign w:val="center"/>
          </w:tcPr>
          <w:p w14:paraId="0137122C" w14:textId="77777777" w:rsidR="00F902BA" w:rsidRDefault="00000000" w:rsidP="000352F7">
            <w:pPr>
              <w:pStyle w:val="TableParagraph"/>
              <w:widowControl/>
              <w:autoSpaceDE/>
              <w:autoSpaceDN/>
              <w:adjustRightInd/>
              <w:ind w:firstLineChars="0" w:firstLine="0"/>
              <w:jc w:val="center"/>
              <w:rPr>
                <w:rFonts w:hAnsi="宋体"/>
              </w:rPr>
            </w:pPr>
            <w:r>
              <w:rPr>
                <w:rFonts w:hAnsi="宋体" w:hint="eastAsia"/>
              </w:rPr>
              <w:t>电话</w:t>
            </w:r>
          </w:p>
        </w:tc>
        <w:tc>
          <w:tcPr>
            <w:tcW w:w="2925" w:type="dxa"/>
            <w:tcBorders>
              <w:top w:val="single" w:sz="4" w:space="0" w:color="000000"/>
              <w:left w:val="single" w:sz="4" w:space="0" w:color="000000"/>
              <w:bottom w:val="single" w:sz="4" w:space="0" w:color="000000"/>
              <w:right w:val="single" w:sz="4" w:space="0" w:color="000000"/>
            </w:tcBorders>
            <w:vAlign w:val="center"/>
          </w:tcPr>
          <w:p w14:paraId="38C0C115" w14:textId="77777777" w:rsidR="00F902BA" w:rsidRDefault="00F902BA" w:rsidP="000352F7">
            <w:pPr>
              <w:widowControl/>
              <w:spacing w:line="360" w:lineRule="auto"/>
              <w:rPr>
                <w:rFonts w:ascii="宋体" w:eastAsia="宋体" w:hAnsi="宋体" w:cs="宋体"/>
                <w:sz w:val="24"/>
              </w:rPr>
            </w:pPr>
          </w:p>
        </w:tc>
      </w:tr>
      <w:tr w:rsidR="00F902BA" w14:paraId="3124C0C3" w14:textId="77777777">
        <w:trPr>
          <w:trHeight w:val="319"/>
          <w:jc w:val="center"/>
        </w:trPr>
        <w:tc>
          <w:tcPr>
            <w:tcW w:w="1748" w:type="dxa"/>
            <w:tcBorders>
              <w:top w:val="single" w:sz="4" w:space="0" w:color="000000"/>
              <w:left w:val="single" w:sz="4" w:space="0" w:color="000000"/>
              <w:bottom w:val="single" w:sz="4" w:space="0" w:color="000000"/>
              <w:right w:val="single" w:sz="4" w:space="0" w:color="000000"/>
            </w:tcBorders>
            <w:vAlign w:val="center"/>
          </w:tcPr>
          <w:p w14:paraId="290DCDBA" w14:textId="77777777" w:rsidR="00F902BA" w:rsidRDefault="00000000" w:rsidP="000352F7">
            <w:pPr>
              <w:pStyle w:val="TableParagraph"/>
              <w:widowControl/>
              <w:autoSpaceDE/>
              <w:autoSpaceDN/>
              <w:adjustRightInd/>
              <w:ind w:firstLineChars="0" w:firstLine="0"/>
              <w:jc w:val="center"/>
              <w:rPr>
                <w:rFonts w:hAnsi="宋体"/>
              </w:rPr>
            </w:pPr>
            <w:r>
              <w:rPr>
                <w:rFonts w:hAnsi="宋体" w:hint="eastAsia"/>
              </w:rPr>
              <w:t>供应商所属行业以及是否属于中小微企业</w:t>
            </w:r>
          </w:p>
        </w:tc>
        <w:tc>
          <w:tcPr>
            <w:tcW w:w="8135" w:type="dxa"/>
            <w:gridSpan w:val="4"/>
            <w:tcBorders>
              <w:top w:val="single" w:sz="4" w:space="0" w:color="000000"/>
              <w:left w:val="single" w:sz="4" w:space="0" w:color="000000"/>
              <w:bottom w:val="single" w:sz="4" w:space="0" w:color="000000"/>
              <w:right w:val="single" w:sz="4" w:space="0" w:color="000000"/>
            </w:tcBorders>
          </w:tcPr>
          <w:p w14:paraId="629582F0" w14:textId="445ABFE3" w:rsidR="00F902BA" w:rsidRDefault="00000000" w:rsidP="000352F7">
            <w:pPr>
              <w:pStyle w:val="TableParagraph"/>
              <w:widowControl/>
              <w:autoSpaceDE/>
              <w:autoSpaceDN/>
              <w:adjustRightInd/>
              <w:ind w:firstLine="482"/>
              <w:rPr>
                <w:rFonts w:hAnsi="宋体"/>
                <w:b/>
                <w:bCs/>
                <w:iCs/>
              </w:rPr>
            </w:pPr>
            <w:r>
              <w:rPr>
                <w:rFonts w:hAnsi="宋体" w:hint="eastAsia"/>
                <w:b/>
                <w:bCs/>
                <w:iCs/>
              </w:rPr>
              <w:t>本项目所属行业暂定为“</w:t>
            </w:r>
            <w:r w:rsidRPr="000F6179">
              <w:rPr>
                <w:rFonts w:hAnsi="宋体" w:hint="eastAsia"/>
                <w:b/>
                <w:bCs/>
                <w:iCs/>
                <w:highlight w:val="yellow"/>
              </w:rPr>
              <w:t>其他未列明行业-（技术测试和分析服务）</w:t>
            </w:r>
            <w:r>
              <w:rPr>
                <w:rFonts w:hAnsi="宋体" w:hint="eastAsia"/>
                <w:b/>
                <w:bCs/>
                <w:iCs/>
              </w:rPr>
              <w:t>”，现需了解市场主体的所属行业以及规模情况：</w:t>
            </w:r>
          </w:p>
          <w:p w14:paraId="1CCD13B8" w14:textId="77777777" w:rsidR="00F902BA" w:rsidRDefault="00000000" w:rsidP="000352F7">
            <w:pPr>
              <w:pStyle w:val="TableParagraph"/>
              <w:widowControl/>
              <w:autoSpaceDE/>
              <w:autoSpaceDN/>
              <w:adjustRightInd/>
              <w:ind w:firstLine="482"/>
              <w:rPr>
                <w:rFonts w:hAnsi="宋体"/>
                <w:b/>
                <w:bCs/>
                <w:iCs/>
              </w:rPr>
            </w:pPr>
            <w:r>
              <w:rPr>
                <w:rFonts w:hAnsi="宋体" w:hint="eastAsia"/>
                <w:b/>
                <w:bCs/>
                <w:iCs/>
              </w:rPr>
              <w:t>根据《工业和信息化部、国家统计局、国家发展和改革委员会、财政部关于印发中小企业划型标准规定的通知》（工信部联企业〔2011〕300号）文件进行划分标准（具体行业和规模划分标准可查询以下链接：</w:t>
            </w:r>
          </w:p>
          <w:p w14:paraId="29175BB0" w14:textId="3447DFA0" w:rsidR="00F902BA" w:rsidRPr="0088700B" w:rsidRDefault="00000000" w:rsidP="000352F7">
            <w:pPr>
              <w:pStyle w:val="TableParagraph"/>
              <w:widowControl/>
              <w:autoSpaceDE/>
              <w:autoSpaceDN/>
              <w:adjustRightInd/>
              <w:ind w:firstLine="482"/>
              <w:rPr>
                <w:rFonts w:hAnsi="宋体"/>
                <w:b/>
                <w:bCs/>
                <w:iCs/>
              </w:rPr>
            </w:pPr>
            <w:r>
              <w:rPr>
                <w:rFonts w:hAnsi="宋体" w:hint="eastAsia"/>
                <w:b/>
                <w:bCs/>
                <w:iCs/>
              </w:rPr>
              <w:t>https://www.gov.cn/zwgk/2011-07/04/content_1898747.htm）。</w:t>
            </w:r>
          </w:p>
          <w:p w14:paraId="00254244" w14:textId="483D1172" w:rsidR="00F902BA" w:rsidRDefault="00E03AB6" w:rsidP="000352F7">
            <w:pPr>
              <w:pStyle w:val="TableParagraph"/>
              <w:widowControl/>
              <w:autoSpaceDE/>
              <w:autoSpaceDN/>
              <w:adjustRightInd/>
              <w:ind w:left="17" w:hangingChars="7" w:hanging="17"/>
              <w:rPr>
                <w:rFonts w:hAnsi="宋体"/>
                <w:b/>
                <w:bCs/>
                <w:iCs/>
              </w:rPr>
            </w:pPr>
            <w:r>
              <w:rPr>
                <w:rFonts w:hAnsi="宋体" w:hint="eastAsia"/>
              </w:rPr>
              <w:t>1、供应商所属行业为：</w:t>
            </w:r>
            <w:r>
              <w:rPr>
                <w:rFonts w:hAnsi="宋体" w:hint="eastAsia"/>
                <w:u w:val="single"/>
              </w:rPr>
              <w:t xml:space="preserve">                </w:t>
            </w:r>
            <w:r>
              <w:rPr>
                <w:rFonts w:hAnsi="宋体" w:hint="eastAsia"/>
              </w:rPr>
              <w:t>。</w:t>
            </w:r>
          </w:p>
          <w:p w14:paraId="306BCE38" w14:textId="655C9F59" w:rsidR="00F902BA" w:rsidRDefault="00E03AB6" w:rsidP="000352F7">
            <w:pPr>
              <w:pStyle w:val="TableParagraph"/>
              <w:widowControl/>
              <w:autoSpaceDE/>
              <w:autoSpaceDN/>
              <w:adjustRightInd/>
              <w:ind w:left="17" w:hangingChars="7" w:hanging="17"/>
              <w:rPr>
                <w:rFonts w:hAnsi="宋体"/>
              </w:rPr>
            </w:pPr>
            <w:r>
              <w:rPr>
                <w:rFonts w:hAnsi="宋体" w:hint="eastAsia"/>
              </w:rPr>
              <w:t>2、</w:t>
            </w:r>
            <w:r>
              <w:rPr>
                <w:rFonts w:hAnsi="宋体"/>
              </w:rPr>
              <w:t>从业人员</w:t>
            </w:r>
            <w:r>
              <w:rPr>
                <w:rFonts w:hAnsi="宋体" w:hint="eastAsia"/>
              </w:rPr>
              <w:t>：</w:t>
            </w:r>
            <w:r>
              <w:rPr>
                <w:rFonts w:hAnsi="宋体" w:hint="eastAsia"/>
                <w:u w:val="single"/>
              </w:rPr>
              <w:t xml:space="preserve">      </w:t>
            </w:r>
            <w:r>
              <w:rPr>
                <w:rFonts w:hAnsi="宋体" w:hint="eastAsia"/>
              </w:rPr>
              <w:t>人；营业收入：</w:t>
            </w:r>
            <w:r>
              <w:rPr>
                <w:rFonts w:hAnsi="宋体" w:hint="eastAsia"/>
                <w:u w:val="single"/>
              </w:rPr>
              <w:t xml:space="preserve">       </w:t>
            </w:r>
            <w:r>
              <w:rPr>
                <w:rFonts w:hAnsi="宋体" w:hint="eastAsia"/>
              </w:rPr>
              <w:t>万元；资产总额：</w:t>
            </w:r>
            <w:r>
              <w:rPr>
                <w:rFonts w:hAnsi="宋体" w:hint="eastAsia"/>
                <w:u w:val="single"/>
              </w:rPr>
              <w:t xml:space="preserve">       </w:t>
            </w:r>
            <w:r>
              <w:rPr>
                <w:rFonts w:hAnsi="宋体" w:hint="eastAsia"/>
              </w:rPr>
              <w:t>万元。</w:t>
            </w:r>
          </w:p>
          <w:p w14:paraId="32D317EF" w14:textId="73563CAA" w:rsidR="00F902BA" w:rsidRDefault="00E03AB6" w:rsidP="000352F7">
            <w:pPr>
              <w:pStyle w:val="TableParagraph"/>
              <w:widowControl/>
              <w:autoSpaceDE/>
              <w:autoSpaceDN/>
              <w:adjustRightInd/>
              <w:ind w:left="17" w:hangingChars="7" w:hanging="17"/>
              <w:rPr>
                <w:rFonts w:hAnsi="宋体"/>
              </w:rPr>
            </w:pPr>
            <w:r>
              <w:rPr>
                <w:rFonts w:hAnsi="宋体" w:hint="eastAsia"/>
              </w:rPr>
              <w:t>3、规模类型：</w:t>
            </w:r>
            <w:r>
              <w:rPr>
                <w:rFonts w:hAnsi="宋体" w:hint="eastAsia"/>
              </w:rPr>
              <w:sym w:font="Wingdings" w:char="00A8"/>
            </w:r>
            <w:r>
              <w:rPr>
                <w:rFonts w:hAnsi="宋体" w:hint="eastAsia"/>
              </w:rPr>
              <w:t xml:space="preserve">大型      </w:t>
            </w:r>
            <w:r>
              <w:rPr>
                <w:rFonts w:hAnsi="宋体" w:hint="eastAsia"/>
              </w:rPr>
              <w:sym w:font="Wingdings" w:char="00A8"/>
            </w:r>
            <w:r>
              <w:rPr>
                <w:rFonts w:hAnsi="宋体" w:hint="eastAsia"/>
              </w:rPr>
              <w:t xml:space="preserve">中型      </w:t>
            </w:r>
            <w:r>
              <w:rPr>
                <w:rFonts w:hAnsi="宋体" w:hint="eastAsia"/>
              </w:rPr>
              <w:sym w:font="Wingdings" w:char="00A8"/>
            </w:r>
            <w:r>
              <w:rPr>
                <w:rFonts w:hAnsi="宋体" w:hint="eastAsia"/>
              </w:rPr>
              <w:t xml:space="preserve">小型       </w:t>
            </w:r>
            <w:r>
              <w:rPr>
                <w:rFonts w:hAnsi="宋体" w:hint="eastAsia"/>
              </w:rPr>
              <w:sym w:font="Wingdings" w:char="00A8"/>
            </w:r>
            <w:r>
              <w:rPr>
                <w:rFonts w:hAnsi="宋体" w:hint="eastAsia"/>
              </w:rPr>
              <w:t xml:space="preserve">微型   </w:t>
            </w:r>
            <w:r>
              <w:rPr>
                <w:rFonts w:hAnsi="宋体" w:hint="eastAsia"/>
              </w:rPr>
              <w:sym w:font="Wingdings" w:char="00A8"/>
            </w:r>
            <w:r>
              <w:rPr>
                <w:rFonts w:hAnsi="宋体" w:hint="eastAsia"/>
              </w:rPr>
              <w:t>其他（</w:t>
            </w:r>
            <w:r>
              <w:rPr>
                <w:rFonts w:hAnsi="宋体" w:hint="eastAsia"/>
                <w:u w:val="single"/>
              </w:rPr>
              <w:t xml:space="preserve"> 如不属于企业的事业单位、社会组织等 </w:t>
            </w:r>
            <w:r>
              <w:rPr>
                <w:rFonts w:hAnsi="宋体" w:hint="eastAsia"/>
              </w:rPr>
              <w:t>）</w:t>
            </w:r>
          </w:p>
          <w:p w14:paraId="6749E8AA" w14:textId="2A034D0C" w:rsidR="00F902BA" w:rsidRDefault="00E03AB6" w:rsidP="000352F7">
            <w:pPr>
              <w:pStyle w:val="TableParagraph"/>
              <w:widowControl/>
              <w:autoSpaceDE/>
              <w:autoSpaceDN/>
              <w:adjustRightInd/>
              <w:ind w:left="17" w:hangingChars="7" w:hanging="17"/>
              <w:rPr>
                <w:rFonts w:hAnsi="宋体"/>
              </w:rPr>
            </w:pPr>
            <w:r>
              <w:rPr>
                <w:rFonts w:hAnsi="宋体" w:hint="eastAsia"/>
              </w:rPr>
              <w:t>4、是否存在</w:t>
            </w:r>
            <w:r>
              <w:rPr>
                <w:rFonts w:hAnsi="宋体" w:hint="eastAsia"/>
                <w:u w:val="single"/>
              </w:rPr>
              <w:t xml:space="preserve"> 属于大企业的分支机构，或存在控股股东为大企业的情形，或存在与大企业的负责人为同一人的情形</w:t>
            </w:r>
            <w:r>
              <w:rPr>
                <w:rFonts w:hAnsi="宋体" w:hint="eastAsia"/>
              </w:rPr>
              <w:t>：</w:t>
            </w:r>
            <w:r>
              <w:rPr>
                <w:rFonts w:hAnsi="宋体" w:hint="eastAsia"/>
              </w:rPr>
              <w:sym w:font="Wingdings" w:char="00A8"/>
            </w:r>
            <w:r>
              <w:rPr>
                <w:rFonts w:hAnsi="宋体" w:hint="eastAsia"/>
              </w:rPr>
              <w:t xml:space="preserve">是      </w:t>
            </w:r>
            <w:r>
              <w:rPr>
                <w:rFonts w:hAnsi="宋体" w:hint="eastAsia"/>
              </w:rPr>
              <w:sym w:font="Wingdings" w:char="00A8"/>
            </w:r>
            <w:r>
              <w:rPr>
                <w:rFonts w:hAnsi="宋体" w:hint="eastAsia"/>
              </w:rPr>
              <w:t>否</w:t>
            </w:r>
          </w:p>
          <w:p w14:paraId="196FAE7B" w14:textId="77777777" w:rsidR="00F902BA" w:rsidRPr="00E03AB6" w:rsidRDefault="00000000" w:rsidP="000352F7">
            <w:pPr>
              <w:pStyle w:val="TableParagraph"/>
              <w:widowControl/>
              <w:autoSpaceDE/>
              <w:autoSpaceDN/>
              <w:adjustRightInd/>
              <w:ind w:left="17" w:hangingChars="7" w:hanging="17"/>
              <w:rPr>
                <w:rFonts w:hAnsi="宋体"/>
                <w:b/>
                <w:bCs/>
                <w:color w:val="FF0000"/>
              </w:rPr>
            </w:pPr>
            <w:r w:rsidRPr="00E03AB6">
              <w:rPr>
                <w:rFonts w:hAnsi="宋体" w:hint="eastAsia"/>
                <w:b/>
                <w:bCs/>
                <w:color w:val="FF0000"/>
              </w:rPr>
              <w:t>注：本项为重点调查内容，请务必如实反映企业行业和规模情况。</w:t>
            </w:r>
          </w:p>
          <w:p w14:paraId="6C856DA9" w14:textId="77777777" w:rsidR="00F902BA" w:rsidRDefault="00000000" w:rsidP="000352F7">
            <w:pPr>
              <w:pStyle w:val="TableParagraph"/>
              <w:widowControl/>
              <w:autoSpaceDE/>
              <w:autoSpaceDN/>
              <w:adjustRightInd/>
              <w:ind w:left="17" w:hangingChars="7" w:hanging="17"/>
              <w:rPr>
                <w:rFonts w:hAnsi="宋体"/>
              </w:rPr>
            </w:pPr>
            <w:r>
              <w:rPr>
                <w:rFonts w:hAnsi="宋体" w:hint="eastAsia"/>
              </w:rPr>
              <w:lastRenderedPageBreak/>
              <w:t>1.</w:t>
            </w:r>
            <w:r>
              <w:rPr>
                <w:rFonts w:hAnsi="宋体"/>
              </w:rPr>
              <w:t>对于已纳入统计部门统计范围的企业，所属行业、从业人员、营业收入、资产总额、规模类型应与统计部门报表保持一致。</w:t>
            </w:r>
          </w:p>
          <w:p w14:paraId="55CCE973" w14:textId="77777777" w:rsidR="00F902BA" w:rsidRDefault="00000000" w:rsidP="000352F7">
            <w:pPr>
              <w:pStyle w:val="TableParagraph"/>
              <w:widowControl/>
              <w:autoSpaceDE/>
              <w:autoSpaceDN/>
              <w:adjustRightInd/>
              <w:ind w:left="17" w:hangingChars="7" w:hanging="17"/>
              <w:rPr>
                <w:rFonts w:hAnsi="宋体"/>
              </w:rPr>
            </w:pPr>
            <w:r>
              <w:rPr>
                <w:rFonts w:hAnsi="宋体" w:hint="eastAsia"/>
              </w:rPr>
              <w:t>2.</w:t>
            </w:r>
            <w:r>
              <w:rPr>
                <w:rFonts w:hAnsi="宋体"/>
              </w:rPr>
              <w:t>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tc>
      </w:tr>
      <w:tr w:rsidR="00F902BA" w14:paraId="18C52E58" w14:textId="77777777">
        <w:trPr>
          <w:trHeight w:val="3980"/>
          <w:jc w:val="center"/>
        </w:trPr>
        <w:tc>
          <w:tcPr>
            <w:tcW w:w="1748" w:type="dxa"/>
            <w:tcBorders>
              <w:top w:val="single" w:sz="4" w:space="0" w:color="000000"/>
              <w:left w:val="single" w:sz="4" w:space="0" w:color="000000"/>
              <w:bottom w:val="single" w:sz="4" w:space="0" w:color="000000"/>
              <w:right w:val="single" w:sz="4" w:space="0" w:color="000000"/>
            </w:tcBorders>
            <w:vAlign w:val="center"/>
          </w:tcPr>
          <w:p w14:paraId="6A03C677" w14:textId="77777777" w:rsidR="00F902BA" w:rsidRDefault="00000000" w:rsidP="000352F7">
            <w:pPr>
              <w:pStyle w:val="TableParagraph"/>
              <w:widowControl/>
              <w:autoSpaceDE/>
              <w:autoSpaceDN/>
              <w:adjustRightInd/>
              <w:ind w:firstLineChars="0" w:firstLine="0"/>
              <w:jc w:val="center"/>
              <w:rPr>
                <w:rFonts w:hAnsi="宋体"/>
              </w:rPr>
            </w:pPr>
            <w:r>
              <w:rPr>
                <w:rFonts w:hAnsi="宋体" w:hint="eastAsia"/>
                <w:iCs/>
              </w:rPr>
              <w:lastRenderedPageBreak/>
              <w:t>单位情况介绍</w:t>
            </w:r>
          </w:p>
        </w:tc>
        <w:tc>
          <w:tcPr>
            <w:tcW w:w="8135" w:type="dxa"/>
            <w:gridSpan w:val="4"/>
            <w:tcBorders>
              <w:top w:val="single" w:sz="4" w:space="0" w:color="000000"/>
              <w:left w:val="single" w:sz="4" w:space="0" w:color="000000"/>
              <w:bottom w:val="single" w:sz="4" w:space="0" w:color="000000"/>
              <w:right w:val="single" w:sz="4" w:space="0" w:color="000000"/>
            </w:tcBorders>
            <w:vAlign w:val="center"/>
          </w:tcPr>
          <w:p w14:paraId="2DE1A3F7" w14:textId="31FD33A5" w:rsidR="00F902BA" w:rsidRDefault="00000000" w:rsidP="000352F7">
            <w:pPr>
              <w:widowControl/>
              <w:spacing w:line="360" w:lineRule="auto"/>
              <w:jc w:val="left"/>
              <w:rPr>
                <w:rFonts w:ascii="宋体" w:eastAsia="宋体" w:hAnsi="宋体" w:cs="宋体"/>
                <w:iCs/>
                <w:sz w:val="24"/>
              </w:rPr>
            </w:pPr>
            <w:r>
              <w:rPr>
                <w:rFonts w:ascii="宋体" w:eastAsia="宋体" w:hAnsi="宋体" w:cs="宋体" w:hint="eastAsia"/>
                <w:iCs/>
                <w:sz w:val="24"/>
              </w:rPr>
              <w:t>单位基本情况介绍，与项目相关的企业资质；与项目相关的获奖项情况（市级/省部级/国家级）；与项目相关的行业领先技术（获得相关专利等情况、相关检测中心、技术研究中心等情况）；参与</w:t>
            </w:r>
            <w:r w:rsidR="004A3C75">
              <w:rPr>
                <w:rFonts w:ascii="宋体" w:eastAsia="宋体" w:hAnsi="宋体" w:cs="宋体" w:hint="eastAsia"/>
                <w:iCs/>
                <w:sz w:val="24"/>
              </w:rPr>
              <w:t>过</w:t>
            </w:r>
            <w:r>
              <w:rPr>
                <w:rFonts w:ascii="宋体" w:eastAsia="宋体" w:hAnsi="宋体" w:cs="宋体" w:hint="eastAsia"/>
                <w:iCs/>
                <w:sz w:val="24"/>
              </w:rPr>
              <w:t>与项目相关的标准或技术规范、规程制订情况（国家、行业、省级标准或技术规范、规程）等；参与重大项目与成功案例等；</w:t>
            </w:r>
          </w:p>
          <w:p w14:paraId="445C0150" w14:textId="77777777" w:rsidR="00F902BA" w:rsidRDefault="00000000" w:rsidP="000352F7">
            <w:pPr>
              <w:widowControl/>
              <w:spacing w:line="360" w:lineRule="auto"/>
              <w:jc w:val="left"/>
              <w:rPr>
                <w:rFonts w:ascii="宋体" w:eastAsia="宋体" w:hAnsi="宋体" w:cs="宋体"/>
                <w:iCs/>
                <w:sz w:val="24"/>
              </w:rPr>
            </w:pPr>
            <w:r>
              <w:rPr>
                <w:rFonts w:ascii="宋体" w:eastAsia="宋体" w:hAnsi="宋体" w:cs="宋体" w:hint="eastAsia"/>
                <w:iCs/>
                <w:sz w:val="24"/>
              </w:rPr>
              <w:t>与项目相关的专业技术人员情况（高级职称人数、中级职称人数等）；</w:t>
            </w:r>
          </w:p>
          <w:p w14:paraId="18AB37F3" w14:textId="77777777" w:rsidR="00F902BA" w:rsidRDefault="00000000" w:rsidP="000352F7">
            <w:pPr>
              <w:widowControl/>
              <w:spacing w:line="360" w:lineRule="auto"/>
              <w:jc w:val="left"/>
              <w:rPr>
                <w:rFonts w:ascii="宋体" w:eastAsia="宋体" w:hAnsi="宋体" w:cs="宋体"/>
                <w:iCs/>
                <w:sz w:val="24"/>
              </w:rPr>
            </w:pPr>
            <w:r>
              <w:rPr>
                <w:rFonts w:ascii="宋体" w:eastAsia="宋体" w:hAnsi="宋体" w:cs="宋体" w:hint="eastAsia"/>
                <w:iCs/>
                <w:sz w:val="24"/>
              </w:rPr>
              <w:t>与项目相关的快检试剂、快检设备及其配套用具情况；</w:t>
            </w:r>
          </w:p>
          <w:p w14:paraId="7B8E2F9A" w14:textId="77777777" w:rsidR="00F902BA" w:rsidRDefault="00000000" w:rsidP="000352F7">
            <w:pPr>
              <w:widowControl/>
              <w:spacing w:line="360" w:lineRule="auto"/>
              <w:jc w:val="left"/>
              <w:rPr>
                <w:rFonts w:ascii="宋体" w:eastAsia="宋体" w:hAnsi="宋体" w:cs="宋体"/>
                <w:iCs/>
                <w:sz w:val="24"/>
              </w:rPr>
            </w:pPr>
            <w:r>
              <w:rPr>
                <w:rFonts w:ascii="宋体" w:eastAsia="宋体" w:hAnsi="宋体" w:cs="宋体" w:hint="eastAsia"/>
                <w:iCs/>
                <w:sz w:val="24"/>
              </w:rPr>
              <w:t>（可针对本采购项目类型并结合自身实际情况进行说明）</w:t>
            </w:r>
          </w:p>
        </w:tc>
      </w:tr>
    </w:tbl>
    <w:p w14:paraId="5F8FA222" w14:textId="77777777" w:rsidR="00F902BA" w:rsidRDefault="00000000">
      <w:pPr>
        <w:pStyle w:val="TableParagraph"/>
        <w:widowControl/>
        <w:autoSpaceDE/>
        <w:autoSpaceDN/>
        <w:adjustRightInd/>
        <w:ind w:firstLineChars="0" w:firstLine="0"/>
        <w:jc w:val="left"/>
        <w:rPr>
          <w:rFonts w:hAnsi="宋体"/>
          <w:i/>
          <w:iCs/>
          <w:u w:val="single"/>
        </w:rPr>
      </w:pPr>
      <w:r>
        <w:rPr>
          <w:rFonts w:hAnsi="宋体" w:hint="eastAsia"/>
          <w:i/>
          <w:iCs/>
          <w:u w:val="single"/>
        </w:rPr>
        <w:t>（注：供应商可根据实际情况选填，也可以在此基础上外延增加内容）</w:t>
      </w:r>
    </w:p>
    <w:p w14:paraId="244BED16" w14:textId="77777777" w:rsidR="00F902BA" w:rsidRDefault="00F902BA">
      <w:pPr>
        <w:pStyle w:val="TableParagraph"/>
        <w:widowControl/>
        <w:autoSpaceDE/>
        <w:autoSpaceDN/>
        <w:adjustRightInd/>
        <w:ind w:firstLineChars="0" w:firstLine="0"/>
        <w:jc w:val="left"/>
        <w:rPr>
          <w:rFonts w:hAnsi="宋体"/>
          <w:i/>
          <w:iCs/>
          <w:u w:val="single"/>
        </w:rPr>
      </w:pPr>
    </w:p>
    <w:p w14:paraId="0FD32CB4" w14:textId="77777777" w:rsidR="00F902BA" w:rsidRDefault="00000000" w:rsidP="000352F7">
      <w:pPr>
        <w:widowControl/>
        <w:spacing w:line="360" w:lineRule="auto"/>
        <w:rPr>
          <w:rFonts w:ascii="宋体" w:eastAsia="宋体" w:hAnsi="宋体" w:cs="宋体"/>
          <w:b/>
          <w:sz w:val="32"/>
          <w:szCs w:val="32"/>
        </w:rPr>
      </w:pPr>
      <w:r>
        <w:rPr>
          <w:rFonts w:ascii="宋体" w:eastAsia="宋体" w:hAnsi="宋体" w:cs="宋体" w:hint="eastAsia"/>
          <w:b/>
          <w:sz w:val="32"/>
          <w:szCs w:val="32"/>
        </w:rPr>
        <w:t>二、采购需求调查</w:t>
      </w:r>
    </w:p>
    <w:tbl>
      <w:tblPr>
        <w:tblW w:w="9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6"/>
        <w:gridCol w:w="1892"/>
        <w:gridCol w:w="1445"/>
        <w:gridCol w:w="1517"/>
        <w:gridCol w:w="1466"/>
        <w:gridCol w:w="1801"/>
      </w:tblGrid>
      <w:tr w:rsidR="00F902BA" w14:paraId="55CF0CB1" w14:textId="77777777" w:rsidTr="00723F20">
        <w:trPr>
          <w:trHeight w:val="617"/>
          <w:jc w:val="center"/>
        </w:trPr>
        <w:tc>
          <w:tcPr>
            <w:tcW w:w="1746" w:type="dxa"/>
            <w:vAlign w:val="center"/>
          </w:tcPr>
          <w:p w14:paraId="3366A259" w14:textId="77777777" w:rsidR="00F902BA" w:rsidRDefault="00000000" w:rsidP="00723F20">
            <w:pPr>
              <w:widowControl/>
              <w:spacing w:line="360" w:lineRule="auto"/>
              <w:jc w:val="center"/>
              <w:rPr>
                <w:rFonts w:ascii="宋体" w:eastAsia="宋体" w:hAnsi="宋体" w:cs="宋体"/>
                <w:b/>
                <w:bCs/>
                <w:sz w:val="24"/>
              </w:rPr>
            </w:pPr>
            <w:r>
              <w:rPr>
                <w:rFonts w:ascii="宋体" w:eastAsia="宋体" w:hAnsi="宋体" w:cs="宋体" w:hint="eastAsia"/>
                <w:b/>
                <w:bCs/>
                <w:sz w:val="24"/>
              </w:rPr>
              <w:t>调查项</w:t>
            </w:r>
          </w:p>
        </w:tc>
        <w:tc>
          <w:tcPr>
            <w:tcW w:w="8121" w:type="dxa"/>
            <w:gridSpan w:val="5"/>
            <w:vAlign w:val="center"/>
          </w:tcPr>
          <w:p w14:paraId="036F0993" w14:textId="77777777" w:rsidR="00F902BA" w:rsidRDefault="00000000" w:rsidP="00723F20">
            <w:pPr>
              <w:widowControl/>
              <w:spacing w:line="360" w:lineRule="auto"/>
              <w:jc w:val="center"/>
              <w:rPr>
                <w:rFonts w:ascii="宋体" w:eastAsia="宋体" w:hAnsi="宋体" w:cs="宋体"/>
                <w:b/>
                <w:bCs/>
                <w:sz w:val="24"/>
              </w:rPr>
            </w:pPr>
            <w:r>
              <w:rPr>
                <w:rFonts w:ascii="宋体" w:eastAsia="宋体" w:hAnsi="宋体" w:cs="宋体" w:hint="eastAsia"/>
                <w:b/>
                <w:bCs/>
                <w:sz w:val="24"/>
              </w:rPr>
              <w:t>实际情况、对《采购需求》的意见或建议等</w:t>
            </w:r>
          </w:p>
        </w:tc>
      </w:tr>
      <w:tr w:rsidR="00F902BA" w14:paraId="618C95AB" w14:textId="77777777">
        <w:trPr>
          <w:trHeight w:val="585"/>
          <w:jc w:val="center"/>
        </w:trPr>
        <w:tc>
          <w:tcPr>
            <w:tcW w:w="1746" w:type="dxa"/>
            <w:vMerge w:val="restart"/>
            <w:vAlign w:val="center"/>
          </w:tcPr>
          <w:p w14:paraId="0326B64D" w14:textId="77777777" w:rsidR="00F902BA" w:rsidRDefault="00000000" w:rsidP="00723F20">
            <w:pPr>
              <w:widowControl/>
              <w:spacing w:line="360" w:lineRule="auto"/>
              <w:jc w:val="center"/>
              <w:rPr>
                <w:rFonts w:ascii="宋体" w:eastAsia="宋体" w:hAnsi="宋体" w:cs="宋体"/>
                <w:b/>
                <w:bCs/>
                <w:sz w:val="24"/>
              </w:rPr>
            </w:pPr>
            <w:r>
              <w:rPr>
                <w:rFonts w:ascii="宋体" w:eastAsia="宋体" w:hAnsi="宋体" w:cs="宋体" w:hint="eastAsia"/>
                <w:b/>
                <w:bCs/>
                <w:sz w:val="24"/>
              </w:rPr>
              <w:t>（一）相关行业发展</w:t>
            </w:r>
          </w:p>
        </w:tc>
        <w:tc>
          <w:tcPr>
            <w:tcW w:w="8121" w:type="dxa"/>
            <w:gridSpan w:val="5"/>
            <w:vAlign w:val="center"/>
          </w:tcPr>
          <w:p w14:paraId="7F2C4CD5" w14:textId="6D07B336" w:rsidR="00F902BA" w:rsidRDefault="00000000" w:rsidP="00723F20">
            <w:pPr>
              <w:widowControl/>
              <w:spacing w:line="360" w:lineRule="auto"/>
              <w:jc w:val="left"/>
              <w:rPr>
                <w:rFonts w:ascii="宋体" w:eastAsia="宋体" w:hAnsi="宋体" w:cs="宋体"/>
                <w:bCs/>
                <w:iCs/>
                <w:sz w:val="24"/>
              </w:rPr>
            </w:pPr>
            <w:r>
              <w:rPr>
                <w:rFonts w:ascii="宋体" w:eastAsia="宋体" w:hAnsi="宋体" w:cs="宋体" w:hint="eastAsia"/>
                <w:bCs/>
                <w:iCs/>
                <w:sz w:val="24"/>
              </w:rPr>
              <w:t>问1：</w:t>
            </w:r>
            <w:r>
              <w:rPr>
                <w:rFonts w:ascii="宋体" w:eastAsia="宋体" w:hAnsi="宋体" w:cs="宋体" w:hint="eastAsia"/>
                <w:iCs/>
                <w:sz w:val="24"/>
              </w:rPr>
              <w:t>同类</w:t>
            </w:r>
            <w:r w:rsidR="00F7286B" w:rsidRPr="00F7286B">
              <w:rPr>
                <w:rFonts w:ascii="宋体" w:eastAsia="宋体" w:hAnsi="宋体" w:cs="宋体" w:hint="eastAsia"/>
                <w:iCs/>
                <w:sz w:val="24"/>
              </w:rPr>
              <w:t>食品（含食用农产品）快速检测技术服务机构项目</w:t>
            </w:r>
            <w:r>
              <w:rPr>
                <w:rFonts w:ascii="宋体" w:eastAsia="宋体" w:hAnsi="宋体" w:cs="宋体" w:hint="eastAsia"/>
                <w:bCs/>
                <w:iCs/>
                <w:sz w:val="24"/>
              </w:rPr>
              <w:t>产业发展历程及行业现状情况概述</w:t>
            </w:r>
          </w:p>
        </w:tc>
      </w:tr>
      <w:tr w:rsidR="00F902BA" w14:paraId="6E232C10" w14:textId="77777777" w:rsidTr="004D627B">
        <w:trPr>
          <w:trHeight w:val="1952"/>
          <w:jc w:val="center"/>
        </w:trPr>
        <w:tc>
          <w:tcPr>
            <w:tcW w:w="1746" w:type="dxa"/>
            <w:vMerge/>
            <w:vAlign w:val="center"/>
          </w:tcPr>
          <w:p w14:paraId="6956AF7D" w14:textId="77777777" w:rsidR="00F902BA" w:rsidRDefault="00F902BA" w:rsidP="00723F20">
            <w:pPr>
              <w:widowControl/>
              <w:spacing w:line="360" w:lineRule="auto"/>
              <w:jc w:val="center"/>
              <w:rPr>
                <w:rFonts w:ascii="宋体" w:eastAsia="宋体" w:hAnsi="宋体" w:cs="宋体"/>
                <w:b/>
                <w:bCs/>
                <w:sz w:val="24"/>
              </w:rPr>
            </w:pPr>
          </w:p>
        </w:tc>
        <w:tc>
          <w:tcPr>
            <w:tcW w:w="8121" w:type="dxa"/>
            <w:gridSpan w:val="5"/>
          </w:tcPr>
          <w:p w14:paraId="3D973D9B" w14:textId="77777777" w:rsidR="00F902BA" w:rsidRDefault="00000000" w:rsidP="00723F20">
            <w:pPr>
              <w:widowControl/>
              <w:spacing w:line="360" w:lineRule="auto"/>
              <w:rPr>
                <w:rFonts w:ascii="宋体" w:eastAsia="宋体" w:hAnsi="宋体" w:cs="宋体"/>
                <w:bCs/>
                <w:iCs/>
                <w:sz w:val="24"/>
              </w:rPr>
            </w:pPr>
            <w:r>
              <w:rPr>
                <w:rFonts w:ascii="宋体" w:eastAsia="宋体" w:hAnsi="宋体" w:cs="宋体" w:hint="eastAsia"/>
                <w:iCs/>
                <w:sz w:val="24"/>
              </w:rPr>
              <w:t>答：</w:t>
            </w:r>
          </w:p>
        </w:tc>
      </w:tr>
      <w:tr w:rsidR="00F902BA" w14:paraId="43036EDA" w14:textId="77777777">
        <w:trPr>
          <w:trHeight w:val="514"/>
          <w:jc w:val="center"/>
        </w:trPr>
        <w:tc>
          <w:tcPr>
            <w:tcW w:w="1746" w:type="dxa"/>
            <w:vMerge/>
            <w:vAlign w:val="center"/>
          </w:tcPr>
          <w:p w14:paraId="565E49F6" w14:textId="77777777" w:rsidR="00F902BA" w:rsidRDefault="00F902BA" w:rsidP="00723F20">
            <w:pPr>
              <w:widowControl/>
              <w:spacing w:line="360" w:lineRule="auto"/>
              <w:jc w:val="center"/>
              <w:rPr>
                <w:rFonts w:ascii="宋体" w:eastAsia="宋体" w:hAnsi="宋体" w:cs="宋体"/>
                <w:b/>
                <w:bCs/>
                <w:sz w:val="24"/>
              </w:rPr>
            </w:pPr>
          </w:p>
        </w:tc>
        <w:tc>
          <w:tcPr>
            <w:tcW w:w="8121" w:type="dxa"/>
            <w:gridSpan w:val="5"/>
            <w:vAlign w:val="center"/>
          </w:tcPr>
          <w:p w14:paraId="7A484EC9" w14:textId="08DE074C" w:rsidR="00F902BA" w:rsidRDefault="00000000" w:rsidP="00723F20">
            <w:pPr>
              <w:widowControl/>
              <w:spacing w:line="360" w:lineRule="auto"/>
              <w:rPr>
                <w:rFonts w:ascii="宋体" w:eastAsia="宋体" w:hAnsi="宋体" w:cs="宋体"/>
                <w:iCs/>
                <w:sz w:val="24"/>
              </w:rPr>
            </w:pPr>
            <w:r>
              <w:rPr>
                <w:rFonts w:ascii="宋体" w:eastAsia="宋体" w:hAnsi="宋体" w:cs="宋体" w:hint="eastAsia"/>
                <w:bCs/>
                <w:iCs/>
                <w:sz w:val="24"/>
              </w:rPr>
              <w:t>问2：</w:t>
            </w:r>
            <w:r>
              <w:rPr>
                <w:rFonts w:ascii="宋体" w:eastAsia="宋体" w:hAnsi="宋体" w:cs="宋体" w:hint="eastAsia"/>
                <w:iCs/>
                <w:sz w:val="24"/>
              </w:rPr>
              <w:t>同类</w:t>
            </w:r>
            <w:r w:rsidR="00F7286B" w:rsidRPr="00F7286B">
              <w:rPr>
                <w:rFonts w:ascii="宋体" w:eastAsia="宋体" w:hAnsi="宋体" w:cs="宋体" w:hint="eastAsia"/>
                <w:iCs/>
                <w:sz w:val="24"/>
              </w:rPr>
              <w:t>食品（含食用农产品）快速检测技术服务机构项目</w:t>
            </w:r>
            <w:r>
              <w:rPr>
                <w:rFonts w:ascii="宋体" w:eastAsia="宋体" w:hAnsi="宋体" w:cs="宋体" w:hint="eastAsia"/>
                <w:bCs/>
                <w:iCs/>
                <w:sz w:val="24"/>
              </w:rPr>
              <w:t>可能涉及的企业资质、人员资质</w:t>
            </w:r>
          </w:p>
        </w:tc>
      </w:tr>
      <w:tr w:rsidR="00F902BA" w14:paraId="67044068" w14:textId="77777777">
        <w:trPr>
          <w:trHeight w:val="1701"/>
          <w:jc w:val="center"/>
        </w:trPr>
        <w:tc>
          <w:tcPr>
            <w:tcW w:w="1746" w:type="dxa"/>
            <w:vMerge/>
            <w:vAlign w:val="center"/>
          </w:tcPr>
          <w:p w14:paraId="75C08885" w14:textId="77777777" w:rsidR="00F902BA" w:rsidRDefault="00F902BA" w:rsidP="00723F20">
            <w:pPr>
              <w:widowControl/>
              <w:spacing w:line="360" w:lineRule="auto"/>
              <w:jc w:val="center"/>
              <w:rPr>
                <w:rFonts w:ascii="宋体" w:eastAsia="宋体" w:hAnsi="宋体" w:cs="宋体"/>
                <w:b/>
                <w:bCs/>
                <w:sz w:val="24"/>
              </w:rPr>
            </w:pPr>
          </w:p>
        </w:tc>
        <w:tc>
          <w:tcPr>
            <w:tcW w:w="8121" w:type="dxa"/>
            <w:gridSpan w:val="5"/>
          </w:tcPr>
          <w:p w14:paraId="764242A9" w14:textId="77777777" w:rsidR="00F902BA" w:rsidRDefault="00000000" w:rsidP="00723F20">
            <w:pPr>
              <w:widowControl/>
              <w:spacing w:line="360" w:lineRule="auto"/>
              <w:rPr>
                <w:rFonts w:ascii="宋体" w:eastAsia="宋体" w:hAnsi="宋体" w:cs="宋体"/>
                <w:iCs/>
                <w:sz w:val="24"/>
              </w:rPr>
            </w:pPr>
            <w:r>
              <w:rPr>
                <w:rFonts w:ascii="宋体" w:eastAsia="宋体" w:hAnsi="宋体" w:cs="宋体" w:hint="eastAsia"/>
                <w:iCs/>
                <w:sz w:val="24"/>
              </w:rPr>
              <w:t>答：</w:t>
            </w:r>
          </w:p>
        </w:tc>
      </w:tr>
      <w:tr w:rsidR="00F902BA" w14:paraId="00CC8DCC" w14:textId="77777777">
        <w:trPr>
          <w:trHeight w:val="454"/>
          <w:jc w:val="center"/>
        </w:trPr>
        <w:tc>
          <w:tcPr>
            <w:tcW w:w="1746" w:type="dxa"/>
            <w:vMerge/>
            <w:vAlign w:val="center"/>
          </w:tcPr>
          <w:p w14:paraId="2927CF18" w14:textId="77777777" w:rsidR="00F902BA" w:rsidRDefault="00F902BA" w:rsidP="00723F20">
            <w:pPr>
              <w:widowControl/>
              <w:spacing w:line="360" w:lineRule="auto"/>
              <w:jc w:val="center"/>
              <w:rPr>
                <w:rFonts w:ascii="宋体" w:eastAsia="宋体" w:hAnsi="宋体" w:cs="宋体"/>
                <w:b/>
                <w:bCs/>
                <w:sz w:val="24"/>
              </w:rPr>
            </w:pPr>
          </w:p>
        </w:tc>
        <w:tc>
          <w:tcPr>
            <w:tcW w:w="8121" w:type="dxa"/>
            <w:gridSpan w:val="5"/>
            <w:vAlign w:val="center"/>
          </w:tcPr>
          <w:p w14:paraId="7740821D" w14:textId="6B3CC7F8" w:rsidR="00F902BA" w:rsidRDefault="00000000" w:rsidP="00723F20">
            <w:pPr>
              <w:widowControl/>
              <w:spacing w:line="360" w:lineRule="auto"/>
              <w:rPr>
                <w:rFonts w:ascii="宋体" w:eastAsia="宋体" w:hAnsi="宋体" w:cs="宋体"/>
                <w:iCs/>
                <w:sz w:val="24"/>
              </w:rPr>
            </w:pPr>
            <w:r>
              <w:rPr>
                <w:rFonts w:ascii="宋体" w:eastAsia="宋体" w:hAnsi="宋体" w:cs="宋体" w:hint="eastAsia"/>
                <w:iCs/>
                <w:sz w:val="24"/>
              </w:rPr>
              <w:t>问3：同类</w:t>
            </w:r>
            <w:r w:rsidR="00F7286B">
              <w:rPr>
                <w:rFonts w:ascii="宋体" w:eastAsia="宋体" w:hAnsi="宋体" w:cs="宋体" w:hint="eastAsia"/>
                <w:iCs/>
                <w:sz w:val="24"/>
              </w:rPr>
              <w:t>食品（含食用农产品）快速检测技术服务机构项目</w:t>
            </w:r>
            <w:r>
              <w:rPr>
                <w:rFonts w:hint="eastAsia"/>
                <w:sz w:val="24"/>
              </w:rPr>
              <w:t>可能涉及的法律法规、相关标准和规范</w:t>
            </w:r>
          </w:p>
        </w:tc>
      </w:tr>
      <w:tr w:rsidR="00F902BA" w14:paraId="0F308944" w14:textId="77777777">
        <w:trPr>
          <w:trHeight w:val="1701"/>
          <w:jc w:val="center"/>
        </w:trPr>
        <w:tc>
          <w:tcPr>
            <w:tcW w:w="1746" w:type="dxa"/>
            <w:vMerge/>
            <w:vAlign w:val="center"/>
          </w:tcPr>
          <w:p w14:paraId="426876F1" w14:textId="77777777" w:rsidR="00F902BA" w:rsidRDefault="00F902BA" w:rsidP="00723F20">
            <w:pPr>
              <w:widowControl/>
              <w:spacing w:line="360" w:lineRule="auto"/>
              <w:jc w:val="center"/>
              <w:rPr>
                <w:rFonts w:ascii="宋体" w:eastAsia="宋体" w:hAnsi="宋体" w:cs="宋体"/>
                <w:b/>
                <w:bCs/>
                <w:sz w:val="24"/>
              </w:rPr>
            </w:pPr>
          </w:p>
        </w:tc>
        <w:tc>
          <w:tcPr>
            <w:tcW w:w="8121" w:type="dxa"/>
            <w:gridSpan w:val="5"/>
          </w:tcPr>
          <w:p w14:paraId="3CA7DF5B" w14:textId="77777777" w:rsidR="00F902BA" w:rsidRDefault="00000000" w:rsidP="00723F20">
            <w:pPr>
              <w:widowControl/>
              <w:spacing w:line="360" w:lineRule="auto"/>
              <w:rPr>
                <w:rFonts w:ascii="宋体" w:eastAsia="宋体" w:hAnsi="宋体" w:cs="宋体"/>
                <w:iCs/>
                <w:sz w:val="24"/>
              </w:rPr>
            </w:pPr>
            <w:r>
              <w:rPr>
                <w:rFonts w:ascii="宋体" w:eastAsia="宋体" w:hAnsi="宋体" w:cs="宋体" w:hint="eastAsia"/>
                <w:iCs/>
                <w:sz w:val="24"/>
              </w:rPr>
              <w:t>答：</w:t>
            </w:r>
          </w:p>
        </w:tc>
      </w:tr>
      <w:tr w:rsidR="00F902BA" w14:paraId="54E09470" w14:textId="77777777">
        <w:trPr>
          <w:trHeight w:val="429"/>
          <w:jc w:val="center"/>
        </w:trPr>
        <w:tc>
          <w:tcPr>
            <w:tcW w:w="1746" w:type="dxa"/>
            <w:vMerge/>
            <w:vAlign w:val="center"/>
          </w:tcPr>
          <w:p w14:paraId="540EBC0F" w14:textId="77777777" w:rsidR="00F902BA" w:rsidRDefault="00F902BA" w:rsidP="00723F20">
            <w:pPr>
              <w:widowControl/>
              <w:spacing w:line="360" w:lineRule="auto"/>
              <w:jc w:val="center"/>
              <w:rPr>
                <w:rFonts w:ascii="宋体" w:eastAsia="宋体" w:hAnsi="宋体" w:cs="宋体"/>
                <w:b/>
                <w:bCs/>
                <w:sz w:val="24"/>
              </w:rPr>
            </w:pPr>
          </w:p>
        </w:tc>
        <w:tc>
          <w:tcPr>
            <w:tcW w:w="8121" w:type="dxa"/>
            <w:gridSpan w:val="5"/>
            <w:vAlign w:val="center"/>
          </w:tcPr>
          <w:p w14:paraId="54517ACB" w14:textId="74F7E6FB" w:rsidR="00F902BA" w:rsidRDefault="00000000" w:rsidP="00723F20">
            <w:pPr>
              <w:widowControl/>
              <w:spacing w:line="360" w:lineRule="auto"/>
              <w:rPr>
                <w:rFonts w:ascii="宋体" w:eastAsia="宋体" w:hAnsi="宋体" w:cs="宋体"/>
                <w:iCs/>
                <w:sz w:val="24"/>
              </w:rPr>
            </w:pPr>
            <w:r>
              <w:rPr>
                <w:rFonts w:ascii="宋体" w:eastAsia="宋体" w:hAnsi="宋体" w:cs="宋体" w:hint="eastAsia"/>
                <w:iCs/>
                <w:sz w:val="24"/>
              </w:rPr>
              <w:t>问4：同类</w:t>
            </w:r>
            <w:r w:rsidR="00F7286B">
              <w:rPr>
                <w:rFonts w:ascii="宋体" w:eastAsia="宋体" w:hAnsi="宋体" w:cs="宋体" w:hint="eastAsia"/>
                <w:iCs/>
                <w:sz w:val="24"/>
              </w:rPr>
              <w:t>食品（含食用农产品）快速检测技术服务机构项目</w:t>
            </w:r>
            <w:r>
              <w:rPr>
                <w:rFonts w:ascii="宋体" w:eastAsia="宋体" w:hAnsi="宋体" w:cs="宋体" w:hint="eastAsia"/>
                <w:iCs/>
                <w:sz w:val="24"/>
              </w:rPr>
              <w:t>可能涉及的相关检验、认证情况</w:t>
            </w:r>
          </w:p>
        </w:tc>
      </w:tr>
      <w:tr w:rsidR="00F902BA" w14:paraId="631A3903" w14:textId="77777777">
        <w:trPr>
          <w:trHeight w:val="1701"/>
          <w:jc w:val="center"/>
        </w:trPr>
        <w:tc>
          <w:tcPr>
            <w:tcW w:w="1746" w:type="dxa"/>
            <w:vMerge/>
            <w:vAlign w:val="center"/>
          </w:tcPr>
          <w:p w14:paraId="46AB6C98" w14:textId="77777777" w:rsidR="00F902BA" w:rsidRDefault="00F902BA" w:rsidP="00723F20">
            <w:pPr>
              <w:widowControl/>
              <w:spacing w:line="360" w:lineRule="auto"/>
              <w:jc w:val="center"/>
              <w:rPr>
                <w:rFonts w:ascii="宋体" w:eastAsia="宋体" w:hAnsi="宋体" w:cs="宋体"/>
                <w:b/>
                <w:bCs/>
                <w:sz w:val="24"/>
              </w:rPr>
            </w:pPr>
          </w:p>
        </w:tc>
        <w:tc>
          <w:tcPr>
            <w:tcW w:w="8121" w:type="dxa"/>
            <w:gridSpan w:val="5"/>
          </w:tcPr>
          <w:p w14:paraId="3971F03D" w14:textId="77777777" w:rsidR="00F902BA" w:rsidRDefault="00000000" w:rsidP="00723F20">
            <w:pPr>
              <w:widowControl/>
              <w:spacing w:line="360" w:lineRule="auto"/>
              <w:rPr>
                <w:rFonts w:ascii="宋体" w:eastAsia="宋体" w:hAnsi="宋体" w:cs="宋体"/>
                <w:iCs/>
                <w:sz w:val="24"/>
              </w:rPr>
            </w:pPr>
            <w:r>
              <w:rPr>
                <w:rFonts w:ascii="宋体" w:eastAsia="宋体" w:hAnsi="宋体" w:cs="宋体" w:hint="eastAsia"/>
                <w:iCs/>
                <w:sz w:val="24"/>
              </w:rPr>
              <w:t>答：</w:t>
            </w:r>
          </w:p>
        </w:tc>
      </w:tr>
      <w:tr w:rsidR="00F902BA" w14:paraId="08722F69" w14:textId="77777777">
        <w:trPr>
          <w:trHeight w:val="384"/>
          <w:jc w:val="center"/>
        </w:trPr>
        <w:tc>
          <w:tcPr>
            <w:tcW w:w="1746" w:type="dxa"/>
            <w:vMerge/>
            <w:vAlign w:val="center"/>
          </w:tcPr>
          <w:p w14:paraId="000A14AA" w14:textId="77777777" w:rsidR="00F902BA" w:rsidRDefault="00F902BA" w:rsidP="00723F20">
            <w:pPr>
              <w:widowControl/>
              <w:spacing w:line="360" w:lineRule="auto"/>
              <w:jc w:val="center"/>
              <w:rPr>
                <w:rFonts w:ascii="宋体" w:eastAsia="宋体" w:hAnsi="宋体" w:cs="宋体"/>
                <w:b/>
                <w:bCs/>
                <w:sz w:val="24"/>
              </w:rPr>
            </w:pPr>
          </w:p>
        </w:tc>
        <w:tc>
          <w:tcPr>
            <w:tcW w:w="8121" w:type="dxa"/>
            <w:gridSpan w:val="5"/>
            <w:vAlign w:val="center"/>
          </w:tcPr>
          <w:p w14:paraId="1DC778CE" w14:textId="72B783E2" w:rsidR="00F902BA" w:rsidRDefault="00000000" w:rsidP="00723F20">
            <w:pPr>
              <w:widowControl/>
              <w:spacing w:line="360" w:lineRule="auto"/>
              <w:rPr>
                <w:rFonts w:ascii="宋体" w:eastAsia="宋体" w:hAnsi="宋体" w:cs="宋体"/>
                <w:iCs/>
                <w:sz w:val="24"/>
              </w:rPr>
            </w:pPr>
            <w:r>
              <w:rPr>
                <w:rFonts w:ascii="宋体" w:eastAsia="宋体" w:hAnsi="宋体" w:cs="宋体" w:hint="eastAsia"/>
                <w:iCs/>
                <w:sz w:val="24"/>
              </w:rPr>
              <w:t>问5：同类</w:t>
            </w:r>
            <w:r w:rsidR="00F7286B">
              <w:rPr>
                <w:rFonts w:ascii="宋体" w:eastAsia="宋体" w:hAnsi="宋体" w:cs="宋体" w:hint="eastAsia"/>
                <w:iCs/>
                <w:sz w:val="24"/>
              </w:rPr>
              <w:t>食品（含食用农产品）快速检测技术服务机构项目</w:t>
            </w:r>
            <w:r>
              <w:rPr>
                <w:rFonts w:ascii="宋体" w:eastAsia="宋体" w:hAnsi="宋体" w:cs="宋体" w:hint="eastAsia"/>
                <w:iCs/>
                <w:sz w:val="24"/>
              </w:rPr>
              <w:t>可能涉及的相关快检试剂、快检</w:t>
            </w:r>
            <w:r>
              <w:rPr>
                <w:rFonts w:ascii="宋体" w:eastAsia="宋体" w:hAnsi="宋体" w:cs="宋体" w:hint="eastAsia"/>
                <w:sz w:val="24"/>
              </w:rPr>
              <w:t>所需的仪器设备</w:t>
            </w:r>
          </w:p>
        </w:tc>
      </w:tr>
      <w:tr w:rsidR="00F902BA" w14:paraId="17BB250E" w14:textId="77777777">
        <w:trPr>
          <w:trHeight w:val="1701"/>
          <w:jc w:val="center"/>
        </w:trPr>
        <w:tc>
          <w:tcPr>
            <w:tcW w:w="1746" w:type="dxa"/>
            <w:vMerge/>
            <w:vAlign w:val="center"/>
          </w:tcPr>
          <w:p w14:paraId="1F919594" w14:textId="77777777" w:rsidR="00F902BA" w:rsidRDefault="00F902BA" w:rsidP="00723F20">
            <w:pPr>
              <w:widowControl/>
              <w:spacing w:line="360" w:lineRule="auto"/>
              <w:jc w:val="center"/>
              <w:rPr>
                <w:rFonts w:ascii="宋体" w:eastAsia="宋体" w:hAnsi="宋体" w:cs="宋体"/>
                <w:b/>
                <w:bCs/>
                <w:sz w:val="24"/>
              </w:rPr>
            </w:pPr>
          </w:p>
        </w:tc>
        <w:tc>
          <w:tcPr>
            <w:tcW w:w="8121" w:type="dxa"/>
            <w:gridSpan w:val="5"/>
          </w:tcPr>
          <w:p w14:paraId="2F241EB7" w14:textId="77777777" w:rsidR="00F902BA" w:rsidRDefault="00000000" w:rsidP="00723F20">
            <w:pPr>
              <w:widowControl/>
              <w:spacing w:line="360" w:lineRule="auto"/>
              <w:rPr>
                <w:rFonts w:ascii="宋体" w:eastAsia="宋体" w:hAnsi="宋体" w:cs="宋体"/>
                <w:iCs/>
                <w:sz w:val="24"/>
              </w:rPr>
            </w:pPr>
            <w:r>
              <w:rPr>
                <w:rFonts w:ascii="宋体" w:eastAsia="宋体" w:hAnsi="宋体" w:cs="宋体" w:hint="eastAsia"/>
                <w:iCs/>
                <w:sz w:val="24"/>
              </w:rPr>
              <w:t>答：</w:t>
            </w:r>
          </w:p>
        </w:tc>
      </w:tr>
      <w:tr w:rsidR="00F902BA" w14:paraId="2720C589" w14:textId="77777777">
        <w:trPr>
          <w:trHeight w:val="864"/>
          <w:jc w:val="center"/>
        </w:trPr>
        <w:tc>
          <w:tcPr>
            <w:tcW w:w="1746" w:type="dxa"/>
            <w:vMerge/>
            <w:vAlign w:val="center"/>
          </w:tcPr>
          <w:p w14:paraId="01894402" w14:textId="77777777" w:rsidR="00F902BA" w:rsidRDefault="00F902BA" w:rsidP="00723F20">
            <w:pPr>
              <w:widowControl/>
              <w:spacing w:line="360" w:lineRule="auto"/>
              <w:jc w:val="center"/>
              <w:rPr>
                <w:rFonts w:ascii="宋体" w:eastAsia="宋体" w:hAnsi="宋体" w:cs="宋体"/>
                <w:b/>
                <w:bCs/>
                <w:sz w:val="24"/>
              </w:rPr>
            </w:pPr>
          </w:p>
        </w:tc>
        <w:tc>
          <w:tcPr>
            <w:tcW w:w="8121" w:type="dxa"/>
            <w:gridSpan w:val="5"/>
            <w:vAlign w:val="center"/>
          </w:tcPr>
          <w:p w14:paraId="0A02C3DE" w14:textId="381FC2D8" w:rsidR="00F902BA" w:rsidRDefault="00000000" w:rsidP="00723F20">
            <w:pPr>
              <w:widowControl/>
              <w:spacing w:line="360" w:lineRule="auto"/>
              <w:rPr>
                <w:rFonts w:ascii="宋体" w:eastAsia="宋体" w:hAnsi="宋体" w:cs="宋体"/>
                <w:iCs/>
                <w:sz w:val="24"/>
              </w:rPr>
            </w:pPr>
            <w:r>
              <w:rPr>
                <w:rFonts w:ascii="宋体" w:eastAsia="宋体" w:hAnsi="宋体" w:cs="宋体" w:hint="eastAsia"/>
                <w:iCs/>
                <w:sz w:val="24"/>
              </w:rPr>
              <w:t>问6：同类</w:t>
            </w:r>
            <w:r w:rsidR="00F7286B">
              <w:rPr>
                <w:rFonts w:ascii="宋体" w:eastAsia="宋体" w:hAnsi="宋体" w:cs="宋体" w:hint="eastAsia"/>
                <w:iCs/>
                <w:sz w:val="24"/>
              </w:rPr>
              <w:t>食品（含食用农产品）快速检测技术服务机构项目</w:t>
            </w:r>
            <w:r>
              <w:rPr>
                <w:rFonts w:ascii="宋体" w:eastAsia="宋体" w:hAnsi="宋体" w:cs="宋体" w:hint="eastAsia"/>
                <w:iCs/>
                <w:sz w:val="24"/>
              </w:rPr>
              <w:t>能涉及的研发、技术创新、</w:t>
            </w:r>
            <w:r>
              <w:rPr>
                <w:rFonts w:ascii="宋体" w:eastAsia="宋体" w:hAnsi="宋体" w:cs="宋体" w:hint="eastAsia"/>
                <w:kern w:val="28"/>
                <w:sz w:val="24"/>
              </w:rPr>
              <w:t>相关课题研究</w:t>
            </w:r>
            <w:r>
              <w:rPr>
                <w:rFonts w:ascii="宋体" w:eastAsia="宋体" w:hAnsi="宋体" w:cs="宋体" w:hint="eastAsia"/>
                <w:iCs/>
                <w:sz w:val="24"/>
              </w:rPr>
              <w:t>情况</w:t>
            </w:r>
          </w:p>
        </w:tc>
      </w:tr>
      <w:tr w:rsidR="00F902BA" w14:paraId="6C12AB7C" w14:textId="77777777">
        <w:trPr>
          <w:trHeight w:val="1701"/>
          <w:jc w:val="center"/>
        </w:trPr>
        <w:tc>
          <w:tcPr>
            <w:tcW w:w="1746" w:type="dxa"/>
            <w:vMerge/>
            <w:vAlign w:val="center"/>
          </w:tcPr>
          <w:p w14:paraId="2F46EC5A" w14:textId="77777777" w:rsidR="00F902BA" w:rsidRDefault="00F902BA" w:rsidP="00723F20">
            <w:pPr>
              <w:widowControl/>
              <w:spacing w:line="360" w:lineRule="auto"/>
              <w:jc w:val="center"/>
              <w:rPr>
                <w:rFonts w:ascii="宋体" w:eastAsia="宋体" w:hAnsi="宋体" w:cs="宋体"/>
                <w:b/>
                <w:bCs/>
                <w:sz w:val="24"/>
              </w:rPr>
            </w:pPr>
          </w:p>
        </w:tc>
        <w:tc>
          <w:tcPr>
            <w:tcW w:w="8121" w:type="dxa"/>
            <w:gridSpan w:val="5"/>
          </w:tcPr>
          <w:p w14:paraId="4EE61724" w14:textId="77777777" w:rsidR="00F902BA" w:rsidRDefault="00000000" w:rsidP="00723F20">
            <w:pPr>
              <w:widowControl/>
              <w:spacing w:line="360" w:lineRule="auto"/>
              <w:rPr>
                <w:rFonts w:ascii="宋体" w:eastAsia="宋体" w:hAnsi="宋体" w:cs="宋体"/>
                <w:iCs/>
                <w:sz w:val="24"/>
              </w:rPr>
            </w:pPr>
            <w:r>
              <w:rPr>
                <w:rFonts w:ascii="宋体" w:eastAsia="宋体" w:hAnsi="宋体" w:cs="宋体" w:hint="eastAsia"/>
                <w:iCs/>
                <w:sz w:val="24"/>
              </w:rPr>
              <w:t>答：</w:t>
            </w:r>
          </w:p>
        </w:tc>
      </w:tr>
      <w:tr w:rsidR="00F902BA" w14:paraId="69C4D788" w14:textId="77777777">
        <w:trPr>
          <w:trHeight w:val="1109"/>
          <w:jc w:val="center"/>
        </w:trPr>
        <w:tc>
          <w:tcPr>
            <w:tcW w:w="1746" w:type="dxa"/>
            <w:vMerge w:val="restart"/>
            <w:vAlign w:val="center"/>
          </w:tcPr>
          <w:p w14:paraId="2349AFAE" w14:textId="77777777" w:rsidR="00F902BA" w:rsidRDefault="00000000" w:rsidP="00723F20">
            <w:pPr>
              <w:widowControl/>
              <w:spacing w:line="360" w:lineRule="auto"/>
              <w:jc w:val="center"/>
              <w:rPr>
                <w:rFonts w:ascii="宋体" w:eastAsia="宋体" w:hAnsi="宋体" w:cs="宋体"/>
                <w:b/>
                <w:bCs/>
                <w:sz w:val="24"/>
              </w:rPr>
            </w:pPr>
            <w:r>
              <w:rPr>
                <w:rFonts w:ascii="宋体" w:eastAsia="宋体" w:hAnsi="宋体" w:cs="宋体" w:hint="eastAsia"/>
                <w:b/>
                <w:bCs/>
                <w:sz w:val="24"/>
              </w:rPr>
              <w:t>（二）市场供给</w:t>
            </w:r>
          </w:p>
        </w:tc>
        <w:tc>
          <w:tcPr>
            <w:tcW w:w="8121" w:type="dxa"/>
            <w:gridSpan w:val="5"/>
            <w:vAlign w:val="center"/>
          </w:tcPr>
          <w:p w14:paraId="5CE574F6" w14:textId="70198839" w:rsidR="00F902BA" w:rsidRDefault="00000000" w:rsidP="00723F20">
            <w:pPr>
              <w:widowControl/>
              <w:spacing w:line="360" w:lineRule="auto"/>
              <w:rPr>
                <w:rFonts w:ascii="宋体" w:eastAsia="宋体" w:hAnsi="宋体" w:cs="宋体"/>
                <w:iCs/>
                <w:sz w:val="24"/>
              </w:rPr>
            </w:pPr>
            <w:r>
              <w:rPr>
                <w:rFonts w:ascii="宋体" w:eastAsia="宋体" w:hAnsi="宋体" w:cs="宋体" w:hint="eastAsia"/>
                <w:iCs/>
                <w:sz w:val="24"/>
              </w:rPr>
              <w:t>问1：同类</w:t>
            </w:r>
            <w:r w:rsidR="00F7286B">
              <w:rPr>
                <w:rFonts w:ascii="宋体" w:eastAsia="宋体" w:hAnsi="宋体" w:cs="宋体" w:hint="eastAsia"/>
                <w:iCs/>
                <w:sz w:val="24"/>
              </w:rPr>
              <w:t>食品（含食用农产品）快速检测技术服务机构项目</w:t>
            </w:r>
            <w:r>
              <w:rPr>
                <w:rFonts w:ascii="宋体" w:eastAsia="宋体" w:hAnsi="宋体" w:cs="宋体" w:hint="eastAsia"/>
                <w:iCs/>
                <w:sz w:val="24"/>
              </w:rPr>
              <w:t>的市场供给情况（例如：</w:t>
            </w:r>
            <w:r>
              <w:rPr>
                <w:rFonts w:ascii="宋体" w:eastAsia="宋体" w:hAnsi="宋体" w:cs="宋体" w:hint="eastAsia"/>
                <w:bCs/>
                <w:iCs/>
                <w:sz w:val="24"/>
              </w:rPr>
              <w:t>潜在供应商的数量（是否存在唯一供应商），</w:t>
            </w:r>
            <w:r>
              <w:rPr>
                <w:rFonts w:ascii="宋体" w:eastAsia="宋体" w:hAnsi="宋体" w:cs="宋体" w:hint="eastAsia"/>
                <w:iCs/>
                <w:sz w:val="24"/>
              </w:rPr>
              <w:t>近3年本单位及主要竞争对手在广东省内的食品（含食用农产品）安全快速检测市场的占有率（竞争格局）等）</w:t>
            </w:r>
          </w:p>
        </w:tc>
      </w:tr>
      <w:tr w:rsidR="00F902BA" w14:paraId="395A91B3" w14:textId="77777777">
        <w:trPr>
          <w:trHeight w:val="1701"/>
          <w:jc w:val="center"/>
        </w:trPr>
        <w:tc>
          <w:tcPr>
            <w:tcW w:w="1746" w:type="dxa"/>
            <w:vMerge/>
            <w:vAlign w:val="center"/>
          </w:tcPr>
          <w:p w14:paraId="3F8D7843" w14:textId="77777777" w:rsidR="00F902BA" w:rsidRDefault="00F902BA" w:rsidP="00723F20">
            <w:pPr>
              <w:widowControl/>
              <w:spacing w:line="360" w:lineRule="auto"/>
              <w:jc w:val="center"/>
              <w:rPr>
                <w:rFonts w:ascii="宋体" w:eastAsia="宋体" w:hAnsi="宋体" w:cs="宋体"/>
                <w:b/>
                <w:bCs/>
                <w:sz w:val="24"/>
              </w:rPr>
            </w:pPr>
          </w:p>
        </w:tc>
        <w:tc>
          <w:tcPr>
            <w:tcW w:w="8121" w:type="dxa"/>
            <w:gridSpan w:val="5"/>
          </w:tcPr>
          <w:p w14:paraId="314B85D9" w14:textId="77777777" w:rsidR="00F902BA" w:rsidRDefault="00000000" w:rsidP="00723F20">
            <w:pPr>
              <w:widowControl/>
              <w:spacing w:line="360" w:lineRule="auto"/>
              <w:rPr>
                <w:rFonts w:ascii="宋体" w:eastAsia="宋体" w:hAnsi="宋体" w:cs="宋体"/>
                <w:iCs/>
                <w:sz w:val="24"/>
              </w:rPr>
            </w:pPr>
            <w:r>
              <w:rPr>
                <w:rFonts w:ascii="宋体" w:eastAsia="宋体" w:hAnsi="宋体" w:cs="宋体" w:hint="eastAsia"/>
                <w:iCs/>
                <w:sz w:val="24"/>
              </w:rPr>
              <w:t>答：</w:t>
            </w:r>
          </w:p>
        </w:tc>
      </w:tr>
      <w:tr w:rsidR="00F902BA" w14:paraId="01B7B8DB" w14:textId="77777777">
        <w:trPr>
          <w:trHeight w:val="764"/>
          <w:jc w:val="center"/>
        </w:trPr>
        <w:tc>
          <w:tcPr>
            <w:tcW w:w="1746" w:type="dxa"/>
            <w:vMerge/>
            <w:vAlign w:val="center"/>
          </w:tcPr>
          <w:p w14:paraId="62945EE3" w14:textId="77777777" w:rsidR="00F902BA" w:rsidRDefault="00F902BA" w:rsidP="00723F20">
            <w:pPr>
              <w:widowControl/>
              <w:spacing w:line="360" w:lineRule="auto"/>
              <w:jc w:val="center"/>
              <w:rPr>
                <w:rFonts w:ascii="宋体" w:eastAsia="宋体" w:hAnsi="宋体" w:cs="宋体"/>
                <w:b/>
                <w:bCs/>
                <w:sz w:val="24"/>
              </w:rPr>
            </w:pPr>
          </w:p>
        </w:tc>
        <w:tc>
          <w:tcPr>
            <w:tcW w:w="8121" w:type="dxa"/>
            <w:gridSpan w:val="5"/>
          </w:tcPr>
          <w:p w14:paraId="710902A7" w14:textId="7AC47CDF" w:rsidR="00F902BA" w:rsidRDefault="00000000" w:rsidP="00723F20">
            <w:pPr>
              <w:widowControl/>
              <w:spacing w:line="360" w:lineRule="auto"/>
              <w:rPr>
                <w:rFonts w:ascii="宋体" w:eastAsia="宋体" w:hAnsi="宋体" w:cs="宋体"/>
                <w:iCs/>
                <w:sz w:val="24"/>
              </w:rPr>
            </w:pPr>
            <w:r>
              <w:rPr>
                <w:rFonts w:ascii="宋体" w:eastAsia="宋体" w:hAnsi="宋体" w:cs="宋体" w:hint="eastAsia"/>
                <w:iCs/>
                <w:sz w:val="24"/>
              </w:rPr>
              <w:t>问2：过往承接的同类</w:t>
            </w:r>
            <w:r w:rsidR="00F7286B">
              <w:rPr>
                <w:rFonts w:ascii="宋体" w:eastAsia="宋体" w:hAnsi="宋体" w:cs="宋体" w:hint="eastAsia"/>
                <w:iCs/>
                <w:sz w:val="24"/>
              </w:rPr>
              <w:t>食品（含食用农产品）快速检测技术服务机构项目</w:t>
            </w:r>
            <w:r>
              <w:rPr>
                <w:rFonts w:ascii="宋体" w:eastAsia="宋体" w:hAnsi="宋体" w:cs="宋体" w:hint="eastAsia"/>
                <w:iCs/>
                <w:sz w:val="24"/>
              </w:rPr>
              <w:t>的市场价格情况（如典型计价方式、市场价格水平等）</w:t>
            </w:r>
          </w:p>
        </w:tc>
      </w:tr>
      <w:tr w:rsidR="00F902BA" w14:paraId="7859C941" w14:textId="77777777">
        <w:trPr>
          <w:trHeight w:val="1701"/>
          <w:jc w:val="center"/>
        </w:trPr>
        <w:tc>
          <w:tcPr>
            <w:tcW w:w="1746" w:type="dxa"/>
            <w:vMerge/>
            <w:vAlign w:val="center"/>
          </w:tcPr>
          <w:p w14:paraId="003B6A87" w14:textId="77777777" w:rsidR="00F902BA" w:rsidRDefault="00F902BA" w:rsidP="00723F20">
            <w:pPr>
              <w:widowControl/>
              <w:spacing w:line="360" w:lineRule="auto"/>
              <w:jc w:val="center"/>
              <w:rPr>
                <w:rFonts w:ascii="宋体" w:eastAsia="宋体" w:hAnsi="宋体" w:cs="宋体"/>
                <w:b/>
                <w:bCs/>
                <w:sz w:val="24"/>
              </w:rPr>
            </w:pPr>
          </w:p>
        </w:tc>
        <w:tc>
          <w:tcPr>
            <w:tcW w:w="8121" w:type="dxa"/>
            <w:gridSpan w:val="5"/>
          </w:tcPr>
          <w:p w14:paraId="02725CAB" w14:textId="77777777" w:rsidR="00F902BA" w:rsidRDefault="00000000" w:rsidP="00723F20">
            <w:pPr>
              <w:widowControl/>
              <w:spacing w:line="360" w:lineRule="auto"/>
              <w:rPr>
                <w:rFonts w:ascii="宋体" w:eastAsia="宋体" w:hAnsi="宋体" w:cs="宋体"/>
                <w:iCs/>
                <w:sz w:val="24"/>
              </w:rPr>
            </w:pPr>
            <w:r>
              <w:rPr>
                <w:rFonts w:ascii="宋体" w:eastAsia="宋体" w:hAnsi="宋体" w:cs="宋体" w:hint="eastAsia"/>
                <w:iCs/>
                <w:sz w:val="24"/>
              </w:rPr>
              <w:t>答：</w:t>
            </w:r>
          </w:p>
        </w:tc>
      </w:tr>
      <w:tr w:rsidR="00F902BA" w14:paraId="157342A5" w14:textId="77777777">
        <w:trPr>
          <w:trHeight w:val="850"/>
          <w:jc w:val="center"/>
        </w:trPr>
        <w:tc>
          <w:tcPr>
            <w:tcW w:w="1746" w:type="dxa"/>
            <w:vMerge/>
            <w:vAlign w:val="center"/>
          </w:tcPr>
          <w:p w14:paraId="278ABAF6" w14:textId="77777777" w:rsidR="00F902BA" w:rsidRDefault="00F902BA" w:rsidP="00723F20">
            <w:pPr>
              <w:widowControl/>
              <w:spacing w:line="360" w:lineRule="auto"/>
              <w:jc w:val="center"/>
              <w:rPr>
                <w:rFonts w:ascii="宋体" w:eastAsia="宋体" w:hAnsi="宋体" w:cs="宋体"/>
                <w:b/>
                <w:bCs/>
                <w:sz w:val="24"/>
              </w:rPr>
            </w:pPr>
          </w:p>
        </w:tc>
        <w:tc>
          <w:tcPr>
            <w:tcW w:w="8121" w:type="dxa"/>
            <w:gridSpan w:val="5"/>
          </w:tcPr>
          <w:p w14:paraId="10332731" w14:textId="577CE11A" w:rsidR="00F902BA" w:rsidRDefault="00000000" w:rsidP="00723F20">
            <w:pPr>
              <w:widowControl/>
              <w:spacing w:line="360" w:lineRule="auto"/>
              <w:rPr>
                <w:rFonts w:ascii="宋体" w:eastAsia="宋体" w:hAnsi="宋体" w:cs="宋体"/>
                <w:iCs/>
                <w:sz w:val="24"/>
              </w:rPr>
            </w:pPr>
            <w:r>
              <w:rPr>
                <w:rFonts w:ascii="宋体" w:eastAsia="宋体" w:hAnsi="宋体" w:cs="宋体" w:hint="eastAsia"/>
                <w:iCs/>
                <w:sz w:val="24"/>
              </w:rPr>
              <w:t>问3：过往承接的同类</w:t>
            </w:r>
            <w:r w:rsidR="00F7286B">
              <w:rPr>
                <w:rFonts w:ascii="宋体" w:eastAsia="宋体" w:hAnsi="宋体" w:cs="宋体" w:hint="eastAsia"/>
                <w:iCs/>
                <w:sz w:val="24"/>
              </w:rPr>
              <w:t>食品（含食用农产品）快速检测技术服务机构项目</w:t>
            </w:r>
            <w:r>
              <w:rPr>
                <w:rFonts w:ascii="宋体" w:eastAsia="宋体" w:hAnsi="宋体" w:cs="宋体" w:hint="eastAsia"/>
                <w:iCs/>
                <w:sz w:val="24"/>
              </w:rPr>
              <w:t>的快检服务的成本费用的组成及各部分比例</w:t>
            </w:r>
          </w:p>
        </w:tc>
      </w:tr>
      <w:tr w:rsidR="00F902BA" w14:paraId="74897471" w14:textId="77777777">
        <w:trPr>
          <w:trHeight w:val="567"/>
          <w:jc w:val="center"/>
        </w:trPr>
        <w:tc>
          <w:tcPr>
            <w:tcW w:w="1746" w:type="dxa"/>
            <w:vMerge/>
            <w:vAlign w:val="center"/>
          </w:tcPr>
          <w:p w14:paraId="01D05E21" w14:textId="77777777" w:rsidR="00F902BA" w:rsidRDefault="00F902BA" w:rsidP="00723F20">
            <w:pPr>
              <w:widowControl/>
              <w:spacing w:line="360" w:lineRule="auto"/>
              <w:jc w:val="center"/>
              <w:rPr>
                <w:rFonts w:ascii="宋体" w:eastAsia="宋体" w:hAnsi="宋体" w:cs="宋体"/>
                <w:b/>
                <w:bCs/>
                <w:sz w:val="24"/>
              </w:rPr>
            </w:pPr>
          </w:p>
        </w:tc>
        <w:tc>
          <w:tcPr>
            <w:tcW w:w="8121" w:type="dxa"/>
            <w:gridSpan w:val="5"/>
          </w:tcPr>
          <w:p w14:paraId="31B7D595" w14:textId="77777777" w:rsidR="00F902BA" w:rsidRDefault="00000000" w:rsidP="00723F20">
            <w:pPr>
              <w:widowControl/>
              <w:spacing w:line="360" w:lineRule="auto"/>
              <w:rPr>
                <w:rFonts w:ascii="宋体" w:eastAsia="宋体" w:hAnsi="宋体" w:cs="宋体"/>
                <w:iCs/>
                <w:sz w:val="24"/>
              </w:rPr>
            </w:pPr>
            <w:r>
              <w:rPr>
                <w:rFonts w:ascii="宋体" w:eastAsia="宋体" w:hAnsi="宋体" w:cs="宋体" w:hint="eastAsia"/>
                <w:bCs/>
                <w:iCs/>
                <w:sz w:val="24"/>
              </w:rPr>
              <w:t>注：详见《费用构成明细调查表》。</w:t>
            </w:r>
          </w:p>
        </w:tc>
      </w:tr>
      <w:tr w:rsidR="00F902BA" w14:paraId="39E3BAF8" w14:textId="77777777">
        <w:trPr>
          <w:trHeight w:val="781"/>
          <w:jc w:val="center"/>
        </w:trPr>
        <w:tc>
          <w:tcPr>
            <w:tcW w:w="1746" w:type="dxa"/>
            <w:vMerge/>
            <w:vAlign w:val="center"/>
          </w:tcPr>
          <w:p w14:paraId="5845168C" w14:textId="77777777" w:rsidR="00F902BA" w:rsidRDefault="00F902BA" w:rsidP="00723F20">
            <w:pPr>
              <w:widowControl/>
              <w:spacing w:line="360" w:lineRule="auto"/>
              <w:jc w:val="center"/>
              <w:rPr>
                <w:rFonts w:ascii="宋体" w:eastAsia="宋体" w:hAnsi="宋体" w:cs="宋体"/>
                <w:b/>
                <w:bCs/>
                <w:sz w:val="24"/>
              </w:rPr>
            </w:pPr>
          </w:p>
        </w:tc>
        <w:tc>
          <w:tcPr>
            <w:tcW w:w="8121" w:type="dxa"/>
            <w:gridSpan w:val="5"/>
          </w:tcPr>
          <w:p w14:paraId="6D7EF0AB" w14:textId="77777777" w:rsidR="00F902BA" w:rsidRDefault="00000000" w:rsidP="00723F20">
            <w:pPr>
              <w:widowControl/>
              <w:spacing w:line="360" w:lineRule="auto"/>
              <w:rPr>
                <w:rFonts w:ascii="宋体" w:eastAsia="宋体" w:hAnsi="宋体" w:cs="宋体"/>
                <w:bCs/>
                <w:iCs/>
                <w:sz w:val="24"/>
              </w:rPr>
            </w:pPr>
            <w:r>
              <w:rPr>
                <w:rFonts w:ascii="宋体" w:eastAsia="宋体" w:hAnsi="宋体" w:cs="宋体" w:hint="eastAsia"/>
                <w:iCs/>
                <w:sz w:val="24"/>
              </w:rPr>
              <w:t>问4：过往承接的食用农产品市场销售监管平台推广服务成本费用的组成及各部分比例</w:t>
            </w:r>
          </w:p>
        </w:tc>
      </w:tr>
      <w:tr w:rsidR="00F902BA" w14:paraId="3B61AF5D" w14:textId="77777777">
        <w:trPr>
          <w:trHeight w:val="567"/>
          <w:jc w:val="center"/>
        </w:trPr>
        <w:tc>
          <w:tcPr>
            <w:tcW w:w="1746" w:type="dxa"/>
            <w:vMerge/>
            <w:vAlign w:val="center"/>
          </w:tcPr>
          <w:p w14:paraId="708896D4" w14:textId="77777777" w:rsidR="00F902BA" w:rsidRDefault="00F902BA" w:rsidP="00723F20">
            <w:pPr>
              <w:widowControl/>
              <w:spacing w:line="360" w:lineRule="auto"/>
              <w:jc w:val="center"/>
              <w:rPr>
                <w:rFonts w:ascii="宋体" w:eastAsia="宋体" w:hAnsi="宋体" w:cs="宋体"/>
                <w:b/>
                <w:bCs/>
                <w:sz w:val="24"/>
              </w:rPr>
            </w:pPr>
          </w:p>
        </w:tc>
        <w:tc>
          <w:tcPr>
            <w:tcW w:w="8121" w:type="dxa"/>
            <w:gridSpan w:val="5"/>
          </w:tcPr>
          <w:p w14:paraId="430F41F2" w14:textId="77777777" w:rsidR="00F902BA" w:rsidRDefault="00000000" w:rsidP="00723F20">
            <w:pPr>
              <w:widowControl/>
              <w:spacing w:line="360" w:lineRule="auto"/>
              <w:rPr>
                <w:rFonts w:ascii="宋体" w:eastAsia="宋体" w:hAnsi="宋体" w:cs="宋体"/>
                <w:iCs/>
                <w:sz w:val="24"/>
              </w:rPr>
            </w:pPr>
            <w:r>
              <w:rPr>
                <w:rFonts w:ascii="宋体" w:eastAsia="宋体" w:hAnsi="宋体" w:cs="宋体" w:hint="eastAsia"/>
                <w:bCs/>
                <w:iCs/>
                <w:sz w:val="24"/>
              </w:rPr>
              <w:t>注：详见《费用构成明细调查表》。</w:t>
            </w:r>
          </w:p>
        </w:tc>
      </w:tr>
      <w:tr w:rsidR="00F902BA" w14:paraId="5CC00A8C" w14:textId="77777777">
        <w:trPr>
          <w:trHeight w:val="850"/>
          <w:jc w:val="center"/>
        </w:trPr>
        <w:tc>
          <w:tcPr>
            <w:tcW w:w="1746" w:type="dxa"/>
            <w:vMerge/>
            <w:vAlign w:val="center"/>
          </w:tcPr>
          <w:p w14:paraId="2D916372" w14:textId="77777777" w:rsidR="00F902BA" w:rsidRDefault="00F902BA" w:rsidP="00723F20">
            <w:pPr>
              <w:widowControl/>
              <w:spacing w:line="360" w:lineRule="auto"/>
              <w:jc w:val="center"/>
              <w:rPr>
                <w:rFonts w:ascii="宋体" w:eastAsia="宋体" w:hAnsi="宋体" w:cs="宋体"/>
                <w:b/>
                <w:bCs/>
                <w:sz w:val="24"/>
              </w:rPr>
            </w:pPr>
          </w:p>
        </w:tc>
        <w:tc>
          <w:tcPr>
            <w:tcW w:w="8121" w:type="dxa"/>
            <w:gridSpan w:val="5"/>
          </w:tcPr>
          <w:p w14:paraId="3DA0CC07" w14:textId="639467A9" w:rsidR="00F902BA" w:rsidRDefault="00000000" w:rsidP="00723F20">
            <w:pPr>
              <w:widowControl/>
              <w:spacing w:line="360" w:lineRule="auto"/>
              <w:rPr>
                <w:rFonts w:ascii="宋体" w:eastAsia="宋体" w:hAnsi="宋体" w:cs="宋体"/>
                <w:bCs/>
                <w:iCs/>
                <w:sz w:val="24"/>
              </w:rPr>
            </w:pPr>
            <w:r>
              <w:rPr>
                <w:rFonts w:ascii="宋体" w:eastAsia="宋体" w:hAnsi="宋体" w:cs="宋体" w:hint="eastAsia"/>
                <w:iCs/>
                <w:sz w:val="24"/>
              </w:rPr>
              <w:t>问5：过往承接的同类</w:t>
            </w:r>
            <w:r w:rsidR="00F7286B">
              <w:rPr>
                <w:rFonts w:ascii="宋体" w:eastAsia="宋体" w:hAnsi="宋体" w:cs="宋体" w:hint="eastAsia"/>
                <w:iCs/>
                <w:sz w:val="24"/>
              </w:rPr>
              <w:t>食品（含食用农产品）快速检测技术服务机构项目</w:t>
            </w:r>
            <w:r>
              <w:rPr>
                <w:rFonts w:ascii="宋体" w:eastAsia="宋体" w:hAnsi="宋体" w:cs="宋体" w:hint="eastAsia"/>
                <w:iCs/>
                <w:sz w:val="24"/>
              </w:rPr>
              <w:t>快检试剂的成本费用情况</w:t>
            </w:r>
          </w:p>
        </w:tc>
      </w:tr>
      <w:tr w:rsidR="00F902BA" w14:paraId="1E0DFD9E" w14:textId="77777777">
        <w:trPr>
          <w:trHeight w:val="567"/>
          <w:jc w:val="center"/>
        </w:trPr>
        <w:tc>
          <w:tcPr>
            <w:tcW w:w="1746" w:type="dxa"/>
            <w:vMerge/>
            <w:vAlign w:val="center"/>
          </w:tcPr>
          <w:p w14:paraId="4E618D2D" w14:textId="77777777" w:rsidR="00F902BA" w:rsidRDefault="00F902BA" w:rsidP="00723F20">
            <w:pPr>
              <w:widowControl/>
              <w:spacing w:line="360" w:lineRule="auto"/>
              <w:jc w:val="center"/>
              <w:rPr>
                <w:rFonts w:ascii="宋体" w:eastAsia="宋体" w:hAnsi="宋体" w:cs="宋体"/>
                <w:b/>
                <w:bCs/>
                <w:sz w:val="24"/>
              </w:rPr>
            </w:pPr>
          </w:p>
        </w:tc>
        <w:tc>
          <w:tcPr>
            <w:tcW w:w="8121" w:type="dxa"/>
            <w:gridSpan w:val="5"/>
          </w:tcPr>
          <w:p w14:paraId="0F71DBE8" w14:textId="77777777" w:rsidR="00F902BA" w:rsidRDefault="00000000" w:rsidP="00723F20">
            <w:pPr>
              <w:widowControl/>
              <w:spacing w:line="360" w:lineRule="auto"/>
              <w:rPr>
                <w:rFonts w:ascii="宋体" w:eastAsia="宋体" w:hAnsi="宋体" w:cs="宋体"/>
                <w:iCs/>
                <w:sz w:val="24"/>
              </w:rPr>
            </w:pPr>
            <w:r>
              <w:rPr>
                <w:rFonts w:ascii="宋体" w:eastAsia="宋体" w:hAnsi="宋体" w:cs="宋体" w:hint="eastAsia"/>
                <w:bCs/>
                <w:iCs/>
                <w:sz w:val="24"/>
              </w:rPr>
              <w:t>注：详见《费用构成明细调查表》。</w:t>
            </w:r>
          </w:p>
        </w:tc>
      </w:tr>
      <w:tr w:rsidR="00F902BA" w14:paraId="0F193E11" w14:textId="77777777">
        <w:trPr>
          <w:trHeight w:val="850"/>
          <w:jc w:val="center"/>
        </w:trPr>
        <w:tc>
          <w:tcPr>
            <w:tcW w:w="1746" w:type="dxa"/>
            <w:vMerge/>
            <w:vAlign w:val="center"/>
          </w:tcPr>
          <w:p w14:paraId="19C761EE" w14:textId="77777777" w:rsidR="00F902BA" w:rsidRDefault="00F902BA" w:rsidP="00723F20">
            <w:pPr>
              <w:widowControl/>
              <w:spacing w:line="360" w:lineRule="auto"/>
              <w:rPr>
                <w:rFonts w:ascii="宋体" w:eastAsia="宋体" w:hAnsi="宋体" w:cs="宋体"/>
                <w:b/>
                <w:bCs/>
                <w:sz w:val="24"/>
              </w:rPr>
            </w:pPr>
          </w:p>
          <w:p w14:paraId="11049E89" w14:textId="77777777" w:rsidR="00F902BA" w:rsidRDefault="00F902BA" w:rsidP="00723F20">
            <w:pPr>
              <w:pStyle w:val="a0"/>
              <w:widowControl/>
              <w:spacing w:line="360" w:lineRule="auto"/>
              <w:ind w:firstLineChars="0" w:firstLine="0"/>
            </w:pPr>
          </w:p>
        </w:tc>
        <w:tc>
          <w:tcPr>
            <w:tcW w:w="8121" w:type="dxa"/>
            <w:gridSpan w:val="5"/>
          </w:tcPr>
          <w:p w14:paraId="7942B4A6" w14:textId="77777777" w:rsidR="00F902BA" w:rsidRDefault="00000000" w:rsidP="00723F20">
            <w:pPr>
              <w:widowControl/>
              <w:spacing w:line="360" w:lineRule="auto"/>
              <w:rPr>
                <w:rFonts w:ascii="宋体" w:eastAsia="宋体" w:hAnsi="宋体" w:cs="宋体"/>
                <w:iCs/>
                <w:sz w:val="24"/>
              </w:rPr>
            </w:pPr>
            <w:r>
              <w:rPr>
                <w:rFonts w:ascii="宋体" w:eastAsia="宋体" w:hAnsi="宋体" w:cs="宋体" w:hint="eastAsia"/>
                <w:bCs/>
                <w:iCs/>
                <w:sz w:val="24"/>
              </w:rPr>
              <w:t>问6：相关岗位设置、同类人员的设置及费用成本概况</w:t>
            </w:r>
          </w:p>
        </w:tc>
      </w:tr>
      <w:tr w:rsidR="00F902BA" w14:paraId="40FA9A98" w14:textId="77777777">
        <w:trPr>
          <w:trHeight w:val="1634"/>
          <w:jc w:val="center"/>
        </w:trPr>
        <w:tc>
          <w:tcPr>
            <w:tcW w:w="1746" w:type="dxa"/>
            <w:vMerge/>
            <w:vAlign w:val="center"/>
          </w:tcPr>
          <w:p w14:paraId="566ECC18" w14:textId="77777777" w:rsidR="00F902BA" w:rsidRDefault="00F902BA" w:rsidP="00723F20">
            <w:pPr>
              <w:widowControl/>
              <w:spacing w:line="360" w:lineRule="auto"/>
              <w:jc w:val="center"/>
              <w:rPr>
                <w:rFonts w:ascii="宋体" w:eastAsia="宋体" w:hAnsi="宋体" w:cs="宋体"/>
                <w:b/>
                <w:bCs/>
                <w:sz w:val="24"/>
              </w:rPr>
            </w:pPr>
          </w:p>
        </w:tc>
        <w:tc>
          <w:tcPr>
            <w:tcW w:w="8121" w:type="dxa"/>
            <w:gridSpan w:val="5"/>
          </w:tcPr>
          <w:p w14:paraId="73989E37" w14:textId="77777777" w:rsidR="00F902BA" w:rsidRDefault="00000000" w:rsidP="00723F20">
            <w:pPr>
              <w:widowControl/>
              <w:spacing w:line="360" w:lineRule="auto"/>
              <w:rPr>
                <w:rFonts w:ascii="宋体" w:eastAsia="宋体" w:hAnsi="宋体" w:cs="宋体"/>
                <w:iCs/>
                <w:sz w:val="24"/>
              </w:rPr>
            </w:pPr>
            <w:r>
              <w:rPr>
                <w:rFonts w:ascii="宋体" w:eastAsia="宋体" w:hAnsi="宋体" w:cs="宋体" w:hint="eastAsia"/>
                <w:iCs/>
                <w:sz w:val="24"/>
              </w:rPr>
              <w:t>答：</w:t>
            </w:r>
          </w:p>
        </w:tc>
      </w:tr>
      <w:tr w:rsidR="00F902BA" w14:paraId="3A327875" w14:textId="77777777">
        <w:trPr>
          <w:trHeight w:val="850"/>
          <w:jc w:val="center"/>
        </w:trPr>
        <w:tc>
          <w:tcPr>
            <w:tcW w:w="1746" w:type="dxa"/>
            <w:vMerge/>
            <w:vAlign w:val="center"/>
          </w:tcPr>
          <w:p w14:paraId="6909815F" w14:textId="77777777" w:rsidR="00F902BA" w:rsidRDefault="00F902BA" w:rsidP="00723F20">
            <w:pPr>
              <w:widowControl/>
              <w:spacing w:line="360" w:lineRule="auto"/>
              <w:jc w:val="center"/>
              <w:rPr>
                <w:rFonts w:ascii="宋体" w:eastAsia="宋体" w:hAnsi="宋体" w:cs="宋体"/>
                <w:b/>
                <w:bCs/>
                <w:sz w:val="24"/>
              </w:rPr>
            </w:pPr>
          </w:p>
        </w:tc>
        <w:tc>
          <w:tcPr>
            <w:tcW w:w="8121" w:type="dxa"/>
            <w:gridSpan w:val="5"/>
          </w:tcPr>
          <w:p w14:paraId="2CB516A5" w14:textId="55AA9E16" w:rsidR="00F902BA" w:rsidRDefault="00000000" w:rsidP="00723F20">
            <w:pPr>
              <w:widowControl/>
              <w:spacing w:line="360" w:lineRule="auto"/>
              <w:rPr>
                <w:rFonts w:ascii="宋体" w:eastAsia="宋体" w:hAnsi="宋体" w:cs="宋体"/>
                <w:iCs/>
                <w:sz w:val="24"/>
              </w:rPr>
            </w:pPr>
            <w:r>
              <w:rPr>
                <w:rFonts w:ascii="宋体" w:eastAsia="宋体" w:hAnsi="宋体" w:cs="宋体" w:hint="eastAsia"/>
                <w:iCs/>
                <w:sz w:val="24"/>
              </w:rPr>
              <w:t>问7：根据市场费用情况分析，对本项目检测服务单价限额</w:t>
            </w:r>
            <w:r w:rsidR="001E3DF8">
              <w:rPr>
                <w:rFonts w:ascii="宋体" w:eastAsia="宋体" w:hAnsi="宋体" w:cs="宋体" w:hint="eastAsia"/>
                <w:iCs/>
                <w:sz w:val="24"/>
              </w:rPr>
              <w:t>19.16</w:t>
            </w:r>
            <w:r w:rsidR="00F7286B">
              <w:rPr>
                <w:rFonts w:ascii="宋体" w:eastAsia="宋体" w:hAnsi="宋体" w:cs="宋体" w:hint="eastAsia"/>
                <w:iCs/>
                <w:sz w:val="24"/>
              </w:rPr>
              <w:t>元</w:t>
            </w:r>
            <w:r>
              <w:rPr>
                <w:rFonts w:ascii="宋体" w:eastAsia="宋体" w:hAnsi="宋体" w:cs="宋体" w:hint="eastAsia"/>
                <w:iCs/>
                <w:sz w:val="24"/>
              </w:rPr>
              <w:t>/批次的定价意见</w:t>
            </w:r>
          </w:p>
        </w:tc>
      </w:tr>
      <w:tr w:rsidR="00F902BA" w14:paraId="76DFEA3F" w14:textId="77777777">
        <w:trPr>
          <w:trHeight w:val="1701"/>
          <w:jc w:val="center"/>
        </w:trPr>
        <w:tc>
          <w:tcPr>
            <w:tcW w:w="1746" w:type="dxa"/>
            <w:vMerge/>
            <w:vAlign w:val="center"/>
          </w:tcPr>
          <w:p w14:paraId="3D43E30A" w14:textId="77777777" w:rsidR="00F902BA" w:rsidRDefault="00F902BA" w:rsidP="00723F20">
            <w:pPr>
              <w:widowControl/>
              <w:spacing w:line="360" w:lineRule="auto"/>
              <w:jc w:val="center"/>
              <w:rPr>
                <w:rFonts w:ascii="宋体" w:eastAsia="宋体" w:hAnsi="宋体" w:cs="宋体"/>
                <w:b/>
                <w:bCs/>
                <w:sz w:val="24"/>
              </w:rPr>
            </w:pPr>
          </w:p>
        </w:tc>
        <w:tc>
          <w:tcPr>
            <w:tcW w:w="8121" w:type="dxa"/>
            <w:gridSpan w:val="5"/>
          </w:tcPr>
          <w:p w14:paraId="7069DBDC" w14:textId="77777777" w:rsidR="00F902BA" w:rsidRDefault="00000000" w:rsidP="00723F20">
            <w:pPr>
              <w:widowControl/>
              <w:spacing w:line="360" w:lineRule="auto"/>
              <w:rPr>
                <w:rFonts w:ascii="宋体" w:eastAsia="宋体" w:hAnsi="宋体" w:cs="宋体"/>
                <w:iCs/>
                <w:sz w:val="24"/>
              </w:rPr>
            </w:pPr>
            <w:r>
              <w:rPr>
                <w:rFonts w:ascii="宋体" w:eastAsia="宋体" w:hAnsi="宋体" w:cs="宋体" w:hint="eastAsia"/>
                <w:iCs/>
                <w:sz w:val="24"/>
              </w:rPr>
              <w:t>答：</w:t>
            </w:r>
          </w:p>
          <w:p w14:paraId="28246FF9" w14:textId="77777777" w:rsidR="00F902BA" w:rsidRDefault="00000000" w:rsidP="00723F20">
            <w:pPr>
              <w:widowControl/>
              <w:spacing w:line="360" w:lineRule="auto"/>
              <w:rPr>
                <w:rFonts w:ascii="宋体" w:eastAsia="宋体" w:hAnsi="宋体" w:cs="宋体"/>
                <w:iCs/>
                <w:sz w:val="24"/>
                <w:u w:val="single"/>
              </w:rPr>
            </w:pPr>
            <w:r>
              <w:rPr>
                <w:rFonts w:ascii="Times New Roman" w:eastAsia="宋体" w:hAnsi="Times New Roman" w:cs="Times New Roman"/>
                <w:iCs/>
                <w:sz w:val="24"/>
              </w:rPr>
              <w:sym w:font="Wingdings" w:char="00A8"/>
            </w:r>
            <w:r>
              <w:rPr>
                <w:rFonts w:ascii="宋体" w:eastAsia="宋体" w:hAnsi="宋体" w:cs="宋体" w:hint="eastAsia"/>
                <w:iCs/>
                <w:sz w:val="24"/>
              </w:rPr>
              <w:t>价格适中，理由：</w:t>
            </w:r>
            <w:r>
              <w:rPr>
                <w:rFonts w:ascii="宋体" w:eastAsia="宋体" w:hAnsi="宋体" w:cs="宋体" w:hint="eastAsia"/>
                <w:iCs/>
                <w:sz w:val="24"/>
                <w:u w:val="single"/>
              </w:rPr>
              <w:t xml:space="preserve">                       </w:t>
            </w:r>
          </w:p>
          <w:p w14:paraId="18E87069" w14:textId="77777777" w:rsidR="00F902BA" w:rsidRDefault="00F902BA" w:rsidP="00723F20">
            <w:pPr>
              <w:widowControl/>
              <w:spacing w:line="360" w:lineRule="auto"/>
              <w:rPr>
                <w:rFonts w:ascii="宋体" w:eastAsia="宋体" w:hAnsi="宋体" w:cs="宋体"/>
                <w:iCs/>
                <w:sz w:val="24"/>
              </w:rPr>
            </w:pPr>
          </w:p>
          <w:p w14:paraId="282D3487" w14:textId="77777777" w:rsidR="00F902BA" w:rsidRDefault="00000000" w:rsidP="00723F20">
            <w:pPr>
              <w:widowControl/>
              <w:spacing w:line="360" w:lineRule="auto"/>
              <w:rPr>
                <w:rFonts w:ascii="宋体" w:eastAsia="宋体" w:hAnsi="宋体" w:cs="宋体"/>
                <w:iCs/>
                <w:sz w:val="24"/>
              </w:rPr>
            </w:pPr>
            <w:r>
              <w:rPr>
                <w:rFonts w:ascii="Times New Roman" w:eastAsia="宋体" w:hAnsi="Times New Roman" w:cs="Times New Roman" w:hint="eastAsia"/>
                <w:iCs/>
                <w:sz w:val="24"/>
              </w:rPr>
              <w:sym w:font="Wingdings" w:char="00A8"/>
            </w:r>
            <w:r>
              <w:rPr>
                <w:rFonts w:ascii="宋体" w:eastAsia="宋体" w:hAnsi="宋体" w:cs="宋体" w:hint="eastAsia"/>
                <w:iCs/>
                <w:sz w:val="24"/>
              </w:rPr>
              <w:t>价格偏高，建议定价为：</w:t>
            </w:r>
            <w:r>
              <w:rPr>
                <w:rFonts w:ascii="宋体" w:eastAsia="宋体" w:hAnsi="宋体" w:cs="宋体" w:hint="eastAsia"/>
                <w:iCs/>
                <w:sz w:val="24"/>
                <w:u w:val="single"/>
              </w:rPr>
              <w:t xml:space="preserve">           元/批次</w:t>
            </w:r>
          </w:p>
          <w:p w14:paraId="6944E459" w14:textId="77777777" w:rsidR="00F902BA" w:rsidRDefault="00000000" w:rsidP="00723F20">
            <w:pPr>
              <w:widowControl/>
              <w:spacing w:line="360" w:lineRule="auto"/>
              <w:rPr>
                <w:rFonts w:ascii="宋体" w:eastAsia="宋体" w:hAnsi="宋体" w:cs="宋体"/>
                <w:iCs/>
                <w:sz w:val="24"/>
                <w:u w:val="single"/>
              </w:rPr>
            </w:pPr>
            <w:r>
              <w:rPr>
                <w:rFonts w:ascii="宋体" w:eastAsia="宋体" w:hAnsi="宋体" w:cs="宋体" w:hint="eastAsia"/>
                <w:iCs/>
                <w:sz w:val="24"/>
              </w:rPr>
              <w:t>理由：</w:t>
            </w:r>
            <w:r>
              <w:rPr>
                <w:rFonts w:ascii="宋体" w:eastAsia="宋体" w:hAnsi="宋体" w:cs="宋体" w:hint="eastAsia"/>
                <w:iCs/>
                <w:sz w:val="24"/>
                <w:u w:val="single"/>
              </w:rPr>
              <w:t xml:space="preserve">                                    </w:t>
            </w:r>
          </w:p>
          <w:p w14:paraId="12F92B36" w14:textId="77777777" w:rsidR="00F902BA" w:rsidRDefault="00F902BA" w:rsidP="00723F20">
            <w:pPr>
              <w:widowControl/>
              <w:spacing w:line="360" w:lineRule="auto"/>
              <w:rPr>
                <w:rFonts w:ascii="宋体" w:eastAsia="宋体" w:hAnsi="宋体" w:cs="宋体"/>
                <w:iCs/>
                <w:sz w:val="24"/>
              </w:rPr>
            </w:pPr>
          </w:p>
          <w:p w14:paraId="7BFB7A46" w14:textId="77777777" w:rsidR="00F902BA" w:rsidRDefault="00000000" w:rsidP="00723F20">
            <w:pPr>
              <w:widowControl/>
              <w:spacing w:line="360" w:lineRule="auto"/>
              <w:rPr>
                <w:rFonts w:ascii="宋体" w:eastAsia="宋体" w:hAnsi="宋体" w:cs="宋体"/>
                <w:iCs/>
                <w:sz w:val="24"/>
                <w:u w:val="single"/>
              </w:rPr>
            </w:pPr>
            <w:r>
              <w:rPr>
                <w:rFonts w:ascii="Times New Roman" w:eastAsia="宋体" w:hAnsi="Times New Roman" w:cs="Times New Roman" w:hint="eastAsia"/>
                <w:iCs/>
                <w:sz w:val="24"/>
              </w:rPr>
              <w:sym w:font="Wingdings" w:char="00A8"/>
            </w:r>
            <w:r>
              <w:rPr>
                <w:rFonts w:ascii="宋体" w:eastAsia="宋体" w:hAnsi="宋体" w:cs="宋体" w:hint="eastAsia"/>
                <w:iCs/>
                <w:sz w:val="24"/>
              </w:rPr>
              <w:t>价格偏低，建议定价为：</w:t>
            </w:r>
            <w:r>
              <w:rPr>
                <w:rFonts w:ascii="宋体" w:eastAsia="宋体" w:hAnsi="宋体" w:cs="宋体" w:hint="eastAsia"/>
                <w:iCs/>
                <w:sz w:val="24"/>
                <w:u w:val="single"/>
              </w:rPr>
              <w:t xml:space="preserve">            元/批次</w:t>
            </w:r>
          </w:p>
          <w:p w14:paraId="798ED074" w14:textId="77777777" w:rsidR="00F902BA" w:rsidRDefault="00000000" w:rsidP="00723F20">
            <w:pPr>
              <w:widowControl/>
              <w:spacing w:line="360" w:lineRule="auto"/>
              <w:rPr>
                <w:rFonts w:ascii="宋体" w:eastAsia="宋体" w:hAnsi="宋体" w:cs="宋体"/>
                <w:iCs/>
                <w:sz w:val="24"/>
                <w:u w:val="single"/>
              </w:rPr>
            </w:pPr>
            <w:r>
              <w:rPr>
                <w:rFonts w:ascii="宋体" w:eastAsia="宋体" w:hAnsi="宋体" w:cs="宋体" w:hint="eastAsia"/>
                <w:iCs/>
                <w:sz w:val="24"/>
              </w:rPr>
              <w:t>理由：</w:t>
            </w:r>
            <w:r>
              <w:rPr>
                <w:rFonts w:ascii="宋体" w:eastAsia="宋体" w:hAnsi="宋体" w:cs="宋体" w:hint="eastAsia"/>
                <w:iCs/>
                <w:sz w:val="24"/>
                <w:u w:val="single"/>
              </w:rPr>
              <w:t xml:space="preserve">                                     </w:t>
            </w:r>
          </w:p>
        </w:tc>
      </w:tr>
      <w:tr w:rsidR="00F902BA" w14:paraId="06812B2F" w14:textId="77777777">
        <w:trPr>
          <w:trHeight w:val="850"/>
          <w:jc w:val="center"/>
        </w:trPr>
        <w:tc>
          <w:tcPr>
            <w:tcW w:w="1746" w:type="dxa"/>
            <w:vMerge/>
            <w:vAlign w:val="center"/>
          </w:tcPr>
          <w:p w14:paraId="072A79B0" w14:textId="77777777" w:rsidR="00F902BA" w:rsidRDefault="00F902BA" w:rsidP="00723F20">
            <w:pPr>
              <w:widowControl/>
              <w:spacing w:line="360" w:lineRule="auto"/>
              <w:jc w:val="center"/>
              <w:rPr>
                <w:rFonts w:ascii="宋体" w:eastAsia="宋体" w:hAnsi="宋体" w:cs="宋体"/>
                <w:b/>
                <w:bCs/>
                <w:sz w:val="24"/>
              </w:rPr>
            </w:pPr>
          </w:p>
        </w:tc>
        <w:tc>
          <w:tcPr>
            <w:tcW w:w="8121" w:type="dxa"/>
            <w:gridSpan w:val="5"/>
          </w:tcPr>
          <w:p w14:paraId="038AFFBA" w14:textId="77777777" w:rsidR="00F902BA" w:rsidRDefault="00000000" w:rsidP="00723F20">
            <w:pPr>
              <w:widowControl/>
              <w:spacing w:line="360" w:lineRule="auto"/>
              <w:rPr>
                <w:rFonts w:ascii="宋体" w:eastAsia="宋体" w:hAnsi="宋体" w:cs="宋体"/>
                <w:iCs/>
                <w:sz w:val="24"/>
              </w:rPr>
            </w:pPr>
            <w:r>
              <w:rPr>
                <w:rFonts w:ascii="宋体" w:eastAsia="宋体" w:hAnsi="宋体" w:cs="宋体" w:hint="eastAsia"/>
                <w:iCs/>
                <w:sz w:val="24"/>
              </w:rPr>
              <w:t>问8：根据市场费用情况分析，对本项目广州市食用农产品市场销售监管平台推广服务费用“</w:t>
            </w:r>
            <w:r>
              <w:rPr>
                <w:rFonts w:ascii="宋体" w:eastAsia="宋体" w:hAnsi="宋体" w:cs="宋体" w:hint="eastAsia"/>
                <w:iCs/>
                <w:sz w:val="24"/>
                <w:u w:val="single"/>
              </w:rPr>
              <w:t>（食用农产品批发市场）</w:t>
            </w:r>
            <w:r>
              <w:rPr>
                <w:rFonts w:ascii="宋体" w:eastAsia="宋体" w:hAnsi="宋体" w:cs="宋体" w:hint="eastAsia"/>
                <w:iCs/>
                <w:sz w:val="24"/>
              </w:rPr>
              <w:t>单价限额10000元/家/12个月”以及“</w:t>
            </w:r>
            <w:r>
              <w:rPr>
                <w:rFonts w:ascii="宋体" w:eastAsia="宋体" w:hAnsi="宋体" w:cs="宋体" w:hint="eastAsia"/>
                <w:iCs/>
                <w:sz w:val="24"/>
                <w:u w:val="single"/>
              </w:rPr>
              <w:t>（其他重点食品经营企业）</w:t>
            </w:r>
            <w:r>
              <w:rPr>
                <w:rFonts w:ascii="宋体" w:eastAsia="宋体" w:hAnsi="宋体" w:cs="宋体" w:hint="eastAsia"/>
                <w:iCs/>
                <w:sz w:val="24"/>
              </w:rPr>
              <w:t>单价限额6000元/家/12个月”的定价意见</w:t>
            </w:r>
          </w:p>
        </w:tc>
      </w:tr>
      <w:tr w:rsidR="00F902BA" w14:paraId="73FD4B24" w14:textId="77777777">
        <w:trPr>
          <w:trHeight w:val="850"/>
          <w:jc w:val="center"/>
        </w:trPr>
        <w:tc>
          <w:tcPr>
            <w:tcW w:w="1746" w:type="dxa"/>
            <w:vMerge/>
            <w:vAlign w:val="center"/>
          </w:tcPr>
          <w:p w14:paraId="24626EC9" w14:textId="77777777" w:rsidR="00F902BA" w:rsidRDefault="00F902BA" w:rsidP="00723F20">
            <w:pPr>
              <w:widowControl/>
              <w:spacing w:line="360" w:lineRule="auto"/>
              <w:jc w:val="center"/>
              <w:rPr>
                <w:rFonts w:ascii="宋体" w:eastAsia="宋体" w:hAnsi="宋体" w:cs="宋体"/>
                <w:b/>
                <w:bCs/>
                <w:sz w:val="24"/>
              </w:rPr>
            </w:pPr>
          </w:p>
        </w:tc>
        <w:tc>
          <w:tcPr>
            <w:tcW w:w="8121" w:type="dxa"/>
            <w:gridSpan w:val="5"/>
          </w:tcPr>
          <w:p w14:paraId="6F40DE26" w14:textId="77777777" w:rsidR="00F902BA" w:rsidRDefault="00000000" w:rsidP="00723F20">
            <w:pPr>
              <w:widowControl/>
              <w:spacing w:line="360" w:lineRule="auto"/>
              <w:rPr>
                <w:rFonts w:ascii="宋体" w:eastAsia="宋体" w:hAnsi="宋体" w:cs="宋体"/>
                <w:iCs/>
                <w:sz w:val="24"/>
                <w:u w:val="single"/>
              </w:rPr>
            </w:pPr>
            <w:r>
              <w:rPr>
                <w:rFonts w:ascii="宋体" w:eastAsia="宋体" w:hAnsi="宋体" w:cs="宋体" w:hint="eastAsia"/>
                <w:iCs/>
                <w:sz w:val="24"/>
              </w:rPr>
              <w:t>答：</w:t>
            </w:r>
          </w:p>
          <w:p w14:paraId="26973C6F" w14:textId="77777777" w:rsidR="00F902BA" w:rsidRDefault="00000000" w:rsidP="00723F20">
            <w:pPr>
              <w:widowControl/>
              <w:spacing w:line="360" w:lineRule="auto"/>
              <w:rPr>
                <w:rFonts w:ascii="宋体" w:eastAsia="宋体" w:hAnsi="宋体" w:cs="宋体"/>
                <w:iCs/>
                <w:sz w:val="24"/>
                <w:u w:val="single"/>
              </w:rPr>
            </w:pPr>
            <w:r>
              <w:rPr>
                <w:rFonts w:ascii="Times New Roman" w:eastAsia="宋体" w:hAnsi="Times New Roman" w:cs="Times New Roman"/>
                <w:iCs/>
                <w:sz w:val="24"/>
              </w:rPr>
              <w:sym w:font="Wingdings" w:char="00A8"/>
            </w:r>
            <w:r>
              <w:rPr>
                <w:rFonts w:ascii="宋体" w:eastAsia="宋体" w:hAnsi="宋体" w:cs="宋体" w:hint="eastAsia"/>
                <w:iCs/>
                <w:sz w:val="24"/>
              </w:rPr>
              <w:t>价格适中，理由：</w:t>
            </w:r>
            <w:r>
              <w:rPr>
                <w:rFonts w:ascii="宋体" w:eastAsia="宋体" w:hAnsi="宋体" w:cs="宋体" w:hint="eastAsia"/>
                <w:iCs/>
                <w:sz w:val="24"/>
                <w:u w:val="single"/>
              </w:rPr>
              <w:t xml:space="preserve">                            </w:t>
            </w:r>
          </w:p>
          <w:p w14:paraId="12F64611" w14:textId="77777777" w:rsidR="00F902BA" w:rsidRDefault="00F902BA" w:rsidP="00723F20">
            <w:pPr>
              <w:widowControl/>
              <w:spacing w:line="360" w:lineRule="auto"/>
              <w:rPr>
                <w:rFonts w:ascii="宋体" w:eastAsia="宋体" w:hAnsi="宋体" w:cs="宋体"/>
                <w:iCs/>
                <w:sz w:val="24"/>
              </w:rPr>
            </w:pPr>
          </w:p>
          <w:p w14:paraId="0CEAC88E" w14:textId="77777777" w:rsidR="00F902BA" w:rsidRDefault="00000000" w:rsidP="00723F20">
            <w:pPr>
              <w:widowControl/>
              <w:spacing w:line="360" w:lineRule="auto"/>
              <w:rPr>
                <w:rFonts w:ascii="宋体" w:eastAsia="宋体" w:hAnsi="宋体" w:cs="宋体"/>
                <w:iCs/>
                <w:sz w:val="24"/>
              </w:rPr>
            </w:pPr>
            <w:r>
              <w:rPr>
                <w:rFonts w:ascii="Times New Roman" w:eastAsia="宋体" w:hAnsi="Times New Roman" w:cs="Times New Roman" w:hint="eastAsia"/>
                <w:iCs/>
                <w:sz w:val="24"/>
              </w:rPr>
              <w:sym w:font="Wingdings" w:char="00A8"/>
            </w:r>
            <w:r>
              <w:rPr>
                <w:rFonts w:ascii="宋体" w:eastAsia="宋体" w:hAnsi="宋体" w:cs="宋体" w:hint="eastAsia"/>
                <w:iCs/>
                <w:sz w:val="24"/>
              </w:rPr>
              <w:t>价格偏高，建议定价为：</w:t>
            </w:r>
          </w:p>
          <w:p w14:paraId="261CA2EA" w14:textId="77777777" w:rsidR="00F902BA" w:rsidRDefault="00000000" w:rsidP="00723F20">
            <w:pPr>
              <w:widowControl/>
              <w:spacing w:line="360" w:lineRule="auto"/>
              <w:rPr>
                <w:rFonts w:ascii="宋体" w:eastAsia="宋体" w:hAnsi="宋体" w:cs="宋体"/>
                <w:iCs/>
                <w:sz w:val="24"/>
              </w:rPr>
            </w:pPr>
            <w:r>
              <w:rPr>
                <w:rFonts w:ascii="宋体" w:eastAsia="宋体" w:hAnsi="宋体" w:cs="宋体" w:hint="eastAsia"/>
                <w:iCs/>
                <w:sz w:val="24"/>
              </w:rPr>
              <w:t>（食用农产品批发市场）</w:t>
            </w:r>
            <w:r>
              <w:rPr>
                <w:rFonts w:ascii="宋体" w:eastAsia="宋体" w:hAnsi="宋体" w:cs="宋体" w:hint="eastAsia"/>
                <w:iCs/>
                <w:sz w:val="24"/>
                <w:u w:val="single"/>
              </w:rPr>
              <w:t xml:space="preserve">             元/家/12个月</w:t>
            </w:r>
          </w:p>
          <w:p w14:paraId="33A2AEBE" w14:textId="77777777" w:rsidR="00F902BA" w:rsidRDefault="00000000" w:rsidP="00723F20">
            <w:pPr>
              <w:widowControl/>
              <w:spacing w:line="360" w:lineRule="auto"/>
              <w:rPr>
                <w:rFonts w:ascii="宋体" w:eastAsia="宋体" w:hAnsi="宋体" w:cs="宋体"/>
                <w:iCs/>
                <w:sz w:val="24"/>
              </w:rPr>
            </w:pPr>
            <w:r>
              <w:rPr>
                <w:rFonts w:ascii="宋体" w:eastAsia="宋体" w:hAnsi="宋体" w:cs="宋体" w:hint="eastAsia"/>
                <w:iCs/>
                <w:sz w:val="24"/>
              </w:rPr>
              <w:t>（其他重点食品经营企业）</w:t>
            </w:r>
            <w:r>
              <w:rPr>
                <w:rFonts w:ascii="宋体" w:eastAsia="宋体" w:hAnsi="宋体" w:cs="宋体" w:hint="eastAsia"/>
                <w:iCs/>
                <w:sz w:val="24"/>
                <w:u w:val="single"/>
              </w:rPr>
              <w:t xml:space="preserve">           元/家/12个月</w:t>
            </w:r>
          </w:p>
          <w:p w14:paraId="031690A9" w14:textId="77777777" w:rsidR="00F902BA" w:rsidRDefault="00000000" w:rsidP="00723F20">
            <w:pPr>
              <w:widowControl/>
              <w:spacing w:line="360" w:lineRule="auto"/>
              <w:rPr>
                <w:rFonts w:ascii="宋体" w:eastAsia="宋体" w:hAnsi="宋体" w:cs="宋体"/>
                <w:iCs/>
                <w:sz w:val="24"/>
                <w:u w:val="single"/>
              </w:rPr>
            </w:pPr>
            <w:r>
              <w:rPr>
                <w:rFonts w:ascii="宋体" w:eastAsia="宋体" w:hAnsi="宋体" w:cs="宋体" w:hint="eastAsia"/>
                <w:iCs/>
                <w:sz w:val="24"/>
              </w:rPr>
              <w:t>理由：</w:t>
            </w:r>
            <w:r>
              <w:rPr>
                <w:rFonts w:ascii="宋体" w:eastAsia="宋体" w:hAnsi="宋体" w:cs="宋体" w:hint="eastAsia"/>
                <w:iCs/>
                <w:sz w:val="24"/>
                <w:u w:val="single"/>
              </w:rPr>
              <w:t xml:space="preserve">                                         </w:t>
            </w:r>
          </w:p>
          <w:p w14:paraId="13B84A83" w14:textId="77777777" w:rsidR="00F902BA" w:rsidRDefault="00F902BA" w:rsidP="00723F20">
            <w:pPr>
              <w:widowControl/>
              <w:spacing w:line="360" w:lineRule="auto"/>
              <w:rPr>
                <w:rFonts w:ascii="宋体" w:eastAsia="宋体" w:hAnsi="宋体" w:cs="宋体"/>
                <w:iCs/>
                <w:sz w:val="24"/>
              </w:rPr>
            </w:pPr>
          </w:p>
          <w:p w14:paraId="200F3007" w14:textId="77777777" w:rsidR="00F902BA" w:rsidRDefault="00000000" w:rsidP="00723F20">
            <w:pPr>
              <w:widowControl/>
              <w:spacing w:line="360" w:lineRule="auto"/>
              <w:rPr>
                <w:rFonts w:ascii="宋体" w:eastAsia="宋体" w:hAnsi="宋体" w:cs="宋体"/>
                <w:iCs/>
                <w:sz w:val="24"/>
              </w:rPr>
            </w:pPr>
            <w:r>
              <w:rPr>
                <w:rFonts w:ascii="Times New Roman" w:eastAsia="宋体" w:hAnsi="Times New Roman" w:cs="Times New Roman" w:hint="eastAsia"/>
                <w:iCs/>
                <w:sz w:val="24"/>
              </w:rPr>
              <w:sym w:font="Wingdings" w:char="00A8"/>
            </w:r>
            <w:r>
              <w:rPr>
                <w:rFonts w:ascii="宋体" w:eastAsia="宋体" w:hAnsi="宋体" w:cs="宋体" w:hint="eastAsia"/>
                <w:iCs/>
                <w:sz w:val="24"/>
              </w:rPr>
              <w:t>价格偏低，建议定价为：</w:t>
            </w:r>
          </w:p>
          <w:p w14:paraId="01B23C03" w14:textId="77777777" w:rsidR="00F902BA" w:rsidRDefault="00000000" w:rsidP="00723F20">
            <w:pPr>
              <w:widowControl/>
              <w:spacing w:line="360" w:lineRule="auto"/>
              <w:rPr>
                <w:rFonts w:ascii="宋体" w:eastAsia="宋体" w:hAnsi="宋体" w:cs="宋体"/>
                <w:iCs/>
                <w:sz w:val="24"/>
              </w:rPr>
            </w:pPr>
            <w:r>
              <w:rPr>
                <w:rFonts w:ascii="宋体" w:eastAsia="宋体" w:hAnsi="宋体" w:cs="宋体" w:hint="eastAsia"/>
                <w:iCs/>
                <w:sz w:val="24"/>
              </w:rPr>
              <w:t>（食用农产品批发市场）</w:t>
            </w:r>
            <w:r>
              <w:rPr>
                <w:rFonts w:ascii="宋体" w:eastAsia="宋体" w:hAnsi="宋体" w:cs="宋体" w:hint="eastAsia"/>
                <w:iCs/>
                <w:sz w:val="24"/>
                <w:u w:val="single"/>
              </w:rPr>
              <w:t xml:space="preserve">             元/家/12个月</w:t>
            </w:r>
          </w:p>
          <w:p w14:paraId="2DB4ECCC" w14:textId="77777777" w:rsidR="00F902BA" w:rsidRDefault="00000000" w:rsidP="00723F20">
            <w:pPr>
              <w:widowControl/>
              <w:spacing w:line="360" w:lineRule="auto"/>
              <w:rPr>
                <w:rFonts w:ascii="宋体" w:eastAsia="宋体" w:hAnsi="宋体" w:cs="宋体"/>
                <w:iCs/>
                <w:sz w:val="24"/>
              </w:rPr>
            </w:pPr>
            <w:r>
              <w:rPr>
                <w:rFonts w:ascii="宋体" w:eastAsia="宋体" w:hAnsi="宋体" w:cs="宋体" w:hint="eastAsia"/>
                <w:iCs/>
                <w:sz w:val="24"/>
              </w:rPr>
              <w:t>（其他重点食品经营企业）</w:t>
            </w:r>
            <w:r>
              <w:rPr>
                <w:rFonts w:ascii="宋体" w:eastAsia="宋体" w:hAnsi="宋体" w:cs="宋体" w:hint="eastAsia"/>
                <w:iCs/>
                <w:sz w:val="24"/>
                <w:u w:val="single"/>
              </w:rPr>
              <w:t xml:space="preserve">           元/家/12个月</w:t>
            </w:r>
          </w:p>
          <w:p w14:paraId="10ED2050" w14:textId="77777777" w:rsidR="00F902BA" w:rsidRDefault="00000000" w:rsidP="00723F20">
            <w:pPr>
              <w:widowControl/>
              <w:spacing w:line="360" w:lineRule="auto"/>
              <w:rPr>
                <w:rFonts w:ascii="宋体" w:eastAsia="宋体" w:hAnsi="宋体" w:cs="宋体"/>
                <w:iCs/>
                <w:sz w:val="24"/>
              </w:rPr>
            </w:pPr>
            <w:r>
              <w:rPr>
                <w:rFonts w:ascii="宋体" w:eastAsia="宋体" w:hAnsi="宋体" w:cs="宋体" w:hint="eastAsia"/>
                <w:iCs/>
                <w:sz w:val="24"/>
              </w:rPr>
              <w:t>理由：</w:t>
            </w:r>
            <w:r>
              <w:rPr>
                <w:rFonts w:ascii="宋体" w:eastAsia="宋体" w:hAnsi="宋体" w:cs="宋体" w:hint="eastAsia"/>
                <w:iCs/>
                <w:sz w:val="24"/>
                <w:u w:val="single"/>
              </w:rPr>
              <w:t xml:space="preserve">                                          </w:t>
            </w:r>
          </w:p>
        </w:tc>
      </w:tr>
      <w:tr w:rsidR="00F902BA" w14:paraId="6D58CF6F" w14:textId="77777777">
        <w:trPr>
          <w:trHeight w:val="850"/>
          <w:jc w:val="center"/>
        </w:trPr>
        <w:tc>
          <w:tcPr>
            <w:tcW w:w="1746" w:type="dxa"/>
            <w:vMerge/>
            <w:vAlign w:val="center"/>
          </w:tcPr>
          <w:p w14:paraId="5738991D" w14:textId="77777777" w:rsidR="00F902BA" w:rsidRDefault="00F902BA" w:rsidP="00723F20">
            <w:pPr>
              <w:widowControl/>
              <w:spacing w:line="360" w:lineRule="auto"/>
              <w:jc w:val="center"/>
              <w:rPr>
                <w:rFonts w:ascii="宋体" w:eastAsia="宋体" w:hAnsi="宋体" w:cs="宋体"/>
                <w:b/>
                <w:bCs/>
                <w:sz w:val="24"/>
              </w:rPr>
            </w:pPr>
          </w:p>
        </w:tc>
        <w:tc>
          <w:tcPr>
            <w:tcW w:w="8121" w:type="dxa"/>
            <w:gridSpan w:val="5"/>
          </w:tcPr>
          <w:p w14:paraId="3156E340" w14:textId="459DDF84" w:rsidR="00F902BA" w:rsidRDefault="00000000" w:rsidP="00723F20">
            <w:pPr>
              <w:widowControl/>
              <w:spacing w:line="360" w:lineRule="auto"/>
              <w:rPr>
                <w:rFonts w:ascii="宋体" w:eastAsia="宋体" w:hAnsi="宋体" w:cs="宋体"/>
                <w:iCs/>
                <w:sz w:val="24"/>
              </w:rPr>
            </w:pPr>
            <w:r>
              <w:rPr>
                <w:rFonts w:ascii="宋体" w:eastAsia="宋体" w:hAnsi="宋体" w:cs="宋体" w:hint="eastAsia"/>
                <w:iCs/>
                <w:sz w:val="24"/>
              </w:rPr>
              <w:t>问9：同类</w:t>
            </w:r>
            <w:r w:rsidR="00F7286B">
              <w:rPr>
                <w:rFonts w:ascii="宋体" w:eastAsia="宋体" w:hAnsi="宋体" w:cs="宋体" w:hint="eastAsia"/>
                <w:iCs/>
                <w:sz w:val="24"/>
              </w:rPr>
              <w:t>食品（含食用农产品）快速检测技术服务机构项目</w:t>
            </w:r>
            <w:r>
              <w:rPr>
                <w:rFonts w:ascii="宋体" w:eastAsia="宋体" w:hAnsi="宋体" w:cs="宋体" w:hint="eastAsia"/>
                <w:iCs/>
                <w:sz w:val="24"/>
              </w:rPr>
              <w:t>可能涉及的报告（结果）出具时间、应急响应时间、其他服务响应时间等情况</w:t>
            </w:r>
          </w:p>
        </w:tc>
      </w:tr>
      <w:tr w:rsidR="00F902BA" w14:paraId="10208937" w14:textId="77777777">
        <w:trPr>
          <w:trHeight w:val="1701"/>
          <w:jc w:val="center"/>
        </w:trPr>
        <w:tc>
          <w:tcPr>
            <w:tcW w:w="1746" w:type="dxa"/>
            <w:vMerge/>
            <w:vAlign w:val="center"/>
          </w:tcPr>
          <w:p w14:paraId="031AD694" w14:textId="77777777" w:rsidR="00F902BA" w:rsidRDefault="00F902BA" w:rsidP="00723F20">
            <w:pPr>
              <w:widowControl/>
              <w:spacing w:line="360" w:lineRule="auto"/>
              <w:jc w:val="center"/>
              <w:rPr>
                <w:rFonts w:ascii="宋体" w:eastAsia="宋体" w:hAnsi="宋体" w:cs="宋体"/>
                <w:b/>
                <w:bCs/>
                <w:sz w:val="24"/>
              </w:rPr>
            </w:pPr>
          </w:p>
        </w:tc>
        <w:tc>
          <w:tcPr>
            <w:tcW w:w="8121" w:type="dxa"/>
            <w:gridSpan w:val="5"/>
          </w:tcPr>
          <w:p w14:paraId="37A6ABFB" w14:textId="77777777" w:rsidR="00F902BA" w:rsidRDefault="00F902BA" w:rsidP="00723F20">
            <w:pPr>
              <w:widowControl/>
              <w:spacing w:line="360" w:lineRule="auto"/>
              <w:rPr>
                <w:rFonts w:ascii="宋体" w:eastAsia="宋体" w:hAnsi="宋体" w:cs="宋体"/>
                <w:iCs/>
                <w:sz w:val="24"/>
              </w:rPr>
            </w:pPr>
          </w:p>
        </w:tc>
      </w:tr>
      <w:tr w:rsidR="00F902BA" w14:paraId="156E437B" w14:textId="77777777" w:rsidTr="004D627B">
        <w:trPr>
          <w:trHeight w:val="1444"/>
          <w:jc w:val="center"/>
        </w:trPr>
        <w:tc>
          <w:tcPr>
            <w:tcW w:w="1746" w:type="dxa"/>
            <w:vMerge/>
            <w:vAlign w:val="center"/>
          </w:tcPr>
          <w:p w14:paraId="4B3CC2F8" w14:textId="77777777" w:rsidR="00F902BA" w:rsidRDefault="00F902BA" w:rsidP="00723F20">
            <w:pPr>
              <w:widowControl/>
              <w:spacing w:line="360" w:lineRule="auto"/>
              <w:jc w:val="center"/>
              <w:rPr>
                <w:rFonts w:ascii="宋体" w:eastAsia="宋体" w:hAnsi="宋体" w:cs="宋体"/>
                <w:b/>
                <w:bCs/>
                <w:sz w:val="24"/>
              </w:rPr>
            </w:pPr>
          </w:p>
        </w:tc>
        <w:tc>
          <w:tcPr>
            <w:tcW w:w="8121" w:type="dxa"/>
            <w:gridSpan w:val="5"/>
            <w:vAlign w:val="center"/>
          </w:tcPr>
          <w:p w14:paraId="75108293" w14:textId="77777777" w:rsidR="00F902BA" w:rsidRDefault="00000000" w:rsidP="00723F20">
            <w:pPr>
              <w:widowControl/>
              <w:spacing w:line="360" w:lineRule="auto"/>
              <w:rPr>
                <w:rFonts w:ascii="宋体" w:eastAsia="宋体" w:hAnsi="宋体" w:cs="宋体"/>
                <w:iCs/>
                <w:sz w:val="24"/>
              </w:rPr>
            </w:pPr>
            <w:r>
              <w:rPr>
                <w:rFonts w:ascii="宋体" w:eastAsia="宋体" w:hAnsi="宋体" w:cs="宋体" w:hint="eastAsia"/>
                <w:bCs/>
                <w:iCs/>
                <w:sz w:val="24"/>
              </w:rPr>
              <w:t>问10：可提供的其他履约能力、配套服务能力（如工作执行、应急处理、技术比对、人员培训服务、快检结果验证、快检方法研发、新闻发布及舆情应对等技术支持、快检室规范化建设）等方案概述</w:t>
            </w:r>
          </w:p>
        </w:tc>
      </w:tr>
      <w:tr w:rsidR="00F902BA" w14:paraId="0DCA70B3" w14:textId="77777777" w:rsidTr="004D627B">
        <w:trPr>
          <w:trHeight w:val="3096"/>
          <w:jc w:val="center"/>
        </w:trPr>
        <w:tc>
          <w:tcPr>
            <w:tcW w:w="1746" w:type="dxa"/>
            <w:vMerge/>
            <w:vAlign w:val="center"/>
          </w:tcPr>
          <w:p w14:paraId="421F85BF" w14:textId="77777777" w:rsidR="00F902BA" w:rsidRDefault="00F902BA" w:rsidP="00723F20">
            <w:pPr>
              <w:widowControl/>
              <w:spacing w:line="360" w:lineRule="auto"/>
              <w:jc w:val="center"/>
              <w:rPr>
                <w:rFonts w:ascii="宋体" w:eastAsia="宋体" w:hAnsi="宋体" w:cs="宋体"/>
                <w:b/>
                <w:bCs/>
                <w:sz w:val="24"/>
              </w:rPr>
            </w:pPr>
          </w:p>
        </w:tc>
        <w:tc>
          <w:tcPr>
            <w:tcW w:w="8121" w:type="dxa"/>
            <w:gridSpan w:val="5"/>
          </w:tcPr>
          <w:p w14:paraId="4E5AD5D7" w14:textId="77777777" w:rsidR="00F902BA" w:rsidRDefault="00000000" w:rsidP="00723F20">
            <w:pPr>
              <w:widowControl/>
              <w:spacing w:line="360" w:lineRule="auto"/>
              <w:rPr>
                <w:rFonts w:ascii="宋体" w:eastAsia="宋体" w:hAnsi="宋体" w:cs="宋体"/>
                <w:iCs/>
                <w:sz w:val="24"/>
              </w:rPr>
            </w:pPr>
            <w:r>
              <w:rPr>
                <w:rFonts w:ascii="宋体" w:eastAsia="宋体" w:hAnsi="宋体" w:cs="宋体" w:hint="eastAsia"/>
                <w:iCs/>
                <w:sz w:val="24"/>
              </w:rPr>
              <w:t>答：</w:t>
            </w:r>
          </w:p>
        </w:tc>
      </w:tr>
      <w:tr w:rsidR="00F902BA" w14:paraId="57E4A0E3" w14:textId="77777777">
        <w:trPr>
          <w:trHeight w:val="1001"/>
          <w:jc w:val="center"/>
        </w:trPr>
        <w:tc>
          <w:tcPr>
            <w:tcW w:w="1746" w:type="dxa"/>
            <w:vMerge w:val="restart"/>
            <w:vAlign w:val="center"/>
          </w:tcPr>
          <w:p w14:paraId="2A524378" w14:textId="77777777" w:rsidR="00F902BA" w:rsidRDefault="00000000" w:rsidP="00723F20">
            <w:pPr>
              <w:widowControl/>
              <w:spacing w:line="360" w:lineRule="auto"/>
              <w:jc w:val="center"/>
              <w:rPr>
                <w:rFonts w:ascii="宋体" w:eastAsia="宋体" w:hAnsi="宋体" w:cs="宋体"/>
                <w:b/>
                <w:bCs/>
                <w:sz w:val="24"/>
              </w:rPr>
            </w:pPr>
            <w:r>
              <w:rPr>
                <w:rFonts w:ascii="宋体" w:eastAsia="宋体" w:hAnsi="宋体" w:cs="宋体" w:hint="eastAsia"/>
                <w:b/>
                <w:bCs/>
                <w:sz w:val="24"/>
              </w:rPr>
              <w:lastRenderedPageBreak/>
              <w:t>（三）同类采购项目历史成交信息</w:t>
            </w:r>
          </w:p>
        </w:tc>
        <w:tc>
          <w:tcPr>
            <w:tcW w:w="1892" w:type="dxa"/>
            <w:vAlign w:val="center"/>
          </w:tcPr>
          <w:p w14:paraId="30F30E2A" w14:textId="77777777" w:rsidR="00F902BA" w:rsidRDefault="00000000" w:rsidP="00723F20">
            <w:pPr>
              <w:widowControl/>
              <w:spacing w:line="360" w:lineRule="auto"/>
              <w:jc w:val="center"/>
              <w:rPr>
                <w:rFonts w:ascii="宋体" w:eastAsia="宋体" w:hAnsi="宋体" w:cs="宋体"/>
                <w:iCs/>
                <w:sz w:val="24"/>
              </w:rPr>
            </w:pPr>
            <w:r>
              <w:rPr>
                <w:rFonts w:ascii="宋体" w:eastAsia="宋体" w:hAnsi="宋体" w:cs="宋体" w:hint="eastAsia"/>
                <w:iCs/>
                <w:sz w:val="24"/>
              </w:rPr>
              <w:t>合同履行时间</w:t>
            </w:r>
          </w:p>
        </w:tc>
        <w:tc>
          <w:tcPr>
            <w:tcW w:w="1445" w:type="dxa"/>
            <w:vAlign w:val="center"/>
          </w:tcPr>
          <w:p w14:paraId="7773243E" w14:textId="77777777" w:rsidR="00F902BA" w:rsidRDefault="00000000" w:rsidP="00723F20">
            <w:pPr>
              <w:widowControl/>
              <w:spacing w:line="360" w:lineRule="auto"/>
              <w:jc w:val="center"/>
              <w:rPr>
                <w:rFonts w:ascii="宋体" w:eastAsia="宋体" w:hAnsi="宋体" w:cs="宋体"/>
                <w:iCs/>
                <w:sz w:val="24"/>
              </w:rPr>
            </w:pPr>
            <w:r>
              <w:rPr>
                <w:rFonts w:ascii="宋体" w:eastAsia="宋体" w:hAnsi="宋体" w:cs="宋体" w:hint="eastAsia"/>
                <w:iCs/>
                <w:sz w:val="24"/>
              </w:rPr>
              <w:t>采购人</w:t>
            </w:r>
          </w:p>
        </w:tc>
        <w:tc>
          <w:tcPr>
            <w:tcW w:w="1517" w:type="dxa"/>
            <w:vAlign w:val="center"/>
          </w:tcPr>
          <w:p w14:paraId="17424733" w14:textId="77777777" w:rsidR="00F902BA" w:rsidRDefault="00000000" w:rsidP="00723F20">
            <w:pPr>
              <w:widowControl/>
              <w:spacing w:line="360" w:lineRule="auto"/>
              <w:jc w:val="center"/>
              <w:rPr>
                <w:rFonts w:ascii="宋体" w:eastAsia="宋体" w:hAnsi="宋体" w:cs="宋体"/>
                <w:iCs/>
                <w:sz w:val="24"/>
              </w:rPr>
            </w:pPr>
            <w:r>
              <w:rPr>
                <w:rFonts w:ascii="宋体" w:eastAsia="宋体" w:hAnsi="宋体" w:cs="宋体" w:hint="eastAsia"/>
                <w:iCs/>
                <w:sz w:val="24"/>
              </w:rPr>
              <w:t>项目名称</w:t>
            </w:r>
          </w:p>
        </w:tc>
        <w:tc>
          <w:tcPr>
            <w:tcW w:w="1466" w:type="dxa"/>
            <w:vAlign w:val="center"/>
          </w:tcPr>
          <w:p w14:paraId="64B23FEC" w14:textId="77777777" w:rsidR="00F902BA" w:rsidRDefault="00000000" w:rsidP="00723F20">
            <w:pPr>
              <w:widowControl/>
              <w:spacing w:line="360" w:lineRule="auto"/>
              <w:jc w:val="center"/>
              <w:rPr>
                <w:rFonts w:ascii="宋体" w:eastAsia="宋体" w:hAnsi="宋体" w:cs="宋体"/>
                <w:iCs/>
                <w:sz w:val="24"/>
              </w:rPr>
            </w:pPr>
            <w:r>
              <w:rPr>
                <w:rFonts w:ascii="宋体" w:eastAsia="宋体" w:hAnsi="宋体" w:cs="宋体" w:hint="eastAsia"/>
                <w:iCs/>
                <w:sz w:val="24"/>
              </w:rPr>
              <w:t>项目预算（万元）</w:t>
            </w:r>
          </w:p>
        </w:tc>
        <w:tc>
          <w:tcPr>
            <w:tcW w:w="1801" w:type="dxa"/>
            <w:vAlign w:val="center"/>
          </w:tcPr>
          <w:p w14:paraId="254B3D1E" w14:textId="77777777" w:rsidR="00F902BA" w:rsidRDefault="00000000" w:rsidP="00723F20">
            <w:pPr>
              <w:widowControl/>
              <w:spacing w:line="360" w:lineRule="auto"/>
              <w:jc w:val="center"/>
              <w:rPr>
                <w:rFonts w:ascii="宋体" w:eastAsia="宋体" w:hAnsi="宋体" w:cs="宋体"/>
                <w:iCs/>
                <w:sz w:val="24"/>
              </w:rPr>
            </w:pPr>
            <w:r>
              <w:rPr>
                <w:rFonts w:ascii="宋体" w:eastAsia="宋体" w:hAnsi="宋体" w:cs="宋体" w:hint="eastAsia"/>
                <w:iCs/>
                <w:sz w:val="24"/>
              </w:rPr>
              <w:t>中标价</w:t>
            </w:r>
          </w:p>
          <w:p w14:paraId="52746F74" w14:textId="77777777" w:rsidR="00F902BA" w:rsidRDefault="00000000" w:rsidP="00723F20">
            <w:pPr>
              <w:widowControl/>
              <w:spacing w:line="360" w:lineRule="auto"/>
              <w:jc w:val="center"/>
              <w:rPr>
                <w:rFonts w:ascii="宋体" w:eastAsia="宋体" w:hAnsi="宋体" w:cs="宋体"/>
                <w:iCs/>
                <w:sz w:val="24"/>
              </w:rPr>
            </w:pPr>
            <w:r>
              <w:rPr>
                <w:rFonts w:ascii="宋体" w:eastAsia="宋体" w:hAnsi="宋体" w:cs="宋体" w:hint="eastAsia"/>
                <w:iCs/>
                <w:sz w:val="24"/>
              </w:rPr>
              <w:t>（万元或折扣率或单价等）</w:t>
            </w:r>
          </w:p>
        </w:tc>
      </w:tr>
      <w:tr w:rsidR="00F902BA" w14:paraId="5BF4AD7D" w14:textId="77777777">
        <w:trPr>
          <w:trHeight w:val="848"/>
          <w:jc w:val="center"/>
        </w:trPr>
        <w:tc>
          <w:tcPr>
            <w:tcW w:w="1746" w:type="dxa"/>
            <w:vMerge/>
            <w:vAlign w:val="center"/>
          </w:tcPr>
          <w:p w14:paraId="78FD05F2" w14:textId="77777777" w:rsidR="00F902BA" w:rsidRDefault="00F902BA" w:rsidP="00723F20">
            <w:pPr>
              <w:widowControl/>
              <w:spacing w:line="360" w:lineRule="auto"/>
              <w:jc w:val="center"/>
              <w:rPr>
                <w:rFonts w:ascii="宋体" w:eastAsia="宋体" w:hAnsi="宋体" w:cs="宋体"/>
                <w:b/>
                <w:bCs/>
                <w:sz w:val="24"/>
              </w:rPr>
            </w:pPr>
          </w:p>
        </w:tc>
        <w:tc>
          <w:tcPr>
            <w:tcW w:w="1892" w:type="dxa"/>
            <w:vAlign w:val="center"/>
          </w:tcPr>
          <w:p w14:paraId="1DD9FAD2" w14:textId="77777777" w:rsidR="00F902BA" w:rsidRDefault="00000000" w:rsidP="00723F20">
            <w:pPr>
              <w:widowControl/>
              <w:spacing w:line="360" w:lineRule="auto"/>
              <w:jc w:val="left"/>
              <w:rPr>
                <w:rFonts w:ascii="宋体" w:eastAsia="宋体" w:hAnsi="宋体" w:cs="宋体"/>
                <w:iCs/>
                <w:sz w:val="24"/>
              </w:rPr>
            </w:pPr>
            <w:r>
              <w:rPr>
                <w:rFonts w:ascii="宋体" w:eastAsia="宋体" w:hAnsi="宋体" w:cs="宋体" w:hint="eastAsia"/>
                <w:iCs/>
                <w:sz w:val="24"/>
              </w:rPr>
              <w:t>（XXXX年X月X日-XXXX年X月X日）</w:t>
            </w:r>
          </w:p>
        </w:tc>
        <w:tc>
          <w:tcPr>
            <w:tcW w:w="1445" w:type="dxa"/>
            <w:vAlign w:val="center"/>
          </w:tcPr>
          <w:p w14:paraId="4E77FEF7" w14:textId="77777777" w:rsidR="00F902BA" w:rsidRDefault="00F902BA" w:rsidP="00723F20">
            <w:pPr>
              <w:widowControl/>
              <w:spacing w:line="360" w:lineRule="auto"/>
              <w:jc w:val="left"/>
              <w:rPr>
                <w:rFonts w:ascii="宋体" w:eastAsia="宋体" w:hAnsi="宋体" w:cs="宋体"/>
                <w:iCs/>
                <w:sz w:val="24"/>
              </w:rPr>
            </w:pPr>
          </w:p>
        </w:tc>
        <w:tc>
          <w:tcPr>
            <w:tcW w:w="1517" w:type="dxa"/>
            <w:vAlign w:val="center"/>
          </w:tcPr>
          <w:p w14:paraId="6C7D17CE" w14:textId="77777777" w:rsidR="00F902BA" w:rsidRDefault="00F902BA" w:rsidP="00723F20">
            <w:pPr>
              <w:widowControl/>
              <w:spacing w:line="360" w:lineRule="auto"/>
              <w:jc w:val="left"/>
              <w:rPr>
                <w:rFonts w:ascii="宋体" w:eastAsia="宋体" w:hAnsi="宋体" w:cs="宋体"/>
                <w:iCs/>
                <w:sz w:val="24"/>
              </w:rPr>
            </w:pPr>
          </w:p>
        </w:tc>
        <w:tc>
          <w:tcPr>
            <w:tcW w:w="1466" w:type="dxa"/>
            <w:vAlign w:val="center"/>
          </w:tcPr>
          <w:p w14:paraId="16071E05" w14:textId="77777777" w:rsidR="00F902BA" w:rsidRDefault="00F902BA" w:rsidP="00723F20">
            <w:pPr>
              <w:widowControl/>
              <w:spacing w:line="360" w:lineRule="auto"/>
              <w:jc w:val="left"/>
              <w:rPr>
                <w:rFonts w:ascii="宋体" w:eastAsia="宋体" w:hAnsi="宋体" w:cs="宋体"/>
                <w:iCs/>
                <w:sz w:val="24"/>
              </w:rPr>
            </w:pPr>
          </w:p>
        </w:tc>
        <w:tc>
          <w:tcPr>
            <w:tcW w:w="1801" w:type="dxa"/>
            <w:vAlign w:val="center"/>
          </w:tcPr>
          <w:p w14:paraId="2A1753C0" w14:textId="77777777" w:rsidR="00F902BA" w:rsidRDefault="00F902BA" w:rsidP="00723F20">
            <w:pPr>
              <w:widowControl/>
              <w:spacing w:line="360" w:lineRule="auto"/>
              <w:jc w:val="left"/>
              <w:rPr>
                <w:rFonts w:ascii="宋体" w:eastAsia="宋体" w:hAnsi="宋体" w:cs="宋体"/>
                <w:iCs/>
                <w:sz w:val="24"/>
              </w:rPr>
            </w:pPr>
          </w:p>
        </w:tc>
      </w:tr>
      <w:tr w:rsidR="00F902BA" w14:paraId="2F49C78E" w14:textId="77777777">
        <w:trPr>
          <w:trHeight w:val="848"/>
          <w:jc w:val="center"/>
        </w:trPr>
        <w:tc>
          <w:tcPr>
            <w:tcW w:w="1746" w:type="dxa"/>
            <w:vMerge/>
            <w:vAlign w:val="center"/>
          </w:tcPr>
          <w:p w14:paraId="54B06BDA" w14:textId="77777777" w:rsidR="00F902BA" w:rsidRDefault="00F902BA" w:rsidP="00723F20">
            <w:pPr>
              <w:widowControl/>
              <w:spacing w:line="360" w:lineRule="auto"/>
              <w:jc w:val="center"/>
              <w:rPr>
                <w:rFonts w:ascii="宋体" w:eastAsia="宋体" w:hAnsi="宋体" w:cs="宋体"/>
                <w:b/>
                <w:bCs/>
                <w:sz w:val="24"/>
              </w:rPr>
            </w:pPr>
          </w:p>
        </w:tc>
        <w:tc>
          <w:tcPr>
            <w:tcW w:w="1892" w:type="dxa"/>
            <w:vAlign w:val="center"/>
          </w:tcPr>
          <w:p w14:paraId="0F266310" w14:textId="77777777" w:rsidR="00F902BA" w:rsidRDefault="00F902BA" w:rsidP="00723F20">
            <w:pPr>
              <w:widowControl/>
              <w:spacing w:line="360" w:lineRule="auto"/>
              <w:jc w:val="left"/>
              <w:rPr>
                <w:rFonts w:ascii="宋体" w:eastAsia="宋体" w:hAnsi="宋体" w:cs="宋体"/>
                <w:iCs/>
                <w:sz w:val="24"/>
              </w:rPr>
            </w:pPr>
          </w:p>
        </w:tc>
        <w:tc>
          <w:tcPr>
            <w:tcW w:w="1445" w:type="dxa"/>
            <w:vAlign w:val="center"/>
          </w:tcPr>
          <w:p w14:paraId="4EB3209F" w14:textId="77777777" w:rsidR="00F902BA" w:rsidRDefault="00F902BA" w:rsidP="00723F20">
            <w:pPr>
              <w:widowControl/>
              <w:spacing w:line="360" w:lineRule="auto"/>
              <w:jc w:val="left"/>
              <w:rPr>
                <w:rFonts w:ascii="宋体" w:eastAsia="宋体" w:hAnsi="宋体" w:cs="宋体"/>
                <w:iCs/>
                <w:sz w:val="24"/>
              </w:rPr>
            </w:pPr>
          </w:p>
        </w:tc>
        <w:tc>
          <w:tcPr>
            <w:tcW w:w="1517" w:type="dxa"/>
            <w:vAlign w:val="center"/>
          </w:tcPr>
          <w:p w14:paraId="48F75C5D" w14:textId="77777777" w:rsidR="00F902BA" w:rsidRDefault="00F902BA" w:rsidP="00723F20">
            <w:pPr>
              <w:widowControl/>
              <w:spacing w:line="360" w:lineRule="auto"/>
              <w:jc w:val="left"/>
              <w:rPr>
                <w:rFonts w:ascii="宋体" w:eastAsia="宋体" w:hAnsi="宋体" w:cs="宋体"/>
                <w:iCs/>
                <w:sz w:val="24"/>
              </w:rPr>
            </w:pPr>
          </w:p>
        </w:tc>
        <w:tc>
          <w:tcPr>
            <w:tcW w:w="1466" w:type="dxa"/>
            <w:vAlign w:val="center"/>
          </w:tcPr>
          <w:p w14:paraId="549F2524" w14:textId="77777777" w:rsidR="00F902BA" w:rsidRDefault="00F902BA" w:rsidP="00723F20">
            <w:pPr>
              <w:widowControl/>
              <w:spacing w:line="360" w:lineRule="auto"/>
              <w:jc w:val="left"/>
              <w:rPr>
                <w:rFonts w:ascii="宋体" w:eastAsia="宋体" w:hAnsi="宋体" w:cs="宋体"/>
                <w:iCs/>
                <w:sz w:val="24"/>
              </w:rPr>
            </w:pPr>
          </w:p>
        </w:tc>
        <w:tc>
          <w:tcPr>
            <w:tcW w:w="1801" w:type="dxa"/>
            <w:vAlign w:val="center"/>
          </w:tcPr>
          <w:p w14:paraId="7860A93F" w14:textId="77777777" w:rsidR="00F902BA" w:rsidRDefault="00F902BA" w:rsidP="00723F20">
            <w:pPr>
              <w:widowControl/>
              <w:spacing w:line="360" w:lineRule="auto"/>
              <w:jc w:val="left"/>
              <w:rPr>
                <w:rFonts w:ascii="宋体" w:eastAsia="宋体" w:hAnsi="宋体" w:cs="宋体"/>
                <w:iCs/>
                <w:sz w:val="24"/>
              </w:rPr>
            </w:pPr>
          </w:p>
        </w:tc>
      </w:tr>
      <w:tr w:rsidR="00F902BA" w14:paraId="57C38B5D" w14:textId="77777777">
        <w:trPr>
          <w:trHeight w:val="850"/>
          <w:jc w:val="center"/>
        </w:trPr>
        <w:tc>
          <w:tcPr>
            <w:tcW w:w="1746" w:type="dxa"/>
            <w:vMerge/>
            <w:vAlign w:val="center"/>
          </w:tcPr>
          <w:p w14:paraId="3C795B31" w14:textId="77777777" w:rsidR="00F902BA" w:rsidRDefault="00F902BA" w:rsidP="00723F20">
            <w:pPr>
              <w:widowControl/>
              <w:spacing w:line="360" w:lineRule="auto"/>
              <w:jc w:val="center"/>
              <w:rPr>
                <w:rFonts w:ascii="宋体" w:eastAsia="宋体" w:hAnsi="宋体" w:cs="宋体"/>
                <w:b/>
                <w:bCs/>
                <w:sz w:val="24"/>
              </w:rPr>
            </w:pPr>
          </w:p>
        </w:tc>
        <w:tc>
          <w:tcPr>
            <w:tcW w:w="1892" w:type="dxa"/>
            <w:vAlign w:val="center"/>
          </w:tcPr>
          <w:p w14:paraId="16AC4104" w14:textId="77777777" w:rsidR="00F902BA" w:rsidRDefault="00F902BA" w:rsidP="00723F20">
            <w:pPr>
              <w:widowControl/>
              <w:spacing w:line="360" w:lineRule="auto"/>
              <w:jc w:val="left"/>
              <w:rPr>
                <w:rFonts w:ascii="宋体" w:eastAsia="宋体" w:hAnsi="宋体" w:cs="宋体"/>
                <w:i/>
                <w:iCs/>
                <w:sz w:val="24"/>
              </w:rPr>
            </w:pPr>
          </w:p>
        </w:tc>
        <w:tc>
          <w:tcPr>
            <w:tcW w:w="1445" w:type="dxa"/>
            <w:vAlign w:val="center"/>
          </w:tcPr>
          <w:p w14:paraId="6947049A" w14:textId="77777777" w:rsidR="00F902BA" w:rsidRDefault="00F902BA" w:rsidP="00723F20">
            <w:pPr>
              <w:widowControl/>
              <w:spacing w:line="360" w:lineRule="auto"/>
              <w:jc w:val="left"/>
              <w:rPr>
                <w:rFonts w:ascii="宋体" w:eastAsia="宋体" w:hAnsi="宋体" w:cs="宋体"/>
                <w:i/>
                <w:iCs/>
                <w:sz w:val="24"/>
              </w:rPr>
            </w:pPr>
          </w:p>
        </w:tc>
        <w:tc>
          <w:tcPr>
            <w:tcW w:w="1517" w:type="dxa"/>
            <w:vAlign w:val="center"/>
          </w:tcPr>
          <w:p w14:paraId="64887317" w14:textId="77777777" w:rsidR="00F902BA" w:rsidRDefault="00F902BA" w:rsidP="00723F20">
            <w:pPr>
              <w:widowControl/>
              <w:spacing w:line="360" w:lineRule="auto"/>
              <w:jc w:val="left"/>
              <w:rPr>
                <w:rFonts w:ascii="宋体" w:eastAsia="宋体" w:hAnsi="宋体" w:cs="宋体"/>
                <w:i/>
                <w:iCs/>
                <w:sz w:val="24"/>
              </w:rPr>
            </w:pPr>
          </w:p>
        </w:tc>
        <w:tc>
          <w:tcPr>
            <w:tcW w:w="1466" w:type="dxa"/>
            <w:vAlign w:val="center"/>
          </w:tcPr>
          <w:p w14:paraId="61B42FD1" w14:textId="77777777" w:rsidR="00F902BA" w:rsidRDefault="00F902BA" w:rsidP="00723F20">
            <w:pPr>
              <w:widowControl/>
              <w:spacing w:line="360" w:lineRule="auto"/>
              <w:jc w:val="left"/>
              <w:rPr>
                <w:rFonts w:ascii="宋体" w:eastAsia="宋体" w:hAnsi="宋体" w:cs="宋体"/>
                <w:i/>
                <w:iCs/>
                <w:sz w:val="24"/>
              </w:rPr>
            </w:pPr>
          </w:p>
        </w:tc>
        <w:tc>
          <w:tcPr>
            <w:tcW w:w="1801" w:type="dxa"/>
            <w:vAlign w:val="center"/>
          </w:tcPr>
          <w:p w14:paraId="589B456F" w14:textId="77777777" w:rsidR="00F902BA" w:rsidRDefault="00F902BA" w:rsidP="00723F20">
            <w:pPr>
              <w:widowControl/>
              <w:spacing w:line="360" w:lineRule="auto"/>
              <w:jc w:val="left"/>
              <w:rPr>
                <w:rFonts w:ascii="宋体" w:eastAsia="宋体" w:hAnsi="宋体" w:cs="宋体"/>
                <w:i/>
                <w:iCs/>
                <w:sz w:val="24"/>
              </w:rPr>
            </w:pPr>
          </w:p>
        </w:tc>
      </w:tr>
      <w:tr w:rsidR="00F902BA" w14:paraId="2B184171" w14:textId="77777777">
        <w:trPr>
          <w:trHeight w:val="850"/>
          <w:jc w:val="center"/>
        </w:trPr>
        <w:tc>
          <w:tcPr>
            <w:tcW w:w="1746" w:type="dxa"/>
            <w:vMerge/>
            <w:vAlign w:val="center"/>
          </w:tcPr>
          <w:p w14:paraId="03C6590A" w14:textId="77777777" w:rsidR="00F902BA" w:rsidRDefault="00F902BA" w:rsidP="00723F20">
            <w:pPr>
              <w:widowControl/>
              <w:spacing w:line="360" w:lineRule="auto"/>
              <w:jc w:val="center"/>
              <w:rPr>
                <w:rFonts w:ascii="宋体" w:eastAsia="宋体" w:hAnsi="宋体" w:cs="宋体"/>
                <w:b/>
                <w:bCs/>
                <w:sz w:val="24"/>
              </w:rPr>
            </w:pPr>
          </w:p>
        </w:tc>
        <w:tc>
          <w:tcPr>
            <w:tcW w:w="1892" w:type="dxa"/>
            <w:vAlign w:val="center"/>
          </w:tcPr>
          <w:p w14:paraId="6B527779" w14:textId="77777777" w:rsidR="00F902BA" w:rsidRDefault="00F902BA" w:rsidP="00723F20">
            <w:pPr>
              <w:widowControl/>
              <w:spacing w:line="360" w:lineRule="auto"/>
              <w:jc w:val="left"/>
              <w:rPr>
                <w:rFonts w:ascii="宋体" w:eastAsia="宋体" w:hAnsi="宋体" w:cs="宋体"/>
                <w:i/>
                <w:iCs/>
                <w:sz w:val="24"/>
              </w:rPr>
            </w:pPr>
          </w:p>
        </w:tc>
        <w:tc>
          <w:tcPr>
            <w:tcW w:w="1445" w:type="dxa"/>
            <w:vAlign w:val="center"/>
          </w:tcPr>
          <w:p w14:paraId="55BE488E" w14:textId="77777777" w:rsidR="00F902BA" w:rsidRDefault="00F902BA" w:rsidP="00723F20">
            <w:pPr>
              <w:widowControl/>
              <w:spacing w:line="360" w:lineRule="auto"/>
              <w:jc w:val="left"/>
              <w:rPr>
                <w:rFonts w:ascii="宋体" w:eastAsia="宋体" w:hAnsi="宋体" w:cs="宋体"/>
                <w:i/>
                <w:iCs/>
                <w:sz w:val="24"/>
              </w:rPr>
            </w:pPr>
          </w:p>
        </w:tc>
        <w:tc>
          <w:tcPr>
            <w:tcW w:w="1517" w:type="dxa"/>
            <w:vAlign w:val="center"/>
          </w:tcPr>
          <w:p w14:paraId="7FF24321" w14:textId="77777777" w:rsidR="00F902BA" w:rsidRDefault="00F902BA" w:rsidP="00723F20">
            <w:pPr>
              <w:widowControl/>
              <w:spacing w:line="360" w:lineRule="auto"/>
              <w:jc w:val="left"/>
              <w:rPr>
                <w:rFonts w:ascii="宋体" w:eastAsia="宋体" w:hAnsi="宋体" w:cs="宋体"/>
                <w:i/>
                <w:iCs/>
                <w:sz w:val="24"/>
              </w:rPr>
            </w:pPr>
          </w:p>
        </w:tc>
        <w:tc>
          <w:tcPr>
            <w:tcW w:w="1466" w:type="dxa"/>
            <w:vAlign w:val="center"/>
          </w:tcPr>
          <w:p w14:paraId="0C063723" w14:textId="77777777" w:rsidR="00F902BA" w:rsidRDefault="00F902BA" w:rsidP="00723F20">
            <w:pPr>
              <w:widowControl/>
              <w:spacing w:line="360" w:lineRule="auto"/>
              <w:jc w:val="left"/>
              <w:rPr>
                <w:rFonts w:ascii="宋体" w:eastAsia="宋体" w:hAnsi="宋体" w:cs="宋体"/>
                <w:i/>
                <w:iCs/>
                <w:sz w:val="24"/>
              </w:rPr>
            </w:pPr>
          </w:p>
        </w:tc>
        <w:tc>
          <w:tcPr>
            <w:tcW w:w="1801" w:type="dxa"/>
            <w:vAlign w:val="center"/>
          </w:tcPr>
          <w:p w14:paraId="657DEDCA" w14:textId="77777777" w:rsidR="00F902BA" w:rsidRDefault="00F902BA" w:rsidP="00723F20">
            <w:pPr>
              <w:widowControl/>
              <w:spacing w:line="360" w:lineRule="auto"/>
              <w:jc w:val="left"/>
              <w:rPr>
                <w:rFonts w:ascii="宋体" w:eastAsia="宋体" w:hAnsi="宋体" w:cs="宋体"/>
                <w:i/>
                <w:iCs/>
                <w:sz w:val="24"/>
              </w:rPr>
            </w:pPr>
          </w:p>
        </w:tc>
      </w:tr>
      <w:tr w:rsidR="00F902BA" w14:paraId="2A4E76A0" w14:textId="77777777">
        <w:trPr>
          <w:trHeight w:val="850"/>
          <w:jc w:val="center"/>
        </w:trPr>
        <w:tc>
          <w:tcPr>
            <w:tcW w:w="1746" w:type="dxa"/>
            <w:vMerge/>
            <w:vAlign w:val="center"/>
          </w:tcPr>
          <w:p w14:paraId="5C934478" w14:textId="77777777" w:rsidR="00F902BA" w:rsidRDefault="00F902BA" w:rsidP="00723F20">
            <w:pPr>
              <w:widowControl/>
              <w:spacing w:line="360" w:lineRule="auto"/>
              <w:jc w:val="center"/>
              <w:rPr>
                <w:rFonts w:ascii="宋体" w:eastAsia="宋体" w:hAnsi="宋体" w:cs="宋体"/>
                <w:b/>
                <w:bCs/>
                <w:sz w:val="24"/>
              </w:rPr>
            </w:pPr>
          </w:p>
        </w:tc>
        <w:tc>
          <w:tcPr>
            <w:tcW w:w="1892" w:type="dxa"/>
            <w:vAlign w:val="center"/>
          </w:tcPr>
          <w:p w14:paraId="18B6A72F" w14:textId="77777777" w:rsidR="00F902BA" w:rsidRDefault="00F902BA" w:rsidP="00723F20">
            <w:pPr>
              <w:widowControl/>
              <w:spacing w:line="360" w:lineRule="auto"/>
              <w:jc w:val="left"/>
              <w:rPr>
                <w:rFonts w:ascii="宋体" w:eastAsia="宋体" w:hAnsi="宋体" w:cs="宋体"/>
                <w:i/>
                <w:iCs/>
                <w:sz w:val="24"/>
              </w:rPr>
            </w:pPr>
          </w:p>
        </w:tc>
        <w:tc>
          <w:tcPr>
            <w:tcW w:w="1445" w:type="dxa"/>
            <w:vAlign w:val="center"/>
          </w:tcPr>
          <w:p w14:paraId="323865A8" w14:textId="77777777" w:rsidR="00F902BA" w:rsidRDefault="00F902BA" w:rsidP="00723F20">
            <w:pPr>
              <w:widowControl/>
              <w:spacing w:line="360" w:lineRule="auto"/>
              <w:jc w:val="left"/>
              <w:rPr>
                <w:rFonts w:ascii="宋体" w:eastAsia="宋体" w:hAnsi="宋体" w:cs="宋体"/>
                <w:i/>
                <w:iCs/>
                <w:sz w:val="24"/>
              </w:rPr>
            </w:pPr>
          </w:p>
        </w:tc>
        <w:tc>
          <w:tcPr>
            <w:tcW w:w="1517" w:type="dxa"/>
            <w:vAlign w:val="center"/>
          </w:tcPr>
          <w:p w14:paraId="38A09E9F" w14:textId="77777777" w:rsidR="00F902BA" w:rsidRDefault="00F902BA" w:rsidP="00723F20">
            <w:pPr>
              <w:widowControl/>
              <w:spacing w:line="360" w:lineRule="auto"/>
              <w:jc w:val="left"/>
              <w:rPr>
                <w:rFonts w:ascii="宋体" w:eastAsia="宋体" w:hAnsi="宋体" w:cs="宋体"/>
                <w:i/>
                <w:iCs/>
                <w:sz w:val="24"/>
              </w:rPr>
            </w:pPr>
          </w:p>
        </w:tc>
        <w:tc>
          <w:tcPr>
            <w:tcW w:w="1466" w:type="dxa"/>
            <w:vAlign w:val="center"/>
          </w:tcPr>
          <w:p w14:paraId="04F20345" w14:textId="77777777" w:rsidR="00F902BA" w:rsidRDefault="00F902BA" w:rsidP="00723F20">
            <w:pPr>
              <w:widowControl/>
              <w:spacing w:line="360" w:lineRule="auto"/>
              <w:jc w:val="left"/>
              <w:rPr>
                <w:rFonts w:ascii="宋体" w:eastAsia="宋体" w:hAnsi="宋体" w:cs="宋体"/>
                <w:i/>
                <w:iCs/>
                <w:sz w:val="24"/>
              </w:rPr>
            </w:pPr>
          </w:p>
        </w:tc>
        <w:tc>
          <w:tcPr>
            <w:tcW w:w="1801" w:type="dxa"/>
            <w:vAlign w:val="center"/>
          </w:tcPr>
          <w:p w14:paraId="537428CF" w14:textId="77777777" w:rsidR="00F902BA" w:rsidRDefault="00F902BA" w:rsidP="00723F20">
            <w:pPr>
              <w:widowControl/>
              <w:spacing w:line="360" w:lineRule="auto"/>
              <w:jc w:val="left"/>
              <w:rPr>
                <w:rFonts w:ascii="宋体" w:eastAsia="宋体" w:hAnsi="宋体" w:cs="宋体"/>
                <w:i/>
                <w:iCs/>
                <w:sz w:val="24"/>
              </w:rPr>
            </w:pPr>
          </w:p>
        </w:tc>
      </w:tr>
      <w:tr w:rsidR="00F902BA" w14:paraId="0E3080FF" w14:textId="77777777">
        <w:trPr>
          <w:trHeight w:val="850"/>
          <w:jc w:val="center"/>
        </w:trPr>
        <w:tc>
          <w:tcPr>
            <w:tcW w:w="1746" w:type="dxa"/>
            <w:vMerge/>
            <w:vAlign w:val="center"/>
          </w:tcPr>
          <w:p w14:paraId="1F29A168" w14:textId="77777777" w:rsidR="00F902BA" w:rsidRDefault="00F902BA" w:rsidP="00723F20">
            <w:pPr>
              <w:widowControl/>
              <w:spacing w:line="360" w:lineRule="auto"/>
              <w:jc w:val="center"/>
              <w:rPr>
                <w:rFonts w:ascii="宋体" w:eastAsia="宋体" w:hAnsi="宋体" w:cs="宋体"/>
                <w:b/>
                <w:bCs/>
                <w:sz w:val="24"/>
              </w:rPr>
            </w:pPr>
          </w:p>
        </w:tc>
        <w:tc>
          <w:tcPr>
            <w:tcW w:w="1892" w:type="dxa"/>
            <w:vAlign w:val="center"/>
          </w:tcPr>
          <w:p w14:paraId="1B21DEFC" w14:textId="77777777" w:rsidR="00F902BA" w:rsidRDefault="00F902BA" w:rsidP="00723F20">
            <w:pPr>
              <w:widowControl/>
              <w:spacing w:line="360" w:lineRule="auto"/>
              <w:jc w:val="left"/>
              <w:rPr>
                <w:rFonts w:ascii="宋体" w:eastAsia="宋体" w:hAnsi="宋体" w:cs="宋体"/>
                <w:i/>
                <w:iCs/>
                <w:sz w:val="24"/>
              </w:rPr>
            </w:pPr>
          </w:p>
        </w:tc>
        <w:tc>
          <w:tcPr>
            <w:tcW w:w="1445" w:type="dxa"/>
            <w:vAlign w:val="center"/>
          </w:tcPr>
          <w:p w14:paraId="7D7438F8" w14:textId="77777777" w:rsidR="00F902BA" w:rsidRDefault="00F902BA" w:rsidP="00723F20">
            <w:pPr>
              <w:widowControl/>
              <w:spacing w:line="360" w:lineRule="auto"/>
              <w:jc w:val="left"/>
              <w:rPr>
                <w:rFonts w:ascii="宋体" w:eastAsia="宋体" w:hAnsi="宋体" w:cs="宋体"/>
                <w:i/>
                <w:iCs/>
                <w:sz w:val="24"/>
              </w:rPr>
            </w:pPr>
          </w:p>
        </w:tc>
        <w:tc>
          <w:tcPr>
            <w:tcW w:w="1517" w:type="dxa"/>
            <w:vAlign w:val="center"/>
          </w:tcPr>
          <w:p w14:paraId="6EBA709C" w14:textId="77777777" w:rsidR="00F902BA" w:rsidRDefault="00F902BA" w:rsidP="00723F20">
            <w:pPr>
              <w:widowControl/>
              <w:spacing w:line="360" w:lineRule="auto"/>
              <w:jc w:val="left"/>
              <w:rPr>
                <w:rFonts w:ascii="宋体" w:eastAsia="宋体" w:hAnsi="宋体" w:cs="宋体"/>
                <w:i/>
                <w:iCs/>
                <w:sz w:val="24"/>
              </w:rPr>
            </w:pPr>
          </w:p>
        </w:tc>
        <w:tc>
          <w:tcPr>
            <w:tcW w:w="1466" w:type="dxa"/>
            <w:vAlign w:val="center"/>
          </w:tcPr>
          <w:p w14:paraId="017F0DE2" w14:textId="77777777" w:rsidR="00F902BA" w:rsidRDefault="00F902BA" w:rsidP="00723F20">
            <w:pPr>
              <w:widowControl/>
              <w:spacing w:line="360" w:lineRule="auto"/>
              <w:jc w:val="left"/>
              <w:rPr>
                <w:rFonts w:ascii="宋体" w:eastAsia="宋体" w:hAnsi="宋体" w:cs="宋体"/>
                <w:i/>
                <w:iCs/>
                <w:sz w:val="24"/>
              </w:rPr>
            </w:pPr>
          </w:p>
        </w:tc>
        <w:tc>
          <w:tcPr>
            <w:tcW w:w="1801" w:type="dxa"/>
            <w:vAlign w:val="center"/>
          </w:tcPr>
          <w:p w14:paraId="0244384D" w14:textId="77777777" w:rsidR="00F902BA" w:rsidRDefault="00F902BA" w:rsidP="00723F20">
            <w:pPr>
              <w:widowControl/>
              <w:spacing w:line="360" w:lineRule="auto"/>
              <w:jc w:val="left"/>
              <w:rPr>
                <w:rFonts w:ascii="宋体" w:eastAsia="宋体" w:hAnsi="宋体" w:cs="宋体"/>
                <w:i/>
                <w:iCs/>
                <w:sz w:val="24"/>
              </w:rPr>
            </w:pPr>
          </w:p>
        </w:tc>
      </w:tr>
      <w:tr w:rsidR="00F902BA" w14:paraId="07290C98" w14:textId="77777777">
        <w:trPr>
          <w:trHeight w:val="850"/>
          <w:jc w:val="center"/>
        </w:trPr>
        <w:tc>
          <w:tcPr>
            <w:tcW w:w="1746" w:type="dxa"/>
            <w:vMerge/>
            <w:vAlign w:val="center"/>
          </w:tcPr>
          <w:p w14:paraId="75D17D40" w14:textId="77777777" w:rsidR="00F902BA" w:rsidRDefault="00F902BA" w:rsidP="00723F20">
            <w:pPr>
              <w:widowControl/>
              <w:spacing w:line="360" w:lineRule="auto"/>
              <w:jc w:val="center"/>
              <w:rPr>
                <w:rFonts w:ascii="宋体" w:eastAsia="宋体" w:hAnsi="宋体" w:cs="宋体"/>
                <w:b/>
                <w:bCs/>
                <w:sz w:val="24"/>
              </w:rPr>
            </w:pPr>
          </w:p>
        </w:tc>
        <w:tc>
          <w:tcPr>
            <w:tcW w:w="1892" w:type="dxa"/>
            <w:vAlign w:val="center"/>
          </w:tcPr>
          <w:p w14:paraId="00BF042A" w14:textId="77777777" w:rsidR="00F902BA" w:rsidRDefault="00F902BA" w:rsidP="00723F20">
            <w:pPr>
              <w:widowControl/>
              <w:spacing w:line="360" w:lineRule="auto"/>
              <w:jc w:val="left"/>
              <w:rPr>
                <w:rFonts w:ascii="宋体" w:eastAsia="宋体" w:hAnsi="宋体" w:cs="宋体"/>
                <w:i/>
                <w:iCs/>
                <w:sz w:val="24"/>
              </w:rPr>
            </w:pPr>
          </w:p>
        </w:tc>
        <w:tc>
          <w:tcPr>
            <w:tcW w:w="1445" w:type="dxa"/>
            <w:vAlign w:val="center"/>
          </w:tcPr>
          <w:p w14:paraId="3B0F7D86" w14:textId="77777777" w:rsidR="00F902BA" w:rsidRDefault="00F902BA" w:rsidP="00723F20">
            <w:pPr>
              <w:widowControl/>
              <w:spacing w:line="360" w:lineRule="auto"/>
              <w:jc w:val="left"/>
              <w:rPr>
                <w:rFonts w:ascii="宋体" w:eastAsia="宋体" w:hAnsi="宋体" w:cs="宋体"/>
                <w:i/>
                <w:iCs/>
                <w:sz w:val="24"/>
              </w:rPr>
            </w:pPr>
          </w:p>
        </w:tc>
        <w:tc>
          <w:tcPr>
            <w:tcW w:w="1517" w:type="dxa"/>
            <w:vAlign w:val="center"/>
          </w:tcPr>
          <w:p w14:paraId="5C4F5558" w14:textId="77777777" w:rsidR="00F902BA" w:rsidRDefault="00F902BA" w:rsidP="00723F20">
            <w:pPr>
              <w:widowControl/>
              <w:spacing w:line="360" w:lineRule="auto"/>
              <w:jc w:val="left"/>
              <w:rPr>
                <w:rFonts w:ascii="宋体" w:eastAsia="宋体" w:hAnsi="宋体" w:cs="宋体"/>
                <w:i/>
                <w:iCs/>
                <w:sz w:val="24"/>
              </w:rPr>
            </w:pPr>
          </w:p>
        </w:tc>
        <w:tc>
          <w:tcPr>
            <w:tcW w:w="1466" w:type="dxa"/>
            <w:vAlign w:val="center"/>
          </w:tcPr>
          <w:p w14:paraId="6A8A0A33" w14:textId="77777777" w:rsidR="00F902BA" w:rsidRDefault="00F902BA" w:rsidP="00723F20">
            <w:pPr>
              <w:widowControl/>
              <w:spacing w:line="360" w:lineRule="auto"/>
              <w:jc w:val="left"/>
              <w:rPr>
                <w:rFonts w:ascii="宋体" w:eastAsia="宋体" w:hAnsi="宋体" w:cs="宋体"/>
                <w:i/>
                <w:iCs/>
                <w:sz w:val="24"/>
              </w:rPr>
            </w:pPr>
          </w:p>
        </w:tc>
        <w:tc>
          <w:tcPr>
            <w:tcW w:w="1801" w:type="dxa"/>
            <w:vAlign w:val="center"/>
          </w:tcPr>
          <w:p w14:paraId="4CB642AF" w14:textId="77777777" w:rsidR="00F902BA" w:rsidRDefault="00F902BA" w:rsidP="00723F20">
            <w:pPr>
              <w:widowControl/>
              <w:spacing w:line="360" w:lineRule="auto"/>
              <w:jc w:val="left"/>
              <w:rPr>
                <w:rFonts w:ascii="宋体" w:eastAsia="宋体" w:hAnsi="宋体" w:cs="宋体"/>
                <w:i/>
                <w:iCs/>
                <w:sz w:val="24"/>
              </w:rPr>
            </w:pPr>
          </w:p>
        </w:tc>
      </w:tr>
      <w:tr w:rsidR="00F902BA" w14:paraId="6E8BDC70" w14:textId="77777777">
        <w:trPr>
          <w:trHeight w:val="641"/>
          <w:jc w:val="center"/>
        </w:trPr>
        <w:tc>
          <w:tcPr>
            <w:tcW w:w="1746" w:type="dxa"/>
            <w:vMerge w:val="restart"/>
            <w:vAlign w:val="center"/>
          </w:tcPr>
          <w:p w14:paraId="4CD4CE9A" w14:textId="77777777" w:rsidR="00F902BA" w:rsidRDefault="00000000" w:rsidP="00723F20">
            <w:pPr>
              <w:widowControl/>
              <w:spacing w:line="360" w:lineRule="auto"/>
              <w:jc w:val="center"/>
              <w:rPr>
                <w:rFonts w:ascii="宋体" w:eastAsia="宋体" w:hAnsi="宋体" w:cs="宋体"/>
                <w:b/>
                <w:bCs/>
                <w:sz w:val="24"/>
              </w:rPr>
            </w:pPr>
            <w:r>
              <w:rPr>
                <w:rFonts w:ascii="宋体" w:eastAsia="宋体" w:hAnsi="宋体" w:cs="宋体" w:hint="eastAsia"/>
                <w:b/>
                <w:bCs/>
                <w:sz w:val="24"/>
              </w:rPr>
              <w:t>（四）后续采购情况</w:t>
            </w:r>
          </w:p>
        </w:tc>
        <w:tc>
          <w:tcPr>
            <w:tcW w:w="8121" w:type="dxa"/>
            <w:gridSpan w:val="5"/>
            <w:vAlign w:val="center"/>
          </w:tcPr>
          <w:p w14:paraId="1B06CA4E" w14:textId="77777777" w:rsidR="00F902BA" w:rsidRDefault="00000000" w:rsidP="00723F20">
            <w:pPr>
              <w:widowControl/>
              <w:spacing w:line="360" w:lineRule="auto"/>
              <w:jc w:val="left"/>
              <w:rPr>
                <w:rFonts w:ascii="宋体" w:eastAsia="宋体" w:hAnsi="宋体" w:cs="宋体"/>
                <w:bCs/>
                <w:iCs/>
                <w:sz w:val="24"/>
              </w:rPr>
            </w:pPr>
            <w:r>
              <w:rPr>
                <w:rFonts w:ascii="宋体" w:eastAsia="宋体" w:hAnsi="宋体" w:cs="宋体" w:hint="eastAsia"/>
                <w:bCs/>
                <w:iCs/>
                <w:sz w:val="24"/>
              </w:rPr>
              <w:t>本项目可能涉及的备品备件、耗材等后续采购（若不存在，填“否”）？</w:t>
            </w:r>
          </w:p>
        </w:tc>
      </w:tr>
      <w:tr w:rsidR="00F902BA" w14:paraId="5FE935E5" w14:textId="77777777">
        <w:trPr>
          <w:trHeight w:val="1629"/>
          <w:jc w:val="center"/>
        </w:trPr>
        <w:tc>
          <w:tcPr>
            <w:tcW w:w="1746" w:type="dxa"/>
            <w:vMerge/>
            <w:vAlign w:val="center"/>
          </w:tcPr>
          <w:p w14:paraId="0694A72F" w14:textId="77777777" w:rsidR="00F902BA" w:rsidRDefault="00F902BA" w:rsidP="00723F20">
            <w:pPr>
              <w:widowControl/>
              <w:spacing w:line="360" w:lineRule="auto"/>
              <w:jc w:val="center"/>
              <w:rPr>
                <w:rFonts w:ascii="宋体" w:eastAsia="宋体" w:hAnsi="宋体" w:cs="宋体"/>
                <w:b/>
                <w:bCs/>
                <w:sz w:val="24"/>
              </w:rPr>
            </w:pPr>
          </w:p>
        </w:tc>
        <w:tc>
          <w:tcPr>
            <w:tcW w:w="8121" w:type="dxa"/>
            <w:gridSpan w:val="5"/>
          </w:tcPr>
          <w:p w14:paraId="0FDE582B" w14:textId="77777777" w:rsidR="00F902BA" w:rsidRDefault="00000000" w:rsidP="00723F20">
            <w:pPr>
              <w:widowControl/>
              <w:spacing w:line="360" w:lineRule="auto"/>
              <w:rPr>
                <w:rFonts w:ascii="宋体" w:eastAsia="宋体" w:hAnsi="宋体" w:cs="宋体"/>
                <w:iCs/>
                <w:sz w:val="24"/>
              </w:rPr>
            </w:pPr>
            <w:r>
              <w:rPr>
                <w:rFonts w:ascii="宋体" w:eastAsia="宋体" w:hAnsi="宋体" w:cs="宋体" w:hint="eastAsia"/>
                <w:iCs/>
                <w:sz w:val="24"/>
              </w:rPr>
              <w:t>答：</w:t>
            </w:r>
          </w:p>
        </w:tc>
      </w:tr>
      <w:tr w:rsidR="00F902BA" w14:paraId="1F0CA2D1" w14:textId="77777777">
        <w:trPr>
          <w:trHeight w:val="1015"/>
          <w:jc w:val="center"/>
        </w:trPr>
        <w:tc>
          <w:tcPr>
            <w:tcW w:w="1746" w:type="dxa"/>
            <w:vMerge w:val="restart"/>
            <w:vAlign w:val="center"/>
          </w:tcPr>
          <w:p w14:paraId="10C58EF3" w14:textId="77777777" w:rsidR="00F902BA" w:rsidRDefault="00000000" w:rsidP="00723F20">
            <w:pPr>
              <w:widowControl/>
              <w:spacing w:line="360" w:lineRule="auto"/>
              <w:jc w:val="center"/>
              <w:rPr>
                <w:rFonts w:ascii="宋体" w:eastAsia="宋体" w:hAnsi="宋体" w:cs="宋体"/>
                <w:b/>
                <w:bCs/>
                <w:sz w:val="24"/>
              </w:rPr>
            </w:pPr>
            <w:r>
              <w:rPr>
                <w:rFonts w:ascii="宋体" w:eastAsia="宋体" w:hAnsi="宋体" w:cs="宋体" w:hint="eastAsia"/>
                <w:b/>
                <w:bCs/>
                <w:sz w:val="24"/>
              </w:rPr>
              <w:t>（五）其他情况</w:t>
            </w:r>
          </w:p>
          <w:p w14:paraId="0609C451" w14:textId="77777777" w:rsidR="00F902BA" w:rsidRDefault="00000000" w:rsidP="00723F20">
            <w:pPr>
              <w:widowControl/>
              <w:spacing w:line="360" w:lineRule="auto"/>
              <w:rPr>
                <w:rFonts w:ascii="宋体" w:eastAsia="宋体" w:hAnsi="宋体" w:cs="宋体"/>
                <w:b/>
                <w:bCs/>
                <w:sz w:val="24"/>
              </w:rPr>
            </w:pPr>
            <w:r>
              <w:rPr>
                <w:rFonts w:ascii="仿宋" w:eastAsia="仿宋" w:hAnsi="仿宋" w:hint="eastAsia"/>
                <w:bCs/>
                <w:i/>
                <w:iCs/>
                <w:color w:val="000000" w:themeColor="text1"/>
                <w:sz w:val="22"/>
                <w:szCs w:val="21"/>
              </w:rPr>
              <w:t>信息来源应当有依据且符合当前市场实际情况，不得随意编造</w:t>
            </w:r>
          </w:p>
        </w:tc>
        <w:tc>
          <w:tcPr>
            <w:tcW w:w="8121" w:type="dxa"/>
            <w:gridSpan w:val="5"/>
            <w:vAlign w:val="center"/>
          </w:tcPr>
          <w:p w14:paraId="3FBD0834" w14:textId="752E20BA" w:rsidR="00F902BA" w:rsidRDefault="00EF6CA1" w:rsidP="00EF6CA1">
            <w:pPr>
              <w:widowControl/>
              <w:spacing w:line="360" w:lineRule="auto"/>
              <w:jc w:val="left"/>
              <w:rPr>
                <w:rFonts w:ascii="宋体" w:eastAsia="宋体" w:hAnsi="宋体" w:cs="宋体"/>
                <w:iCs/>
                <w:sz w:val="24"/>
              </w:rPr>
            </w:pPr>
            <w:r>
              <w:rPr>
                <w:rFonts w:ascii="宋体" w:eastAsia="宋体" w:hAnsi="宋体" w:cs="宋体" w:hint="eastAsia"/>
                <w:iCs/>
                <w:sz w:val="24"/>
              </w:rPr>
              <w:t>1. 报价方式</w:t>
            </w:r>
          </w:p>
          <w:p w14:paraId="51F0963F" w14:textId="15FBBA7E" w:rsidR="00F902BA" w:rsidRDefault="00EF6CA1" w:rsidP="00EF6CA1">
            <w:pPr>
              <w:widowControl/>
              <w:spacing w:line="360" w:lineRule="auto"/>
              <w:jc w:val="left"/>
              <w:rPr>
                <w:rFonts w:ascii="宋体" w:eastAsia="宋体" w:hAnsi="宋体" w:cs="宋体"/>
                <w:iCs/>
                <w:sz w:val="24"/>
              </w:rPr>
            </w:pPr>
            <w:r>
              <w:rPr>
                <w:rFonts w:ascii="宋体" w:eastAsia="宋体" w:hAnsi="宋体" w:cs="宋体" w:hint="eastAsia"/>
                <w:iCs/>
                <w:sz w:val="24"/>
              </w:rPr>
              <w:t>2. 付款方式</w:t>
            </w:r>
          </w:p>
          <w:p w14:paraId="15C0C32F" w14:textId="280D0168" w:rsidR="00F902BA" w:rsidRDefault="00EF6CA1" w:rsidP="00EF6CA1">
            <w:pPr>
              <w:widowControl/>
              <w:spacing w:line="360" w:lineRule="auto"/>
              <w:jc w:val="left"/>
              <w:rPr>
                <w:rFonts w:ascii="宋体" w:eastAsia="宋体" w:hAnsi="宋体" w:cs="宋体"/>
                <w:sz w:val="24"/>
              </w:rPr>
            </w:pPr>
            <w:r>
              <w:rPr>
                <w:rFonts w:ascii="宋体" w:eastAsia="宋体" w:hAnsi="宋体" w:cs="宋体" w:hint="eastAsia"/>
                <w:iCs/>
                <w:sz w:val="24"/>
              </w:rPr>
              <w:t>3. ......</w:t>
            </w:r>
          </w:p>
        </w:tc>
      </w:tr>
      <w:tr w:rsidR="00F902BA" w14:paraId="152A0E5B" w14:textId="77777777">
        <w:trPr>
          <w:trHeight w:val="1809"/>
          <w:jc w:val="center"/>
        </w:trPr>
        <w:tc>
          <w:tcPr>
            <w:tcW w:w="1746" w:type="dxa"/>
            <w:vMerge/>
            <w:vAlign w:val="center"/>
          </w:tcPr>
          <w:p w14:paraId="42CEDD01" w14:textId="77777777" w:rsidR="00F902BA" w:rsidRDefault="00F902BA" w:rsidP="00723F20">
            <w:pPr>
              <w:widowControl/>
              <w:spacing w:line="360" w:lineRule="auto"/>
              <w:jc w:val="center"/>
              <w:rPr>
                <w:rFonts w:ascii="宋体" w:eastAsia="宋体" w:hAnsi="宋体" w:cs="宋体"/>
                <w:b/>
                <w:bCs/>
                <w:sz w:val="24"/>
              </w:rPr>
            </w:pPr>
          </w:p>
        </w:tc>
        <w:tc>
          <w:tcPr>
            <w:tcW w:w="8121" w:type="dxa"/>
            <w:gridSpan w:val="5"/>
          </w:tcPr>
          <w:p w14:paraId="1501483B" w14:textId="77777777" w:rsidR="00F902BA" w:rsidRDefault="00000000" w:rsidP="00723F20">
            <w:pPr>
              <w:widowControl/>
              <w:spacing w:line="360" w:lineRule="auto"/>
              <w:jc w:val="left"/>
              <w:rPr>
                <w:rFonts w:ascii="宋体" w:eastAsia="宋体" w:hAnsi="宋体" w:cs="宋体"/>
                <w:iCs/>
                <w:sz w:val="24"/>
              </w:rPr>
            </w:pPr>
            <w:r>
              <w:rPr>
                <w:rFonts w:ascii="宋体" w:eastAsia="宋体" w:hAnsi="宋体" w:cs="宋体" w:hint="eastAsia"/>
                <w:iCs/>
                <w:sz w:val="24"/>
              </w:rPr>
              <w:t>答：</w:t>
            </w:r>
          </w:p>
          <w:p w14:paraId="6D3CC33E" w14:textId="77777777" w:rsidR="00F902BA" w:rsidRDefault="00000000" w:rsidP="00723F20">
            <w:pPr>
              <w:widowControl/>
              <w:spacing w:line="360" w:lineRule="auto"/>
              <w:jc w:val="left"/>
              <w:rPr>
                <w:rFonts w:ascii="宋体" w:eastAsia="宋体" w:hAnsi="宋体" w:cs="宋体"/>
                <w:iCs/>
                <w:sz w:val="24"/>
              </w:rPr>
            </w:pPr>
            <w:r>
              <w:rPr>
                <w:rFonts w:ascii="宋体" w:eastAsia="宋体" w:hAnsi="宋体" w:cs="宋体" w:hint="eastAsia"/>
                <w:iCs/>
                <w:sz w:val="24"/>
              </w:rPr>
              <w:t>1.</w:t>
            </w:r>
          </w:p>
          <w:p w14:paraId="4F1B0A1F" w14:textId="77777777" w:rsidR="00F902BA" w:rsidRDefault="00000000" w:rsidP="00723F20">
            <w:pPr>
              <w:widowControl/>
              <w:spacing w:line="360" w:lineRule="auto"/>
              <w:jc w:val="left"/>
              <w:rPr>
                <w:rFonts w:ascii="宋体" w:eastAsia="宋体" w:hAnsi="宋体" w:cs="宋体"/>
                <w:iCs/>
                <w:sz w:val="24"/>
              </w:rPr>
            </w:pPr>
            <w:r>
              <w:rPr>
                <w:rFonts w:ascii="宋体" w:eastAsia="宋体" w:hAnsi="宋体" w:cs="宋体" w:hint="eastAsia"/>
                <w:iCs/>
                <w:sz w:val="24"/>
              </w:rPr>
              <w:t>2.</w:t>
            </w:r>
          </w:p>
          <w:p w14:paraId="6ED632B5" w14:textId="77777777" w:rsidR="00F902BA" w:rsidRDefault="00000000" w:rsidP="00723F20">
            <w:pPr>
              <w:widowControl/>
              <w:spacing w:line="360" w:lineRule="auto"/>
              <w:jc w:val="left"/>
              <w:rPr>
                <w:rFonts w:ascii="宋体" w:eastAsia="宋体" w:hAnsi="宋体" w:cs="宋体"/>
                <w:iCs/>
                <w:sz w:val="24"/>
              </w:rPr>
            </w:pPr>
            <w:r>
              <w:rPr>
                <w:rFonts w:ascii="宋体" w:eastAsia="宋体" w:hAnsi="宋体" w:cs="宋体" w:hint="eastAsia"/>
                <w:iCs/>
                <w:sz w:val="24"/>
              </w:rPr>
              <w:t>3.</w:t>
            </w:r>
            <w:r w:rsidR="00EF6CA1">
              <w:rPr>
                <w:rFonts w:ascii="宋体" w:eastAsia="宋体" w:hAnsi="宋体" w:cs="宋体" w:hint="eastAsia"/>
                <w:iCs/>
                <w:sz w:val="24"/>
              </w:rPr>
              <w:t xml:space="preserve"> </w:t>
            </w:r>
            <w:r>
              <w:rPr>
                <w:rFonts w:ascii="宋体" w:eastAsia="宋体" w:hAnsi="宋体" w:cs="宋体" w:hint="eastAsia"/>
                <w:iCs/>
                <w:sz w:val="24"/>
              </w:rPr>
              <w:t>...</w:t>
            </w:r>
          </w:p>
          <w:p w14:paraId="5FFE0139" w14:textId="77777777" w:rsidR="004D627B" w:rsidRDefault="004D627B" w:rsidP="00723F20">
            <w:pPr>
              <w:widowControl/>
              <w:spacing w:line="360" w:lineRule="auto"/>
              <w:jc w:val="left"/>
              <w:rPr>
                <w:rFonts w:ascii="宋体" w:eastAsia="宋体" w:hAnsi="宋体" w:cs="宋体"/>
                <w:iCs/>
                <w:sz w:val="24"/>
              </w:rPr>
            </w:pPr>
          </w:p>
          <w:p w14:paraId="5B6036FA" w14:textId="05AA7F2D" w:rsidR="004D627B" w:rsidRDefault="004D627B" w:rsidP="00723F20">
            <w:pPr>
              <w:widowControl/>
              <w:spacing w:line="360" w:lineRule="auto"/>
              <w:jc w:val="left"/>
            </w:pPr>
          </w:p>
        </w:tc>
      </w:tr>
      <w:tr w:rsidR="00F902BA" w14:paraId="014B70C3" w14:textId="77777777">
        <w:trPr>
          <w:trHeight w:val="639"/>
          <w:jc w:val="center"/>
        </w:trPr>
        <w:tc>
          <w:tcPr>
            <w:tcW w:w="1746" w:type="dxa"/>
            <w:vMerge w:val="restart"/>
            <w:vAlign w:val="center"/>
          </w:tcPr>
          <w:p w14:paraId="0975845D" w14:textId="77777777" w:rsidR="00F902BA" w:rsidRDefault="00000000" w:rsidP="00723F20">
            <w:pPr>
              <w:widowControl/>
              <w:spacing w:line="360" w:lineRule="auto"/>
              <w:jc w:val="center"/>
              <w:rPr>
                <w:rFonts w:ascii="宋体" w:eastAsia="宋体" w:hAnsi="宋体" w:cs="宋体"/>
                <w:b/>
                <w:bCs/>
                <w:sz w:val="24"/>
              </w:rPr>
            </w:pPr>
            <w:r>
              <w:rPr>
                <w:rFonts w:ascii="宋体" w:eastAsia="宋体" w:hAnsi="宋体" w:cs="宋体" w:hint="eastAsia"/>
                <w:b/>
                <w:bCs/>
                <w:sz w:val="24"/>
              </w:rPr>
              <w:lastRenderedPageBreak/>
              <w:t>建议</w:t>
            </w:r>
          </w:p>
        </w:tc>
        <w:tc>
          <w:tcPr>
            <w:tcW w:w="8121" w:type="dxa"/>
            <w:gridSpan w:val="5"/>
            <w:vAlign w:val="center"/>
          </w:tcPr>
          <w:p w14:paraId="7C63AC50" w14:textId="126A52E4" w:rsidR="00F902BA" w:rsidRDefault="00A021FF" w:rsidP="00A021FF">
            <w:pPr>
              <w:widowControl/>
              <w:spacing w:line="360" w:lineRule="auto"/>
              <w:jc w:val="left"/>
              <w:rPr>
                <w:rFonts w:ascii="宋体" w:eastAsia="宋体" w:hAnsi="宋体" w:cs="宋体"/>
                <w:iCs/>
                <w:sz w:val="24"/>
              </w:rPr>
            </w:pPr>
            <w:r>
              <w:rPr>
                <w:rFonts w:ascii="宋体" w:eastAsia="宋体" w:hAnsi="宋体" w:cs="宋体" w:hint="eastAsia"/>
                <w:iCs/>
                <w:sz w:val="24"/>
              </w:rPr>
              <w:t>1.</w:t>
            </w:r>
            <w:r w:rsidR="00EF6CA1">
              <w:rPr>
                <w:rFonts w:ascii="宋体" w:eastAsia="宋体" w:hAnsi="宋体" w:cs="宋体" w:hint="eastAsia"/>
                <w:iCs/>
                <w:sz w:val="24"/>
              </w:rPr>
              <w:t xml:space="preserve"> </w:t>
            </w:r>
            <w:r>
              <w:rPr>
                <w:rFonts w:ascii="宋体" w:eastAsia="宋体" w:hAnsi="宋体" w:cs="宋体" w:hint="eastAsia"/>
                <w:iCs/>
                <w:sz w:val="24"/>
              </w:rPr>
              <w:t>有利于项目实施的其他建议</w:t>
            </w:r>
          </w:p>
          <w:p w14:paraId="16D672AD" w14:textId="13FA9E57" w:rsidR="00F902BA" w:rsidRDefault="00A021FF" w:rsidP="00A021FF">
            <w:pPr>
              <w:widowControl/>
              <w:spacing w:line="360" w:lineRule="auto"/>
              <w:jc w:val="left"/>
              <w:rPr>
                <w:rFonts w:ascii="宋体" w:eastAsia="宋体" w:hAnsi="宋体" w:cs="宋体"/>
                <w:iCs/>
                <w:sz w:val="24"/>
              </w:rPr>
            </w:pPr>
            <w:r>
              <w:rPr>
                <w:rFonts w:ascii="宋体" w:eastAsia="宋体" w:hAnsi="宋体" w:cs="宋体" w:hint="eastAsia"/>
                <w:iCs/>
                <w:sz w:val="24"/>
              </w:rPr>
              <w:t>2.</w:t>
            </w:r>
            <w:r w:rsidR="00EF6CA1">
              <w:rPr>
                <w:rFonts w:ascii="宋体" w:eastAsia="宋体" w:hAnsi="宋体" w:cs="宋体" w:hint="eastAsia"/>
                <w:iCs/>
                <w:sz w:val="24"/>
              </w:rPr>
              <w:t xml:space="preserve"> </w:t>
            </w:r>
            <w:r>
              <w:rPr>
                <w:rFonts w:ascii="宋体" w:eastAsia="宋体" w:hAnsi="宋体" w:cs="宋体" w:hint="eastAsia"/>
                <w:iCs/>
                <w:sz w:val="24"/>
              </w:rPr>
              <w:t>贵单位认为其他需要提出的意见</w:t>
            </w:r>
          </w:p>
          <w:p w14:paraId="3BFA02D5" w14:textId="78DDA1B5" w:rsidR="00F902BA" w:rsidRDefault="00A021FF" w:rsidP="00A021FF">
            <w:pPr>
              <w:widowControl/>
              <w:spacing w:line="360" w:lineRule="auto"/>
              <w:jc w:val="left"/>
              <w:rPr>
                <w:rFonts w:ascii="宋体" w:eastAsia="宋体" w:hAnsi="宋体" w:cs="宋体"/>
                <w:iCs/>
                <w:sz w:val="24"/>
              </w:rPr>
            </w:pPr>
            <w:r>
              <w:rPr>
                <w:rFonts w:ascii="宋体" w:eastAsia="宋体" w:hAnsi="宋体" w:cs="宋体" w:hint="eastAsia"/>
                <w:iCs/>
                <w:sz w:val="24"/>
              </w:rPr>
              <w:t>3.</w:t>
            </w:r>
            <w:r w:rsidR="00EF6CA1">
              <w:rPr>
                <w:rFonts w:ascii="宋体" w:eastAsia="宋体" w:hAnsi="宋体" w:cs="宋体" w:hint="eastAsia"/>
                <w:iCs/>
                <w:sz w:val="24"/>
              </w:rPr>
              <w:t xml:space="preserve"> </w:t>
            </w:r>
            <w:r>
              <w:rPr>
                <w:rFonts w:ascii="宋体" w:eastAsia="宋体" w:hAnsi="宋体" w:cs="宋体" w:hint="eastAsia"/>
                <w:iCs/>
                <w:sz w:val="24"/>
              </w:rPr>
              <w:t>.....</w:t>
            </w:r>
          </w:p>
        </w:tc>
      </w:tr>
      <w:tr w:rsidR="00F902BA" w14:paraId="099F05EE" w14:textId="77777777">
        <w:trPr>
          <w:trHeight w:val="1699"/>
          <w:jc w:val="center"/>
        </w:trPr>
        <w:tc>
          <w:tcPr>
            <w:tcW w:w="1746" w:type="dxa"/>
            <w:vMerge/>
            <w:vAlign w:val="center"/>
          </w:tcPr>
          <w:p w14:paraId="463191FA" w14:textId="77777777" w:rsidR="00F902BA" w:rsidRDefault="00F902BA" w:rsidP="00723F20">
            <w:pPr>
              <w:widowControl/>
              <w:spacing w:line="360" w:lineRule="auto"/>
              <w:jc w:val="center"/>
              <w:rPr>
                <w:rFonts w:ascii="宋体" w:eastAsia="宋体" w:hAnsi="宋体" w:cs="宋体"/>
                <w:b/>
                <w:bCs/>
                <w:sz w:val="24"/>
              </w:rPr>
            </w:pPr>
          </w:p>
        </w:tc>
        <w:tc>
          <w:tcPr>
            <w:tcW w:w="8121" w:type="dxa"/>
            <w:gridSpan w:val="5"/>
          </w:tcPr>
          <w:p w14:paraId="76B9F2F1" w14:textId="77777777" w:rsidR="00F902BA" w:rsidRDefault="00000000" w:rsidP="00723F20">
            <w:pPr>
              <w:widowControl/>
              <w:spacing w:line="360" w:lineRule="auto"/>
              <w:jc w:val="left"/>
              <w:rPr>
                <w:rFonts w:ascii="宋体" w:eastAsia="宋体" w:hAnsi="宋体" w:cs="宋体"/>
                <w:iCs/>
                <w:sz w:val="24"/>
              </w:rPr>
            </w:pPr>
            <w:r>
              <w:rPr>
                <w:rFonts w:ascii="宋体" w:eastAsia="宋体" w:hAnsi="宋体" w:cs="宋体" w:hint="eastAsia"/>
                <w:iCs/>
                <w:sz w:val="24"/>
              </w:rPr>
              <w:t>答：</w:t>
            </w:r>
          </w:p>
          <w:p w14:paraId="56AA0C06" w14:textId="65C27ADF" w:rsidR="00F902BA" w:rsidRDefault="00A021FF" w:rsidP="00A021FF">
            <w:pPr>
              <w:widowControl/>
              <w:spacing w:line="360" w:lineRule="auto"/>
              <w:jc w:val="left"/>
              <w:rPr>
                <w:rFonts w:ascii="宋体" w:eastAsia="宋体" w:hAnsi="宋体" w:cs="宋体"/>
                <w:iCs/>
                <w:sz w:val="24"/>
              </w:rPr>
            </w:pPr>
            <w:r>
              <w:rPr>
                <w:rFonts w:ascii="宋体" w:eastAsia="宋体" w:hAnsi="宋体" w:cs="宋体" w:hint="eastAsia"/>
                <w:iCs/>
                <w:sz w:val="24"/>
              </w:rPr>
              <w:t>1.</w:t>
            </w:r>
          </w:p>
          <w:p w14:paraId="549C216A" w14:textId="5D4767C8" w:rsidR="00F902BA" w:rsidRDefault="00A021FF" w:rsidP="00A021FF">
            <w:pPr>
              <w:widowControl/>
              <w:spacing w:line="360" w:lineRule="auto"/>
              <w:jc w:val="left"/>
              <w:rPr>
                <w:rFonts w:ascii="宋体" w:eastAsia="宋体" w:hAnsi="宋体" w:cs="宋体"/>
                <w:iCs/>
                <w:sz w:val="24"/>
              </w:rPr>
            </w:pPr>
            <w:r>
              <w:rPr>
                <w:rFonts w:ascii="宋体" w:eastAsia="宋体" w:hAnsi="宋体" w:cs="宋体" w:hint="eastAsia"/>
                <w:iCs/>
                <w:sz w:val="24"/>
              </w:rPr>
              <w:t>2.</w:t>
            </w:r>
          </w:p>
          <w:p w14:paraId="04BAB42E" w14:textId="69919E14" w:rsidR="00F902BA" w:rsidRDefault="00A021FF" w:rsidP="00A021FF">
            <w:pPr>
              <w:widowControl/>
              <w:spacing w:line="360" w:lineRule="auto"/>
              <w:jc w:val="left"/>
              <w:rPr>
                <w:rFonts w:ascii="宋体" w:eastAsia="宋体" w:hAnsi="宋体" w:cs="宋体"/>
                <w:iCs/>
                <w:sz w:val="24"/>
              </w:rPr>
            </w:pPr>
            <w:r>
              <w:rPr>
                <w:rFonts w:ascii="宋体" w:eastAsia="宋体" w:hAnsi="宋体" w:cs="宋体" w:hint="eastAsia"/>
                <w:iCs/>
                <w:sz w:val="24"/>
              </w:rPr>
              <w:t>3.</w:t>
            </w:r>
            <w:r w:rsidR="00EF6CA1">
              <w:rPr>
                <w:rFonts w:ascii="宋体" w:eastAsia="宋体" w:hAnsi="宋体" w:cs="宋体" w:hint="eastAsia"/>
                <w:iCs/>
                <w:sz w:val="24"/>
              </w:rPr>
              <w:t xml:space="preserve"> </w:t>
            </w:r>
            <w:r>
              <w:rPr>
                <w:rFonts w:ascii="宋体" w:eastAsia="宋体" w:hAnsi="宋体" w:cs="宋体" w:hint="eastAsia"/>
                <w:iCs/>
                <w:sz w:val="24"/>
              </w:rPr>
              <w:t>...</w:t>
            </w:r>
          </w:p>
        </w:tc>
      </w:tr>
    </w:tbl>
    <w:p w14:paraId="34B33E4C" w14:textId="77777777" w:rsidR="00F902BA" w:rsidRDefault="00000000">
      <w:pPr>
        <w:widowControl/>
        <w:spacing w:line="360" w:lineRule="auto"/>
        <w:ind w:firstLineChars="200" w:firstLine="480"/>
        <w:rPr>
          <w:rFonts w:ascii="宋体" w:eastAsia="宋体" w:hAnsi="宋体" w:cs="宋体"/>
          <w:i/>
          <w:iCs/>
          <w:sz w:val="24"/>
          <w:u w:val="single"/>
        </w:rPr>
      </w:pPr>
      <w:r>
        <w:rPr>
          <w:rFonts w:ascii="宋体" w:eastAsia="宋体" w:hAnsi="宋体" w:cs="宋体" w:hint="eastAsia"/>
          <w:i/>
          <w:iCs/>
          <w:sz w:val="24"/>
          <w:u w:val="single"/>
        </w:rPr>
        <w:t>注：按表格中要求的调查项，根据实际情况进行填写。贵单位可在“建议”处提出贵单位对本项目采购需求的意见或建议；若无任何意见或建议的，请在对应项处填写“无”。</w:t>
      </w:r>
    </w:p>
    <w:p w14:paraId="5B69C459" w14:textId="77777777" w:rsidR="00F902BA" w:rsidRDefault="00F902BA">
      <w:pPr>
        <w:widowControl/>
        <w:spacing w:line="360" w:lineRule="auto"/>
        <w:rPr>
          <w:rFonts w:ascii="宋体" w:eastAsia="宋体" w:hAnsi="宋体" w:cs="宋体"/>
          <w:i/>
          <w:iCs/>
          <w:sz w:val="24"/>
          <w:u w:val="single"/>
        </w:rPr>
      </w:pPr>
    </w:p>
    <w:p w14:paraId="039E62E7" w14:textId="77777777" w:rsidR="00F902BA" w:rsidRDefault="00000000" w:rsidP="0035296F">
      <w:pPr>
        <w:widowControl/>
        <w:rPr>
          <w:b/>
          <w:bCs/>
          <w:sz w:val="28"/>
          <w:szCs w:val="28"/>
        </w:rPr>
      </w:pPr>
      <w:r>
        <w:rPr>
          <w:rFonts w:hint="eastAsia"/>
          <w:b/>
          <w:bCs/>
          <w:sz w:val="28"/>
          <w:szCs w:val="28"/>
        </w:rPr>
        <w:t>四、其他情况说明（如有）</w:t>
      </w:r>
    </w:p>
    <w:p w14:paraId="33A2A871" w14:textId="77777777" w:rsidR="0035296F" w:rsidRDefault="0035296F">
      <w:pPr>
        <w:widowControl/>
        <w:spacing w:line="360" w:lineRule="auto"/>
        <w:ind w:firstLineChars="2000" w:firstLine="4800"/>
        <w:rPr>
          <w:rFonts w:ascii="宋体" w:eastAsia="宋体" w:hAnsi="宋体" w:cs="宋体"/>
          <w:sz w:val="24"/>
        </w:rPr>
      </w:pPr>
    </w:p>
    <w:p w14:paraId="55247DE7" w14:textId="77777777" w:rsidR="0035296F" w:rsidRDefault="0035296F">
      <w:pPr>
        <w:widowControl/>
        <w:spacing w:line="360" w:lineRule="auto"/>
        <w:ind w:firstLineChars="2000" w:firstLine="4800"/>
        <w:rPr>
          <w:rFonts w:ascii="宋体" w:eastAsia="宋体" w:hAnsi="宋体" w:cs="宋体"/>
          <w:sz w:val="24"/>
        </w:rPr>
      </w:pPr>
    </w:p>
    <w:p w14:paraId="6E44DFDA" w14:textId="0224B445" w:rsidR="00F902BA" w:rsidRDefault="00000000">
      <w:pPr>
        <w:widowControl/>
        <w:spacing w:line="360" w:lineRule="auto"/>
        <w:ind w:firstLineChars="2000" w:firstLine="4800"/>
        <w:rPr>
          <w:rFonts w:ascii="宋体" w:eastAsia="宋体" w:hAnsi="宋体" w:cs="宋体"/>
          <w:sz w:val="24"/>
        </w:rPr>
      </w:pPr>
      <w:r>
        <w:rPr>
          <w:rFonts w:ascii="宋体" w:eastAsia="宋体" w:hAnsi="宋体" w:cs="宋体" w:hint="eastAsia"/>
          <w:sz w:val="24"/>
        </w:rPr>
        <w:t>参与问卷调查单位名称：</w:t>
      </w:r>
    </w:p>
    <w:p w14:paraId="634CA747" w14:textId="77777777" w:rsidR="00F902BA" w:rsidRDefault="00000000">
      <w:pPr>
        <w:widowControl/>
        <w:spacing w:line="360" w:lineRule="auto"/>
        <w:ind w:firstLineChars="2000" w:firstLine="4800"/>
        <w:rPr>
          <w:rFonts w:ascii="宋体" w:eastAsia="宋体" w:hAnsi="宋体" w:cs="宋体"/>
          <w:sz w:val="24"/>
        </w:rPr>
      </w:pPr>
      <w:r>
        <w:rPr>
          <w:rFonts w:ascii="宋体" w:eastAsia="宋体" w:hAnsi="宋体" w:cs="宋体" w:hint="eastAsia"/>
          <w:sz w:val="24"/>
        </w:rPr>
        <w:t>（盖章）</w:t>
      </w:r>
    </w:p>
    <w:p w14:paraId="0EBA3D04" w14:textId="77777777" w:rsidR="00F902BA" w:rsidRDefault="00000000">
      <w:pPr>
        <w:widowControl/>
        <w:spacing w:line="360" w:lineRule="auto"/>
        <w:ind w:firstLineChars="2000" w:firstLine="4800"/>
        <w:rPr>
          <w:rFonts w:ascii="宋体" w:eastAsia="宋体" w:hAnsi="宋体" w:cs="宋体"/>
          <w:sz w:val="24"/>
        </w:rPr>
      </w:pPr>
      <w:r>
        <w:rPr>
          <w:rFonts w:ascii="宋体" w:eastAsia="宋体" w:hAnsi="宋体" w:cs="宋体" w:hint="eastAsia"/>
          <w:sz w:val="24"/>
        </w:rPr>
        <w:t>填写日期：    年    月    日</w:t>
      </w:r>
    </w:p>
    <w:p w14:paraId="19C37D59" w14:textId="77777777" w:rsidR="00F902BA" w:rsidRDefault="00F902BA">
      <w:pPr>
        <w:pStyle w:val="a4"/>
        <w:widowControl/>
        <w:rPr>
          <w:rFonts w:ascii="宋体" w:eastAsia="宋体" w:hAnsi="宋体" w:cs="宋体"/>
          <w:sz w:val="24"/>
        </w:rPr>
      </w:pPr>
    </w:p>
    <w:p w14:paraId="7052434A" w14:textId="77777777" w:rsidR="00BD03CD" w:rsidRDefault="00BD03CD">
      <w:pPr>
        <w:pStyle w:val="a4"/>
        <w:widowControl/>
        <w:rPr>
          <w:rFonts w:ascii="宋体" w:eastAsia="宋体" w:hAnsi="宋体" w:cs="宋体"/>
          <w:sz w:val="24"/>
        </w:rPr>
      </w:pPr>
    </w:p>
    <w:p w14:paraId="7BAC9054" w14:textId="47E1CC39" w:rsidR="00F902BA" w:rsidRDefault="00F7286B" w:rsidP="00F7286B">
      <w:pPr>
        <w:widowControl/>
        <w:spacing w:line="360" w:lineRule="auto"/>
        <w:ind w:firstLineChars="200" w:firstLine="480"/>
        <w:jc w:val="left"/>
        <w:rPr>
          <w:rFonts w:asciiTheme="minorEastAsia" w:hAnsiTheme="minorEastAsia" w:cstheme="minorEastAsia"/>
          <w:b/>
          <w:bCs/>
          <w:szCs w:val="21"/>
        </w:rPr>
      </w:pPr>
      <w:r w:rsidRPr="00A12E9B">
        <w:rPr>
          <w:rFonts w:ascii="宋体" w:eastAsia="宋体" w:hAnsi="宋体" w:hint="eastAsia"/>
          <w:sz w:val="24"/>
          <w:u w:val="single"/>
        </w:rPr>
        <w:t>温馨提示：以书面形式（见本“采购需求意见反馈书”）使用邮件或纸质等递交方式交至问卷调查采购代理机构（广州群生招标代理有限公司）。递交资料的方式：（</w:t>
      </w:r>
      <w:r>
        <w:rPr>
          <w:rFonts w:ascii="宋体" w:eastAsia="宋体" w:hAnsi="宋体" w:hint="eastAsia"/>
          <w:sz w:val="24"/>
          <w:u w:val="single"/>
        </w:rPr>
        <w:t>两</w:t>
      </w:r>
      <w:r w:rsidRPr="00A12E9B">
        <w:rPr>
          <w:rFonts w:ascii="宋体" w:eastAsia="宋体" w:hAnsi="宋体" w:hint="eastAsia"/>
          <w:sz w:val="24"/>
          <w:u w:val="single"/>
        </w:rPr>
        <w:t>种方式</w:t>
      </w:r>
      <w:r>
        <w:rPr>
          <w:rFonts w:ascii="宋体" w:eastAsia="宋体" w:hAnsi="宋体" w:hint="eastAsia"/>
          <w:sz w:val="24"/>
          <w:u w:val="single"/>
        </w:rPr>
        <w:t>之一</w:t>
      </w:r>
      <w:r w:rsidRPr="00A12E9B">
        <w:rPr>
          <w:rFonts w:ascii="宋体" w:eastAsia="宋体" w:hAnsi="宋体" w:hint="eastAsia"/>
          <w:sz w:val="24"/>
          <w:u w:val="single"/>
        </w:rPr>
        <w:t>）（1）邮件递交：上述资料均需加盖公章，扫描件按顺序整合成一个PDF文件，文件名按“项目名称+供应商名称”命名并发送至邮箱：</w:t>
      </w:r>
      <w:r w:rsidRPr="00A12E9B">
        <w:rPr>
          <w:rFonts w:ascii="宋体" w:eastAsia="宋体" w:hAnsi="宋体"/>
          <w:sz w:val="24"/>
          <w:u w:val="single"/>
          <w:lang w:bidi="ar"/>
        </w:rPr>
        <w:t>gzqunsheng@gzqunsheng.com</w:t>
      </w:r>
      <w:r w:rsidRPr="00A12E9B">
        <w:rPr>
          <w:rFonts w:ascii="宋体" w:eastAsia="宋体" w:hAnsi="宋体" w:hint="eastAsia"/>
          <w:sz w:val="24"/>
          <w:u w:val="single"/>
        </w:rPr>
        <w:t>（同时发送可编辑的Word或Excel格式文件）；（2）纸质递交：上述资料均需加盖公章，在公告指定时间内将上述资料加盖公章交至广州群生招标代理有限公司，地址：</w:t>
      </w:r>
      <w:r w:rsidRPr="00A12E9B">
        <w:rPr>
          <w:rFonts w:ascii="宋体" w:eastAsia="宋体" w:hAnsi="宋体"/>
          <w:sz w:val="24"/>
          <w:u w:val="single"/>
        </w:rPr>
        <w:t>广州市越秀区东风东路555号粤海集团大厦2204</w:t>
      </w:r>
      <w:r w:rsidRPr="00A12E9B">
        <w:rPr>
          <w:rFonts w:ascii="宋体" w:eastAsia="宋体" w:hAnsi="宋体" w:hint="eastAsia"/>
          <w:sz w:val="24"/>
          <w:u w:val="single"/>
        </w:rPr>
        <w:t>；电话：</w:t>
      </w:r>
      <w:r w:rsidRPr="00A12E9B">
        <w:rPr>
          <w:rFonts w:ascii="宋体" w:eastAsia="宋体" w:hAnsi="宋体"/>
          <w:sz w:val="24"/>
          <w:u w:val="single"/>
        </w:rPr>
        <w:t>020-83812935，18011735206</w:t>
      </w:r>
      <w:r>
        <w:rPr>
          <w:rFonts w:ascii="宋体" w:eastAsia="宋体" w:hAnsi="宋体" w:hint="eastAsia"/>
          <w:sz w:val="24"/>
          <w:u w:val="single"/>
        </w:rPr>
        <w:t>。</w:t>
      </w:r>
    </w:p>
    <w:sectPr w:rsidR="00F902BA" w:rsidSect="004D627B">
      <w:footerReference w:type="default" r:id="rId8"/>
      <w:pgSz w:w="11906" w:h="16838"/>
      <w:pgMar w:top="820" w:right="1286" w:bottom="1118" w:left="1380" w:header="851" w:footer="79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153A7" w14:textId="77777777" w:rsidR="00D54074" w:rsidRDefault="00D54074">
      <w:pPr>
        <w:spacing w:before="240" w:after="240"/>
        <w:ind w:firstLine="420"/>
      </w:pPr>
      <w:r>
        <w:separator/>
      </w:r>
    </w:p>
  </w:endnote>
  <w:endnote w:type="continuationSeparator" w:id="0">
    <w:p w14:paraId="29EFCFCF" w14:textId="77777777" w:rsidR="00D54074" w:rsidRDefault="00D54074">
      <w:pPr>
        <w:spacing w:before="240" w:after="240"/>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长城仿宋">
    <w:altName w:val="仿宋"/>
    <w:charset w:val="86"/>
    <w:family w:val="modern"/>
    <w:pitch w:val="default"/>
    <w:sig w:usb0="00000000" w:usb1="0000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456825"/>
      <w:docPartObj>
        <w:docPartGallery w:val="Page Numbers (Bottom of Page)"/>
        <w:docPartUnique/>
      </w:docPartObj>
    </w:sdtPr>
    <w:sdtContent>
      <w:p w14:paraId="4047DB29" w14:textId="5CDB7583" w:rsidR="00F902BA" w:rsidRDefault="004D627B" w:rsidP="004D627B">
        <w:pPr>
          <w:pStyle w:val="a5"/>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B5CFE" w14:textId="77777777" w:rsidR="00D54074" w:rsidRDefault="00D54074">
      <w:pPr>
        <w:spacing w:before="240" w:after="240"/>
        <w:ind w:firstLine="420"/>
      </w:pPr>
      <w:r>
        <w:separator/>
      </w:r>
    </w:p>
  </w:footnote>
  <w:footnote w:type="continuationSeparator" w:id="0">
    <w:p w14:paraId="66BD3069" w14:textId="77777777" w:rsidR="00D54074" w:rsidRDefault="00D54074">
      <w:pPr>
        <w:spacing w:before="240" w:after="240"/>
        <w:ind w:firstLine="4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ABDDEE"/>
    <w:multiLevelType w:val="singleLevel"/>
    <w:tmpl w:val="F6ABDDEE"/>
    <w:lvl w:ilvl="0">
      <w:start w:val="1"/>
      <w:numFmt w:val="decimal"/>
      <w:suff w:val="space"/>
      <w:lvlText w:val="%1."/>
      <w:lvlJc w:val="left"/>
    </w:lvl>
  </w:abstractNum>
  <w:abstractNum w:abstractNumId="1" w15:restartNumberingAfterBreak="0">
    <w:nsid w:val="46AC02E1"/>
    <w:multiLevelType w:val="singleLevel"/>
    <w:tmpl w:val="46AC02E1"/>
    <w:lvl w:ilvl="0">
      <w:start w:val="1"/>
      <w:numFmt w:val="decimal"/>
      <w:suff w:val="space"/>
      <w:lvlText w:val="%1."/>
      <w:lvlJc w:val="left"/>
    </w:lvl>
  </w:abstractNum>
  <w:abstractNum w:abstractNumId="2" w15:restartNumberingAfterBreak="0">
    <w:nsid w:val="4EE6457C"/>
    <w:multiLevelType w:val="singleLevel"/>
    <w:tmpl w:val="4EE6457C"/>
    <w:lvl w:ilvl="0">
      <w:start w:val="1"/>
      <w:numFmt w:val="decimal"/>
      <w:suff w:val="space"/>
      <w:lvlText w:val="%1."/>
      <w:lvlJc w:val="left"/>
    </w:lvl>
  </w:abstractNum>
  <w:num w:numId="1" w16cid:durableId="2108504767">
    <w:abstractNumId w:val="0"/>
  </w:num>
  <w:num w:numId="2" w16cid:durableId="4750420">
    <w:abstractNumId w:val="1"/>
  </w:num>
  <w:num w:numId="3" w16cid:durableId="12786825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U1N2ZiMmE0OWMzNmRlYjA3ZDUzMDQyNjE1OTRmMmEifQ=="/>
  </w:docVars>
  <w:rsids>
    <w:rsidRoot w:val="502A14C6"/>
    <w:rsid w:val="000352F7"/>
    <w:rsid w:val="000C38D3"/>
    <w:rsid w:val="000F6179"/>
    <w:rsid w:val="001E3DF8"/>
    <w:rsid w:val="0035296F"/>
    <w:rsid w:val="00396D7B"/>
    <w:rsid w:val="004A3C75"/>
    <w:rsid w:val="004D627B"/>
    <w:rsid w:val="004E4D44"/>
    <w:rsid w:val="00601A20"/>
    <w:rsid w:val="00604C43"/>
    <w:rsid w:val="00723F20"/>
    <w:rsid w:val="00731B94"/>
    <w:rsid w:val="007808D0"/>
    <w:rsid w:val="0088700B"/>
    <w:rsid w:val="009C747A"/>
    <w:rsid w:val="00A021FF"/>
    <w:rsid w:val="00A95A9A"/>
    <w:rsid w:val="00BD03CD"/>
    <w:rsid w:val="00D54074"/>
    <w:rsid w:val="00E03AB6"/>
    <w:rsid w:val="00EF3E24"/>
    <w:rsid w:val="00EF6CA1"/>
    <w:rsid w:val="00F7286B"/>
    <w:rsid w:val="00F902BA"/>
    <w:rsid w:val="00FC2E3C"/>
    <w:rsid w:val="019F7BF9"/>
    <w:rsid w:val="07E61381"/>
    <w:rsid w:val="08B014D1"/>
    <w:rsid w:val="0B221951"/>
    <w:rsid w:val="0B3359BE"/>
    <w:rsid w:val="0D7C1D0A"/>
    <w:rsid w:val="0F8E510A"/>
    <w:rsid w:val="10A74054"/>
    <w:rsid w:val="10B27CD7"/>
    <w:rsid w:val="12D04739"/>
    <w:rsid w:val="137D55CB"/>
    <w:rsid w:val="14630607"/>
    <w:rsid w:val="146769A9"/>
    <w:rsid w:val="14A31207"/>
    <w:rsid w:val="195A7F2B"/>
    <w:rsid w:val="1AEB4323"/>
    <w:rsid w:val="1D481462"/>
    <w:rsid w:val="1DCF4116"/>
    <w:rsid w:val="1F1671D9"/>
    <w:rsid w:val="1F5E693E"/>
    <w:rsid w:val="21A13B19"/>
    <w:rsid w:val="24D97E4C"/>
    <w:rsid w:val="26022290"/>
    <w:rsid w:val="28E05C4D"/>
    <w:rsid w:val="2AD75645"/>
    <w:rsid w:val="2AEA4C2C"/>
    <w:rsid w:val="2E4D71AD"/>
    <w:rsid w:val="2ED4239E"/>
    <w:rsid w:val="2F0A3A24"/>
    <w:rsid w:val="303B19BB"/>
    <w:rsid w:val="39DA359D"/>
    <w:rsid w:val="3AA5195A"/>
    <w:rsid w:val="3DB90469"/>
    <w:rsid w:val="414F52C6"/>
    <w:rsid w:val="4288375C"/>
    <w:rsid w:val="42C46384"/>
    <w:rsid w:val="444C3D3F"/>
    <w:rsid w:val="45F30727"/>
    <w:rsid w:val="4688221D"/>
    <w:rsid w:val="496A3C15"/>
    <w:rsid w:val="4A991E77"/>
    <w:rsid w:val="4C6E57B5"/>
    <w:rsid w:val="4E4C3FEA"/>
    <w:rsid w:val="50244AEF"/>
    <w:rsid w:val="502A14C6"/>
    <w:rsid w:val="55A7069A"/>
    <w:rsid w:val="56576C9F"/>
    <w:rsid w:val="5EDD1D0C"/>
    <w:rsid w:val="5FD36A15"/>
    <w:rsid w:val="60954A29"/>
    <w:rsid w:val="609F195A"/>
    <w:rsid w:val="62046114"/>
    <w:rsid w:val="65783881"/>
    <w:rsid w:val="666B35E7"/>
    <w:rsid w:val="66C86279"/>
    <w:rsid w:val="6C32376F"/>
    <w:rsid w:val="6E4E7F43"/>
    <w:rsid w:val="6EED2394"/>
    <w:rsid w:val="6FA15EA5"/>
    <w:rsid w:val="70A46241"/>
    <w:rsid w:val="7213604D"/>
    <w:rsid w:val="72196943"/>
    <w:rsid w:val="769431A0"/>
    <w:rsid w:val="77453517"/>
    <w:rsid w:val="775842F5"/>
    <w:rsid w:val="77F701D4"/>
    <w:rsid w:val="78E95AA4"/>
    <w:rsid w:val="7A1B2E01"/>
    <w:rsid w:val="7FEF0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5C48AE"/>
  <w15:docId w15:val="{001E8B97-36B0-4D60-AAA9-08999442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uiPriority="99" w:qFormat="1"/>
    <w:lsdException w:name="caption" w:semiHidden="1" w:unhideWhenUsed="1" w:qFormat="1"/>
    <w:lsdException w:name="List 3" w:uiPriority="99"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0"/>
    <w:autoRedefine/>
    <w:uiPriority w:val="99"/>
    <w:qFormat/>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autoRedefine/>
    <w:qFormat/>
    <w:pPr>
      <w:keepNext/>
      <w:outlineLvl w:val="2"/>
    </w:pPr>
    <w:rPr>
      <w:rFonts w:ascii="楷体_GB2312" w:eastAsia="黑体" w:hAnsi="宋体"/>
      <w:b/>
      <w:bCs/>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autoRedefine/>
    <w:uiPriority w:val="99"/>
    <w:qFormat/>
    <w:pPr>
      <w:ind w:firstLineChars="200" w:firstLine="420"/>
    </w:pPr>
    <w:rPr>
      <w:kern w:val="0"/>
      <w:szCs w:val="20"/>
    </w:rPr>
  </w:style>
  <w:style w:type="paragraph" w:styleId="30">
    <w:name w:val="List 3"/>
    <w:basedOn w:val="a"/>
    <w:autoRedefine/>
    <w:uiPriority w:val="99"/>
    <w:qFormat/>
    <w:pPr>
      <w:ind w:leftChars="400" w:left="100" w:hangingChars="200" w:hanging="200"/>
    </w:pPr>
  </w:style>
  <w:style w:type="paragraph" w:styleId="a4">
    <w:name w:val="Body Text"/>
    <w:basedOn w:val="a"/>
    <w:autoRedefine/>
    <w:qFormat/>
    <w:pPr>
      <w:spacing w:line="360" w:lineRule="auto"/>
    </w:pPr>
  </w:style>
  <w:style w:type="paragraph" w:styleId="a5">
    <w:name w:val="footer"/>
    <w:basedOn w:val="a"/>
    <w:link w:val="a6"/>
    <w:autoRedefine/>
    <w:uiPriority w:val="99"/>
    <w:qFormat/>
    <w:pPr>
      <w:tabs>
        <w:tab w:val="center" w:pos="4153"/>
        <w:tab w:val="right" w:pos="8306"/>
      </w:tabs>
      <w:snapToGrid w:val="0"/>
      <w:jc w:val="left"/>
    </w:pPr>
    <w:rPr>
      <w:sz w:val="18"/>
      <w:szCs w:val="18"/>
    </w:rPr>
  </w:style>
  <w:style w:type="paragraph" w:styleId="a7">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autoRedefine/>
    <w:uiPriority w:val="1"/>
    <w:qFormat/>
    <w:pPr>
      <w:autoSpaceDE w:val="0"/>
      <w:autoSpaceDN w:val="0"/>
      <w:adjustRightInd w:val="0"/>
      <w:spacing w:line="360" w:lineRule="auto"/>
      <w:ind w:firstLineChars="200" w:firstLine="200"/>
    </w:pPr>
    <w:rPr>
      <w:rFonts w:ascii="宋体" w:eastAsia="宋体" w:hAnsi="Times New Roman" w:cs="宋体"/>
      <w:kern w:val="0"/>
      <w:sz w:val="24"/>
    </w:rPr>
  </w:style>
  <w:style w:type="paragraph" w:customStyle="1" w:styleId="a9">
    <w:name w:val="文档正文"/>
    <w:basedOn w:val="a"/>
    <w:autoRedefine/>
    <w:uiPriority w:val="99"/>
    <w:qFormat/>
    <w:pPr>
      <w:adjustRightInd w:val="0"/>
      <w:spacing w:line="480" w:lineRule="atLeast"/>
      <w:ind w:firstLineChars="200" w:firstLine="567"/>
      <w:textAlignment w:val="baseline"/>
    </w:pPr>
    <w:rPr>
      <w:rFonts w:ascii="长城仿宋"/>
      <w:kern w:val="0"/>
      <w:szCs w:val="20"/>
    </w:rPr>
  </w:style>
  <w:style w:type="character" w:customStyle="1" w:styleId="a6">
    <w:name w:val="页脚 字符"/>
    <w:basedOn w:val="a1"/>
    <w:link w:val="a5"/>
    <w:uiPriority w:val="99"/>
    <w:rsid w:val="004D627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503</Words>
  <Characters>2871</Characters>
  <Application>Microsoft Office Word</Application>
  <DocSecurity>0</DocSecurity>
  <Lines>23</Lines>
  <Paragraphs>6</Paragraphs>
  <ScaleCrop>false</ScaleCrop>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椰子糖</dc:creator>
  <cp:lastModifiedBy>代理公司</cp:lastModifiedBy>
  <cp:revision>15</cp:revision>
  <dcterms:created xsi:type="dcterms:W3CDTF">2023-08-24T01:43:00Z</dcterms:created>
  <dcterms:modified xsi:type="dcterms:W3CDTF">2025-03-10T06:58:00Z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52232743F2FE45849D0C8BED09D3E3E3_13</vt:lpwstr>
  </property>
</Properties>
</file>