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21F7D">
      <w:pPr>
        <w:widowControl/>
        <w:kinsoku w:val="0"/>
        <w:autoSpaceDE w:val="0"/>
        <w:autoSpaceDN w:val="0"/>
        <w:adjustRightInd w:val="0"/>
        <w:snapToGrid w:val="0"/>
        <w:spacing w:after="0" w:line="360" w:lineRule="auto"/>
        <w:jc w:val="left"/>
        <w:textAlignment w:val="baseline"/>
        <w:rPr>
          <w:rFonts w:hint="eastAsia" w:ascii="宋体" w:hAnsi="宋体" w:eastAsia="宋体" w:cs="宋体"/>
          <w:b/>
          <w:bCs/>
          <w:snapToGrid w:val="0"/>
          <w:color w:val="auto"/>
          <w:kern w:val="44"/>
          <w:sz w:val="28"/>
          <w:szCs w:val="28"/>
          <w:highlight w:val="none"/>
          <w:lang w:eastAsia="zh-CN"/>
        </w:rPr>
      </w:pPr>
      <w:r>
        <w:rPr>
          <w:rFonts w:hint="eastAsia" w:ascii="宋体" w:hAnsi="宋体" w:eastAsia="宋体" w:cs="宋体"/>
          <w:b/>
          <w:bCs/>
          <w:snapToGrid w:val="0"/>
          <w:color w:val="auto"/>
          <w:kern w:val="44"/>
          <w:sz w:val="28"/>
          <w:szCs w:val="28"/>
          <w:highlight w:val="none"/>
          <w:lang w:eastAsia="zh-CN"/>
        </w:rPr>
        <w:t>附件2.</w:t>
      </w:r>
    </w:p>
    <w:p w14:paraId="0CEFFAC6">
      <w:pPr>
        <w:widowControl/>
        <w:kinsoku w:val="0"/>
        <w:autoSpaceDE w:val="0"/>
        <w:autoSpaceDN w:val="0"/>
        <w:adjustRightInd w:val="0"/>
        <w:snapToGrid w:val="0"/>
        <w:spacing w:after="0" w:line="360" w:lineRule="auto"/>
        <w:jc w:val="center"/>
        <w:textAlignment w:val="baseline"/>
        <w:rPr>
          <w:rFonts w:hint="eastAsia" w:ascii="宋体" w:hAnsi="宋体" w:eastAsia="宋体" w:cs="宋体"/>
          <w:b/>
          <w:bCs/>
          <w:snapToGrid w:val="0"/>
          <w:color w:val="auto"/>
          <w:kern w:val="44"/>
          <w:sz w:val="32"/>
          <w:szCs w:val="32"/>
          <w:highlight w:val="none"/>
          <w:lang w:eastAsia="zh-CN"/>
        </w:rPr>
      </w:pPr>
      <w:r>
        <w:rPr>
          <w:rFonts w:hint="eastAsia" w:ascii="宋体" w:hAnsi="宋体" w:eastAsia="宋体" w:cs="宋体"/>
          <w:b/>
          <w:bCs/>
          <w:snapToGrid w:val="0"/>
          <w:color w:val="auto"/>
          <w:kern w:val="44"/>
          <w:sz w:val="32"/>
          <w:szCs w:val="32"/>
          <w:highlight w:val="none"/>
          <w:lang w:eastAsia="zh-CN"/>
        </w:rPr>
        <w:t>用户需求书</w:t>
      </w:r>
    </w:p>
    <w:p w14:paraId="77F50D96">
      <w:pPr>
        <w:widowControl w:val="0"/>
        <w:kinsoku/>
        <w:autoSpaceDE/>
        <w:autoSpaceDN/>
        <w:adjustRightInd/>
        <w:snapToGrid/>
        <w:spacing w:after="0" w:line="360" w:lineRule="auto"/>
        <w:jc w:val="both"/>
        <w:textAlignment w:val="auto"/>
        <w:rPr>
          <w:rFonts w:ascii="Times New Roman" w:hAnsi="Times New Roman" w:eastAsia="宋体" w:cs="Times New Roman"/>
          <w:b/>
          <w:bCs/>
          <w:snapToGrid/>
          <w:color w:val="auto"/>
          <w:kern w:val="2"/>
          <w:szCs w:val="21"/>
          <w:highlight w:val="none"/>
          <w:lang w:eastAsia="zh-CN"/>
        </w:rPr>
      </w:pPr>
      <w:bookmarkStart w:id="0" w:name="_Toc19977_WPSOffice_Level1"/>
      <w:r>
        <w:rPr>
          <w:rFonts w:ascii="Times New Roman" w:hAnsi="Times New Roman" w:eastAsia="宋体" w:cs="Times New Roman"/>
          <w:b/>
          <w:bCs/>
          <w:snapToGrid/>
          <w:color w:val="auto"/>
          <w:kern w:val="2"/>
          <w:szCs w:val="21"/>
          <w:highlight w:val="none"/>
          <w:lang w:eastAsia="zh-CN"/>
        </w:rPr>
        <w:t>一、项目概况</w:t>
      </w:r>
      <w:bookmarkEnd w:id="0"/>
    </w:p>
    <w:p w14:paraId="2575B8D1">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snapToGrid w:val="0"/>
          <w:color w:val="auto"/>
          <w:spacing w:val="0"/>
          <w:kern w:val="0"/>
          <w:sz w:val="21"/>
          <w:szCs w:val="21"/>
          <w:highlight w:val="none"/>
          <w:shd w:val="clear" w:fill="FFFFFF"/>
          <w:lang w:eastAsia="zh-CN"/>
        </w:rPr>
      </w:pPr>
      <w:bookmarkStart w:id="1" w:name="_Toc16329_WPSOffice_Level2"/>
      <w:r>
        <w:rPr>
          <w:rFonts w:hint="eastAsia" w:ascii="宋体" w:hAnsi="宋体" w:eastAsia="宋体" w:cs="宋体"/>
          <w:i w:val="0"/>
          <w:iCs w:val="0"/>
          <w:caps w:val="0"/>
          <w:snapToGrid w:val="0"/>
          <w:color w:val="auto"/>
          <w:spacing w:val="0"/>
          <w:kern w:val="0"/>
          <w:sz w:val="21"/>
          <w:szCs w:val="21"/>
          <w:highlight w:val="none"/>
          <w:shd w:val="clear" w:fill="FFFFFF"/>
          <w:lang w:val="en-US" w:eastAsia="zh-CN"/>
        </w:rPr>
        <w:t>项目名称</w:t>
      </w:r>
      <w:r>
        <w:rPr>
          <w:rFonts w:hint="eastAsia" w:ascii="宋体" w:hAnsi="宋体" w:eastAsia="宋体" w:cs="宋体"/>
          <w:i w:val="0"/>
          <w:iCs w:val="0"/>
          <w:caps w:val="0"/>
          <w:snapToGrid w:val="0"/>
          <w:color w:val="auto"/>
          <w:spacing w:val="0"/>
          <w:kern w:val="0"/>
          <w:sz w:val="21"/>
          <w:szCs w:val="21"/>
          <w:highlight w:val="none"/>
          <w:shd w:val="clear" w:fill="FFFFFF"/>
          <w:lang w:eastAsia="zh-CN"/>
        </w:rPr>
        <w:t>：揭阳市绿源垃圾综合处理与资源利用厂</w:t>
      </w:r>
    </w:p>
    <w:p w14:paraId="365FDE8E">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snapToGrid w:val="0"/>
          <w:color w:val="auto"/>
          <w:spacing w:val="0"/>
          <w:kern w:val="0"/>
          <w:sz w:val="21"/>
          <w:szCs w:val="21"/>
          <w:highlight w:val="none"/>
          <w:shd w:val="clear" w:fill="FFFFFF"/>
          <w:lang w:eastAsia="zh-CN"/>
        </w:rPr>
      </w:pPr>
      <w:r>
        <w:rPr>
          <w:rFonts w:hint="eastAsia" w:ascii="宋体" w:hAnsi="宋体" w:eastAsia="宋体" w:cs="宋体"/>
          <w:i w:val="0"/>
          <w:iCs w:val="0"/>
          <w:caps w:val="0"/>
          <w:snapToGrid w:val="0"/>
          <w:color w:val="auto"/>
          <w:spacing w:val="0"/>
          <w:kern w:val="0"/>
          <w:sz w:val="21"/>
          <w:szCs w:val="21"/>
          <w:highlight w:val="none"/>
          <w:shd w:val="clear" w:fill="FFFFFF"/>
          <w:lang w:eastAsia="zh-CN"/>
        </w:rPr>
        <w:t>项目地址：揭阳市揭东区玉窖镇中德金属生态城珠江大道东北侧</w:t>
      </w:r>
    </w:p>
    <w:p w14:paraId="5381E4CF">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snapToGrid w:val="0"/>
          <w:color w:val="auto"/>
          <w:spacing w:val="0"/>
          <w:kern w:val="0"/>
          <w:sz w:val="21"/>
          <w:szCs w:val="21"/>
          <w:highlight w:val="none"/>
          <w:shd w:val="clear" w:fill="FFFFFF"/>
          <w:lang w:eastAsia="zh-CN"/>
        </w:rPr>
      </w:pPr>
      <w:r>
        <w:rPr>
          <w:rFonts w:hint="eastAsia" w:ascii="宋体" w:hAnsi="宋体" w:eastAsia="宋体" w:cs="宋体"/>
          <w:i w:val="0"/>
          <w:iCs w:val="0"/>
          <w:caps w:val="0"/>
          <w:snapToGrid w:val="0"/>
          <w:color w:val="auto"/>
          <w:spacing w:val="0"/>
          <w:kern w:val="0"/>
          <w:sz w:val="21"/>
          <w:szCs w:val="21"/>
          <w:highlight w:val="none"/>
          <w:shd w:val="clear" w:fill="FFFFFF"/>
          <w:lang w:eastAsia="zh-CN"/>
        </w:rPr>
        <w:t>建设规模：1台750t/d垃圾焚烧炉，配套一台25MW的汽轮发电机组,垃圾处理规模：</w:t>
      </w:r>
    </w:p>
    <w:p w14:paraId="1FE0EE25">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snapToGrid w:val="0"/>
          <w:color w:val="auto"/>
          <w:spacing w:val="0"/>
          <w:kern w:val="0"/>
          <w:sz w:val="21"/>
          <w:szCs w:val="21"/>
          <w:highlight w:val="none"/>
          <w:shd w:val="clear" w:fill="FFFFFF"/>
          <w:lang w:eastAsia="zh-CN"/>
        </w:rPr>
      </w:pPr>
      <w:r>
        <w:rPr>
          <w:rFonts w:hint="eastAsia" w:ascii="宋体" w:hAnsi="宋体" w:eastAsia="宋体" w:cs="宋体"/>
          <w:i w:val="0"/>
          <w:iCs w:val="0"/>
          <w:caps w:val="0"/>
          <w:snapToGrid w:val="0"/>
          <w:color w:val="auto"/>
          <w:spacing w:val="0"/>
          <w:kern w:val="0"/>
          <w:sz w:val="21"/>
          <w:szCs w:val="21"/>
          <w:highlight w:val="none"/>
          <w:shd w:val="clear" w:fill="FFFFFF"/>
          <w:lang w:eastAsia="zh-CN"/>
        </w:rPr>
        <w:t>年垃圾处理量：36.5万吨/年</w:t>
      </w:r>
    </w:p>
    <w:p w14:paraId="77DF947E">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snapToGrid w:val="0"/>
          <w:color w:val="auto"/>
          <w:spacing w:val="0"/>
          <w:kern w:val="0"/>
          <w:sz w:val="21"/>
          <w:szCs w:val="21"/>
          <w:highlight w:val="none"/>
          <w:shd w:val="clear" w:fill="FFFFFF"/>
          <w:lang w:eastAsia="zh-CN"/>
        </w:rPr>
      </w:pPr>
      <w:r>
        <w:rPr>
          <w:rFonts w:hint="eastAsia" w:ascii="宋体" w:hAnsi="宋体" w:eastAsia="宋体" w:cs="宋体"/>
          <w:i w:val="0"/>
          <w:iCs w:val="0"/>
          <w:caps w:val="0"/>
          <w:snapToGrid w:val="0"/>
          <w:color w:val="auto"/>
          <w:spacing w:val="0"/>
          <w:kern w:val="0"/>
          <w:sz w:val="21"/>
          <w:szCs w:val="21"/>
          <w:highlight w:val="none"/>
          <w:shd w:val="clear" w:fill="FFFFFF"/>
          <w:lang w:eastAsia="zh-CN"/>
        </w:rPr>
        <w:t>日垃圾处理量：1000吨</w:t>
      </w:r>
    </w:p>
    <w:p w14:paraId="570C77C6">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snapToGrid w:val="0"/>
          <w:color w:val="auto"/>
          <w:spacing w:val="0"/>
          <w:kern w:val="0"/>
          <w:sz w:val="21"/>
          <w:szCs w:val="21"/>
          <w:highlight w:val="none"/>
          <w:shd w:val="clear" w:fill="FFFFFF"/>
          <w:lang w:eastAsia="zh-CN"/>
        </w:rPr>
      </w:pPr>
      <w:r>
        <w:rPr>
          <w:rFonts w:hint="eastAsia" w:ascii="宋体" w:hAnsi="宋体" w:eastAsia="宋体" w:cs="宋体"/>
          <w:i w:val="0"/>
          <w:iCs w:val="0"/>
          <w:caps w:val="0"/>
          <w:snapToGrid w:val="0"/>
          <w:color w:val="auto"/>
          <w:spacing w:val="0"/>
          <w:kern w:val="0"/>
          <w:sz w:val="21"/>
          <w:szCs w:val="21"/>
          <w:highlight w:val="none"/>
          <w:shd w:val="clear" w:fill="FFFFFF"/>
          <w:lang w:eastAsia="zh-CN"/>
        </w:rPr>
        <w:t>垃圾焚烧炉：750t/d炉排焚烧炉</w:t>
      </w:r>
    </w:p>
    <w:p w14:paraId="5499009C">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snapToGrid w:val="0"/>
          <w:color w:val="auto"/>
          <w:spacing w:val="0"/>
          <w:kern w:val="0"/>
          <w:sz w:val="21"/>
          <w:szCs w:val="21"/>
          <w:highlight w:val="none"/>
          <w:shd w:val="clear" w:fill="FFFFFF"/>
          <w:lang w:eastAsia="zh-CN"/>
        </w:rPr>
      </w:pPr>
      <w:r>
        <w:rPr>
          <w:rFonts w:hint="eastAsia" w:ascii="宋体" w:hAnsi="宋体" w:eastAsia="宋体" w:cs="宋体"/>
          <w:i w:val="0"/>
          <w:iCs w:val="0"/>
          <w:caps w:val="0"/>
          <w:snapToGrid w:val="0"/>
          <w:color w:val="auto"/>
          <w:spacing w:val="0"/>
          <w:kern w:val="0"/>
          <w:sz w:val="21"/>
          <w:szCs w:val="21"/>
          <w:highlight w:val="none"/>
          <w:shd w:val="clear" w:fill="FFFFFF"/>
          <w:lang w:eastAsia="zh-CN"/>
        </w:rPr>
        <w:t>汽轮发电机组：1×25MW</w:t>
      </w:r>
    </w:p>
    <w:p w14:paraId="6CD2293A">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snapToGrid w:val="0"/>
          <w:color w:val="auto"/>
          <w:spacing w:val="0"/>
          <w:kern w:val="0"/>
          <w:sz w:val="21"/>
          <w:szCs w:val="21"/>
          <w:highlight w:val="none"/>
          <w:shd w:val="clear" w:fill="FFFFFF"/>
          <w:lang w:eastAsia="zh-CN"/>
        </w:rPr>
      </w:pPr>
      <w:r>
        <w:rPr>
          <w:rFonts w:hint="eastAsia" w:ascii="宋体" w:hAnsi="宋体" w:eastAsia="宋体" w:cs="宋体"/>
          <w:i w:val="0"/>
          <w:iCs w:val="0"/>
          <w:caps w:val="0"/>
          <w:snapToGrid w:val="0"/>
          <w:color w:val="auto"/>
          <w:spacing w:val="0"/>
          <w:kern w:val="0"/>
          <w:sz w:val="21"/>
          <w:szCs w:val="21"/>
          <w:highlight w:val="none"/>
          <w:shd w:val="clear" w:fill="FFFFFF"/>
          <w:lang w:eastAsia="zh-CN"/>
        </w:rPr>
        <w:t>设备有效年可运行时数：8000小时及以上。</w:t>
      </w:r>
    </w:p>
    <w:p w14:paraId="67A4197F">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0" w:afterAutospacing="0" w:line="360" w:lineRule="auto"/>
        <w:ind w:left="0" w:right="0" w:firstLine="420" w:firstLineChars="200"/>
        <w:jc w:val="both"/>
        <w:textAlignment w:val="baseline"/>
        <w:rPr>
          <w:rFonts w:ascii="宋体" w:hAnsi="Arial" w:eastAsia="Arial" w:cs="宋体"/>
          <w:snapToGrid w:val="0"/>
          <w:color w:val="auto"/>
          <w:kern w:val="0"/>
          <w:szCs w:val="21"/>
          <w:highlight w:val="none"/>
          <w:lang w:eastAsia="zh-CN"/>
        </w:rPr>
      </w:pPr>
      <w:r>
        <w:rPr>
          <w:rFonts w:hint="eastAsia" w:ascii="宋体" w:hAnsi="宋体" w:eastAsia="宋体" w:cs="宋体"/>
          <w:i w:val="0"/>
          <w:iCs w:val="0"/>
          <w:caps w:val="0"/>
          <w:snapToGrid w:val="0"/>
          <w:color w:val="auto"/>
          <w:spacing w:val="0"/>
          <w:kern w:val="0"/>
          <w:sz w:val="21"/>
          <w:szCs w:val="21"/>
          <w:highlight w:val="none"/>
          <w:shd w:val="clear" w:fill="FFFFFF"/>
          <w:lang w:eastAsia="zh-CN"/>
        </w:rPr>
        <w:t>运行分级：每班8小时，三班制。</w:t>
      </w:r>
      <w:bookmarkEnd w:id="1"/>
      <w:bookmarkStart w:id="2" w:name="_Toc11056_WPSOffice_Level1"/>
    </w:p>
    <w:p w14:paraId="7649797E">
      <w:pPr>
        <w:widowControl w:val="0"/>
        <w:kinsoku/>
        <w:autoSpaceDE/>
        <w:autoSpaceDN/>
        <w:adjustRightInd/>
        <w:snapToGrid/>
        <w:spacing w:after="0" w:line="360" w:lineRule="auto"/>
        <w:jc w:val="both"/>
        <w:textAlignment w:val="auto"/>
        <w:rPr>
          <w:rFonts w:ascii="Times New Roman" w:hAnsi="Times New Roman" w:eastAsia="宋体" w:cs="Times New Roman"/>
          <w:b/>
          <w:bCs/>
          <w:snapToGrid/>
          <w:color w:val="auto"/>
          <w:kern w:val="2"/>
          <w:szCs w:val="21"/>
          <w:highlight w:val="none"/>
          <w:lang w:eastAsia="zh-CN"/>
        </w:rPr>
      </w:pPr>
      <w:r>
        <w:rPr>
          <w:rFonts w:ascii="Times New Roman" w:hAnsi="Times New Roman" w:eastAsia="宋体" w:cs="Times New Roman"/>
          <w:b/>
          <w:bCs/>
          <w:snapToGrid/>
          <w:color w:val="auto"/>
          <w:kern w:val="2"/>
          <w:szCs w:val="21"/>
          <w:highlight w:val="none"/>
          <w:lang w:eastAsia="zh-CN"/>
        </w:rPr>
        <w:t>二、</w:t>
      </w:r>
      <w:r>
        <w:rPr>
          <w:rFonts w:hint="eastAsia" w:ascii="Times New Roman" w:hAnsi="Times New Roman" w:eastAsia="宋体" w:cs="Times New Roman"/>
          <w:b/>
          <w:bCs/>
          <w:snapToGrid/>
          <w:color w:val="auto"/>
          <w:kern w:val="2"/>
          <w:szCs w:val="21"/>
          <w:highlight w:val="none"/>
          <w:lang w:eastAsia="zh-CN"/>
        </w:rPr>
        <w:t>项目需求</w:t>
      </w:r>
      <w:bookmarkEnd w:id="2"/>
    </w:p>
    <w:p w14:paraId="1FB8BC31">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20" w:firstLineChars="200"/>
        <w:jc w:val="left"/>
        <w:textAlignment w:val="auto"/>
        <w:rPr>
          <w:rFonts w:ascii="宋体" w:hAnsi="Arial" w:eastAsia="Arial" w:cs="宋体"/>
          <w:snapToGrid w:val="0"/>
          <w:color w:val="auto"/>
          <w:kern w:val="0"/>
          <w:szCs w:val="21"/>
          <w:highlight w:val="none"/>
          <w:lang w:eastAsia="zh-CN"/>
        </w:rPr>
      </w:pPr>
      <w:r>
        <w:rPr>
          <w:rFonts w:hint="eastAsia" w:ascii="宋体" w:hAnsi="Arial" w:eastAsia="Arial" w:cs="宋体"/>
          <w:b w:val="0"/>
          <w:bCs w:val="0"/>
          <w:snapToGrid w:val="0"/>
          <w:color w:val="auto"/>
          <w:kern w:val="0"/>
          <w:sz w:val="21"/>
          <w:szCs w:val="21"/>
          <w:highlight w:val="none"/>
          <w:lang w:eastAsia="zh-CN"/>
        </w:rPr>
        <w:t>揭阳市绿源垃圾综合处理与资源利用厂2025-2028年度营运期财产一揽子保险</w:t>
      </w:r>
      <w:r>
        <w:rPr>
          <w:rFonts w:hint="eastAsia" w:ascii="宋体" w:hAnsi="Arial" w:eastAsia="Arial" w:cs="宋体"/>
          <w:snapToGrid w:val="0"/>
          <w:color w:val="auto"/>
          <w:kern w:val="0"/>
          <w:szCs w:val="21"/>
          <w:highlight w:val="none"/>
          <w:lang w:eastAsia="zh-CN"/>
        </w:rPr>
        <w:t>：含财产一切险、营业中断险（跟随财产一切险）、机器损坏险、营业中断险（跟随机器损坏险）、公众责任险、</w:t>
      </w:r>
      <w:r>
        <w:rPr>
          <w:rFonts w:hint="eastAsia" w:ascii="宋体" w:hAnsi="Arial" w:eastAsia="Arial" w:cs="宋体"/>
          <w:snapToGrid w:val="0"/>
          <w:color w:val="auto"/>
          <w:kern w:val="0"/>
          <w:szCs w:val="21"/>
          <w:highlight w:val="none"/>
          <w:lang w:val="en-US" w:eastAsia="zh-CN"/>
        </w:rPr>
        <w:t>雇主责任险共计六</w:t>
      </w:r>
      <w:r>
        <w:rPr>
          <w:rFonts w:hint="eastAsia" w:ascii="宋体" w:hAnsi="Arial" w:eastAsia="Arial" w:cs="宋体"/>
          <w:snapToGrid w:val="0"/>
          <w:color w:val="auto"/>
          <w:kern w:val="0"/>
          <w:szCs w:val="21"/>
          <w:highlight w:val="none"/>
          <w:lang w:eastAsia="zh-CN"/>
        </w:rPr>
        <w:t>个险种。</w:t>
      </w:r>
    </w:p>
    <w:p w14:paraId="0215D625">
      <w:pPr>
        <w:widowControl w:val="0"/>
        <w:kinsoku/>
        <w:autoSpaceDE/>
        <w:autoSpaceDN/>
        <w:adjustRightInd/>
        <w:snapToGrid/>
        <w:spacing w:after="0" w:line="360" w:lineRule="auto"/>
        <w:jc w:val="both"/>
        <w:textAlignment w:val="auto"/>
        <w:rPr>
          <w:rFonts w:ascii="Times New Roman" w:hAnsi="Times New Roman" w:eastAsia="宋体" w:cs="Times New Roman"/>
          <w:b/>
          <w:bCs/>
          <w:snapToGrid/>
          <w:color w:val="auto"/>
          <w:kern w:val="2"/>
          <w:szCs w:val="21"/>
          <w:highlight w:val="none"/>
          <w:lang w:eastAsia="zh-CN"/>
        </w:rPr>
      </w:pPr>
    </w:p>
    <w:p w14:paraId="7BC6ED15">
      <w:pPr>
        <w:widowControl w:val="0"/>
        <w:kinsoku/>
        <w:autoSpaceDE/>
        <w:autoSpaceDN/>
        <w:adjustRightInd/>
        <w:snapToGrid/>
        <w:spacing w:after="0" w:line="360" w:lineRule="auto"/>
        <w:jc w:val="both"/>
        <w:textAlignment w:val="auto"/>
        <w:rPr>
          <w:rFonts w:ascii="Times New Roman" w:hAnsi="Times New Roman" w:eastAsia="宋体" w:cs="Times New Roman"/>
          <w:b/>
          <w:bCs/>
          <w:snapToGrid/>
          <w:color w:val="auto"/>
          <w:kern w:val="2"/>
          <w:szCs w:val="21"/>
          <w:highlight w:val="none"/>
          <w:lang w:eastAsia="zh-CN"/>
        </w:rPr>
      </w:pPr>
      <w:r>
        <w:rPr>
          <w:rFonts w:hint="eastAsia" w:ascii="Times New Roman" w:hAnsi="Times New Roman" w:eastAsia="宋体" w:cs="Times New Roman"/>
          <w:b/>
          <w:bCs/>
          <w:snapToGrid/>
          <w:color w:val="auto"/>
          <w:kern w:val="2"/>
          <w:szCs w:val="21"/>
          <w:highlight w:val="none"/>
          <w:lang w:eastAsia="zh-CN"/>
        </w:rPr>
        <w:t>三、投保险种范围</w:t>
      </w:r>
    </w:p>
    <w:tbl>
      <w:tblPr>
        <w:tblStyle w:val="8"/>
        <w:tblW w:w="103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2303"/>
        <w:gridCol w:w="2398"/>
        <w:gridCol w:w="4217"/>
        <w:gridCol w:w="699"/>
        <w:gridCol w:w="11"/>
      </w:tblGrid>
      <w:tr w14:paraId="0A7E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12A7">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序号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F670">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险种</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9A28">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保险金额/赔偿限额</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1291">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val="en-US" w:eastAsia="en-US" w:bidi="ar-SA"/>
              </w:rPr>
            </w:pPr>
            <w:r>
              <w:rPr>
                <w:rFonts w:hint="eastAsia" w:ascii="宋体" w:hAnsi="宋体" w:eastAsia="宋体" w:cs="宋体"/>
                <w:b/>
                <w:bCs/>
                <w:i w:val="0"/>
                <w:iCs w:val="0"/>
                <w:snapToGrid w:val="0"/>
                <w:color w:val="auto"/>
                <w:kern w:val="0"/>
                <w:sz w:val="22"/>
                <w:szCs w:val="22"/>
                <w:highlight w:val="none"/>
                <w:u w:val="none"/>
                <w:lang w:val="en-US" w:eastAsia="zh-CN" w:bidi="ar"/>
              </w:rPr>
              <w:t>免赔额</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35D7">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备注</w:t>
            </w:r>
          </w:p>
        </w:tc>
      </w:tr>
      <w:tr w14:paraId="3EE3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9438">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1</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966D">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财产一切险</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5FE0">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bidi="ar"/>
              </w:rPr>
              <w:t>人民币</w:t>
            </w:r>
            <w:r>
              <w:rPr>
                <w:rFonts w:hint="eastAsia" w:ascii="宋体" w:hAnsi="宋体" w:eastAsia="宋体" w:cs="宋体"/>
                <w:snapToGrid w:val="0"/>
                <w:color w:val="auto"/>
                <w:kern w:val="0"/>
                <w:sz w:val="20"/>
                <w:szCs w:val="20"/>
                <w:highlight w:val="none"/>
                <w:u w:val="none"/>
                <w:lang w:val="en-US" w:eastAsia="zh-CN" w:bidi="ar"/>
              </w:rPr>
              <w:t>524,760,000.00元</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947">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1、地震、海啸 -- 每次事故RMB40万元或核定损失金额的5％，以高者为准；</w:t>
            </w:r>
          </w:p>
          <w:p w14:paraId="7F90785E">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2、发电机、汽轮机、锅炉 -- 每次事故RMB100,000元或核定损失金额的5%，以高者为准；</w:t>
            </w:r>
          </w:p>
          <w:p w14:paraId="3E7EC197">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bidi="ar"/>
              </w:rPr>
              <w:t>3、其它 -- 每次事故RMB50,000元。</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31B8E">
            <w:pPr>
              <w:keepNext w:val="0"/>
              <w:keepLines w:val="0"/>
              <w:widowControl/>
              <w:suppressLineNumbers w:val="0"/>
              <w:kinsoku w:val="0"/>
              <w:autoSpaceDE w:val="0"/>
              <w:autoSpaceDN w:val="0"/>
              <w:adjustRightInd w:val="0"/>
              <w:snapToGrid w:val="0"/>
              <w:spacing w:after="0" w:line="279" w:lineRule="auto"/>
              <w:jc w:val="left"/>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25C4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BA77">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2</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3FF1">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营业中断险</w:t>
            </w:r>
            <w:r>
              <w:rPr>
                <w:rFonts w:hint="eastAsia" w:ascii="宋体" w:hAnsi="宋体" w:eastAsia="宋体" w:cs="宋体"/>
                <w:b/>
                <w:bCs/>
                <w:i w:val="0"/>
                <w:iCs w:val="0"/>
                <w:snapToGrid w:val="0"/>
                <w:color w:val="auto"/>
                <w:kern w:val="0"/>
                <w:sz w:val="22"/>
                <w:szCs w:val="22"/>
                <w:highlight w:val="none"/>
                <w:u w:val="none"/>
                <w:lang w:val="en-US" w:eastAsia="zh-CN" w:bidi="ar"/>
              </w:rPr>
              <w:br w:type="textWrapping"/>
            </w:r>
            <w:r>
              <w:rPr>
                <w:rFonts w:hint="eastAsia" w:ascii="宋体" w:hAnsi="宋体" w:eastAsia="宋体" w:cs="宋体"/>
                <w:b/>
                <w:bCs/>
                <w:i w:val="0"/>
                <w:iCs w:val="0"/>
                <w:snapToGrid w:val="0"/>
                <w:color w:val="auto"/>
                <w:kern w:val="0"/>
                <w:sz w:val="22"/>
                <w:szCs w:val="22"/>
                <w:highlight w:val="none"/>
                <w:u w:val="none"/>
                <w:lang w:val="en-US" w:eastAsia="zh-CN" w:bidi="ar"/>
              </w:rPr>
              <w:t>（跟随财产一切险）</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1FBB">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bidi="ar"/>
              </w:rPr>
              <w:t>毛利润：人民币63,634,066.71元</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347E">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bidi="ar"/>
              </w:rPr>
              <w:t>5天</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A7A5D">
            <w:pPr>
              <w:keepNext w:val="0"/>
              <w:keepLines w:val="0"/>
              <w:widowControl/>
              <w:suppressLineNumbers w:val="0"/>
              <w:kinsoku w:val="0"/>
              <w:autoSpaceDE w:val="0"/>
              <w:autoSpaceDN w:val="0"/>
              <w:adjustRightInd w:val="0"/>
              <w:snapToGrid w:val="0"/>
              <w:spacing w:after="0" w:line="279" w:lineRule="auto"/>
              <w:jc w:val="left"/>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062F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5C1D">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3</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8629">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机器损坏险</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C5D1">
            <w:pPr>
              <w:keepNext w:val="0"/>
              <w:keepLines w:val="0"/>
              <w:widowControl/>
              <w:suppressLineNumbers w:val="0"/>
              <w:kinsoku w:val="0"/>
              <w:autoSpaceDE w:val="0"/>
              <w:autoSpaceDN w:val="0"/>
              <w:adjustRightInd w:val="0"/>
              <w:snapToGrid w:val="0"/>
              <w:spacing w:beforeLines="0" w:after="0" w:line="278" w:lineRule="auto"/>
              <w:jc w:val="both"/>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人民币</w:t>
            </w:r>
          </w:p>
          <w:p w14:paraId="60BD3AFB">
            <w:pPr>
              <w:keepNext w:val="0"/>
              <w:keepLines w:val="0"/>
              <w:widowControl/>
              <w:suppressLineNumbers w:val="0"/>
              <w:kinsoku w:val="0"/>
              <w:autoSpaceDE w:val="0"/>
              <w:autoSpaceDN w:val="0"/>
              <w:adjustRightInd w:val="0"/>
              <w:snapToGrid w:val="0"/>
              <w:spacing w:beforeLines="0" w:after="0" w:line="278" w:lineRule="auto"/>
              <w:jc w:val="both"/>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bidi="ar"/>
              </w:rPr>
              <w:t>323,140,000元</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20BE">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bidi="ar"/>
              </w:rPr>
              <w:t>每次事故RMB50000元或核定损失金额的5%，以高者为准。</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80DA6">
            <w:pPr>
              <w:keepNext w:val="0"/>
              <w:keepLines w:val="0"/>
              <w:widowControl/>
              <w:suppressLineNumbers w:val="0"/>
              <w:kinsoku w:val="0"/>
              <w:autoSpaceDE w:val="0"/>
              <w:autoSpaceDN w:val="0"/>
              <w:adjustRightInd w:val="0"/>
              <w:snapToGrid w:val="0"/>
              <w:spacing w:after="0" w:line="279" w:lineRule="auto"/>
              <w:jc w:val="left"/>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5B98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135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4C1D">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4</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D93E">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营业中断险</w:t>
            </w:r>
            <w:r>
              <w:rPr>
                <w:rFonts w:hint="eastAsia" w:ascii="宋体" w:hAnsi="宋体" w:eastAsia="宋体" w:cs="宋体"/>
                <w:b/>
                <w:bCs/>
                <w:i w:val="0"/>
                <w:iCs w:val="0"/>
                <w:snapToGrid w:val="0"/>
                <w:color w:val="auto"/>
                <w:kern w:val="0"/>
                <w:sz w:val="22"/>
                <w:szCs w:val="22"/>
                <w:highlight w:val="none"/>
                <w:u w:val="none"/>
                <w:lang w:val="en-US" w:eastAsia="zh-CN" w:bidi="ar"/>
              </w:rPr>
              <w:br w:type="textWrapping"/>
            </w:r>
            <w:r>
              <w:rPr>
                <w:rFonts w:hint="eastAsia" w:ascii="宋体" w:hAnsi="宋体" w:eastAsia="宋体" w:cs="宋体"/>
                <w:b/>
                <w:bCs/>
                <w:i w:val="0"/>
                <w:iCs w:val="0"/>
                <w:snapToGrid w:val="0"/>
                <w:color w:val="auto"/>
                <w:kern w:val="0"/>
                <w:sz w:val="22"/>
                <w:szCs w:val="22"/>
                <w:highlight w:val="none"/>
                <w:u w:val="none"/>
                <w:lang w:val="en-US" w:eastAsia="zh-CN" w:bidi="ar"/>
              </w:rPr>
              <w:t>（跟随机器损坏险）</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D558">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bidi="ar"/>
              </w:rPr>
              <w:t>毛利润：人民币63,634,066.71元</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240E">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bidi="ar"/>
              </w:rPr>
              <w:t>5天</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2F1F">
            <w:pPr>
              <w:keepNext w:val="0"/>
              <w:keepLines w:val="0"/>
              <w:widowControl/>
              <w:suppressLineNumbers w:val="0"/>
              <w:kinsoku w:val="0"/>
              <w:autoSpaceDE w:val="0"/>
              <w:autoSpaceDN w:val="0"/>
              <w:adjustRightInd w:val="0"/>
              <w:snapToGrid w:val="0"/>
              <w:spacing w:after="0" w:line="279" w:lineRule="auto"/>
              <w:jc w:val="left"/>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0364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81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1D07">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5</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2C42">
            <w:pPr>
              <w:keepNext w:val="0"/>
              <w:keepLines w:val="0"/>
              <w:widowControl/>
              <w:suppressLineNumbers w:val="0"/>
              <w:kinsoku w:val="0"/>
              <w:autoSpaceDE w:val="0"/>
              <w:autoSpaceDN w:val="0"/>
              <w:adjustRightInd w:val="0"/>
              <w:snapToGrid w:val="0"/>
              <w:spacing w:after="0" w:line="279"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公众责任险</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DDF7">
            <w:pPr>
              <w:keepNext w:val="0"/>
              <w:keepLines w:val="0"/>
              <w:widowControl/>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bidi="ar"/>
              </w:rPr>
              <w:t>累计事故赔偿限额人民币2000万元；每次事故赔偿限额为1500万元。</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D2C2">
            <w:pPr>
              <w:keepNext w:val="0"/>
              <w:keepLines w:val="0"/>
              <w:widowControl/>
              <w:numPr>
                <w:ilvl w:val="0"/>
                <w:numId w:val="0"/>
              </w:numPr>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eastAsia="en-US"/>
              </w:rPr>
            </w:pPr>
            <w:r>
              <w:rPr>
                <w:rFonts w:hint="eastAsia"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eastAsia="en-US"/>
              </w:rPr>
              <w:t>每次事故财产损失绝对免赔金额为人民币20000元或核定损失金额的10%，两者以高者为准。</w:t>
            </w:r>
          </w:p>
          <w:p w14:paraId="509604D7">
            <w:pPr>
              <w:keepNext w:val="0"/>
              <w:keepLines w:val="0"/>
              <w:widowControl/>
              <w:numPr>
                <w:ilvl w:val="0"/>
                <w:numId w:val="0"/>
              </w:numPr>
              <w:suppressLineNumbers w:val="0"/>
              <w:kinsoku w:val="0"/>
              <w:autoSpaceDE w:val="0"/>
              <w:autoSpaceDN w:val="0"/>
              <w:adjustRightInd w:val="0"/>
              <w:snapToGrid w:val="0"/>
              <w:spacing w:beforeLines="0" w:after="0" w:line="278" w:lineRule="auto"/>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snapToGrid w:val="0"/>
                <w:color w:val="auto"/>
                <w:kern w:val="0"/>
                <w:sz w:val="21"/>
                <w:szCs w:val="21"/>
                <w:highlight w:val="none"/>
                <w:u w:val="none"/>
                <w:lang w:val="en-US" w:eastAsia="zh-CN"/>
              </w:rPr>
              <w:t>2、</w:t>
            </w:r>
            <w:r>
              <w:rPr>
                <w:rFonts w:hint="eastAsia" w:ascii="宋体" w:hAnsi="宋体" w:eastAsia="宋体" w:cs="宋体"/>
                <w:i w:val="0"/>
                <w:iCs w:val="0"/>
                <w:snapToGrid w:val="0"/>
                <w:color w:val="auto"/>
                <w:kern w:val="0"/>
                <w:sz w:val="21"/>
                <w:szCs w:val="21"/>
                <w:highlight w:val="none"/>
                <w:u w:val="none"/>
                <w:lang w:eastAsia="en-US"/>
              </w:rPr>
              <w:t>人身伤害无免赔额。</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520A">
            <w:pPr>
              <w:keepNext w:val="0"/>
              <w:keepLines w:val="0"/>
              <w:widowControl/>
              <w:suppressLineNumbers w:val="0"/>
              <w:kinsoku w:val="0"/>
              <w:autoSpaceDE w:val="0"/>
              <w:autoSpaceDN w:val="0"/>
              <w:adjustRightInd w:val="0"/>
              <w:snapToGrid w:val="0"/>
              <w:spacing w:after="0" w:line="279" w:lineRule="auto"/>
              <w:jc w:val="left"/>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5100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81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773D">
            <w:pPr>
              <w:keepNext w:val="0"/>
              <w:keepLines w:val="0"/>
              <w:widowControl/>
              <w:suppressLineNumbers w:val="0"/>
              <w:kinsoku w:val="0"/>
              <w:autoSpaceDE w:val="0"/>
              <w:autoSpaceDN w:val="0"/>
              <w:adjustRightInd w:val="0"/>
              <w:snapToGrid w:val="0"/>
              <w:spacing w:after="0" w:line="279" w:lineRule="auto"/>
              <w:jc w:val="center"/>
              <w:textAlignment w:val="center"/>
              <w:rPr>
                <w:rFonts w:hint="default" w:ascii="宋体" w:hAnsi="宋体" w:eastAsia="宋体" w:cs="宋体"/>
                <w:b/>
                <w:bCs/>
                <w:i w:val="0"/>
                <w:iCs w:val="0"/>
                <w:snapToGrid w:val="0"/>
                <w:color w:val="auto"/>
                <w:kern w:val="0"/>
                <w:sz w:val="22"/>
                <w:szCs w:val="22"/>
                <w:highlight w:val="none"/>
                <w:u w:val="none"/>
                <w:lang w:val="en-US" w:eastAsia="zh-CN" w:bidi="ar"/>
              </w:rPr>
            </w:pPr>
            <w:r>
              <w:rPr>
                <w:rFonts w:hint="eastAsia" w:ascii="宋体" w:hAnsi="宋体" w:eastAsia="宋体" w:cs="宋体"/>
                <w:b/>
                <w:bCs/>
                <w:i w:val="0"/>
                <w:iCs w:val="0"/>
                <w:snapToGrid w:val="0"/>
                <w:color w:val="auto"/>
                <w:kern w:val="0"/>
                <w:sz w:val="22"/>
                <w:szCs w:val="22"/>
                <w:highlight w:val="none"/>
                <w:u w:val="none"/>
                <w:lang w:val="en-US" w:eastAsia="zh-CN" w:bidi="ar"/>
              </w:rPr>
              <w:t>6</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14AE">
            <w:pPr>
              <w:keepNext w:val="0"/>
              <w:keepLines w:val="0"/>
              <w:widowControl/>
              <w:suppressLineNumbers w:val="0"/>
              <w:kinsoku w:val="0"/>
              <w:autoSpaceDE w:val="0"/>
              <w:autoSpaceDN w:val="0"/>
              <w:adjustRightInd w:val="0"/>
              <w:snapToGrid w:val="0"/>
              <w:spacing w:beforeLines="0" w:after="0" w:line="278" w:lineRule="auto"/>
              <w:ind w:firstLine="422" w:firstLineChars="200"/>
              <w:jc w:val="left"/>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雇主责任险</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57F3">
            <w:pPr>
              <w:keepNext w:val="0"/>
              <w:keepLines w:val="0"/>
              <w:widowControl/>
              <w:numPr>
                <w:ilvl w:val="0"/>
                <w:numId w:val="1"/>
              </w:numPr>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投保人数：100人；</w:t>
            </w:r>
          </w:p>
          <w:p w14:paraId="1FCD5431">
            <w:pPr>
              <w:keepNext w:val="0"/>
              <w:keepLines w:val="0"/>
              <w:widowControl/>
              <w:numPr>
                <w:ilvl w:val="0"/>
                <w:numId w:val="1"/>
              </w:numPr>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全员年工资总额RMB12,838,973；</w:t>
            </w:r>
          </w:p>
          <w:p w14:paraId="04E3063B">
            <w:pPr>
              <w:keepNext w:val="0"/>
              <w:keepLines w:val="0"/>
              <w:widowControl/>
              <w:numPr>
                <w:ilvl w:val="0"/>
                <w:numId w:val="1"/>
              </w:numPr>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每人死亡限额36.0月工资，每人伤残限额48.0月工资；</w:t>
            </w:r>
          </w:p>
          <w:p w14:paraId="029441BB">
            <w:pPr>
              <w:keepNext w:val="0"/>
              <w:keepLines w:val="0"/>
              <w:widowControl/>
              <w:numPr>
                <w:ilvl w:val="0"/>
                <w:numId w:val="1"/>
              </w:numPr>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每人医疗费用赔偿限额：人民币2万元/年，每人死亡、伤残最高赔偿限额51万元；</w:t>
            </w:r>
          </w:p>
          <w:p w14:paraId="7CEC8801">
            <w:pPr>
              <w:keepNext w:val="0"/>
              <w:keepLines w:val="0"/>
              <w:widowControl/>
              <w:numPr>
                <w:ilvl w:val="0"/>
                <w:numId w:val="1"/>
              </w:numPr>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每人误工补助：实际工资标准。</w:t>
            </w:r>
          </w:p>
          <w:p w14:paraId="02B4D9C4">
            <w:pPr>
              <w:keepNext w:val="0"/>
              <w:keepLines w:val="0"/>
              <w:widowControl/>
              <w:numPr>
                <w:ilvl w:val="0"/>
                <w:numId w:val="1"/>
              </w:numPr>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保单每次事故赔偿限额：RMB 51,355,892,</w:t>
            </w:r>
          </w:p>
          <w:p w14:paraId="46C1530A">
            <w:pPr>
              <w:keepNext w:val="0"/>
              <w:keepLines w:val="0"/>
              <w:widowControl/>
              <w:numPr>
                <w:ilvl w:val="0"/>
                <w:numId w:val="0"/>
              </w:numPr>
              <w:suppressLineNumbers w:val="0"/>
              <w:kinsoku w:val="0"/>
              <w:autoSpaceDE w:val="0"/>
              <w:autoSpaceDN w:val="0"/>
              <w:adjustRightInd w:val="0"/>
              <w:snapToGrid w:val="0"/>
              <w:spacing w:beforeLines="0" w:after="0" w:line="278" w:lineRule="auto"/>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保单累计赔偿限额：RMB 51,355,892。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1C29">
            <w:pPr>
              <w:keepNext w:val="0"/>
              <w:keepLines w:val="0"/>
              <w:widowControl/>
              <w:numPr>
                <w:ilvl w:val="0"/>
                <w:numId w:val="0"/>
              </w:numPr>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1、每次事故每人误工费用，绝对免赔5天。</w:t>
            </w:r>
          </w:p>
          <w:p w14:paraId="2588907E">
            <w:pPr>
              <w:keepNext w:val="0"/>
              <w:keepLines w:val="0"/>
              <w:widowControl/>
              <w:numPr>
                <w:ilvl w:val="0"/>
                <w:numId w:val="0"/>
              </w:numPr>
              <w:suppressLineNumbers w:val="0"/>
              <w:kinsoku w:val="0"/>
              <w:autoSpaceDE w:val="0"/>
              <w:autoSpaceDN w:val="0"/>
              <w:adjustRightInd w:val="0"/>
              <w:snapToGrid w:val="0"/>
              <w:spacing w:beforeLines="0" w:after="0" w:line="278" w:lineRule="auto"/>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2、每次事故医疗费用绝对免赔人民币100后按100%赔付。</w:t>
            </w:r>
          </w:p>
          <w:p w14:paraId="10CFC4DD">
            <w:pPr>
              <w:keepNext w:val="0"/>
              <w:keepLines w:val="0"/>
              <w:widowControl/>
              <w:numPr>
                <w:ilvl w:val="0"/>
                <w:numId w:val="0"/>
              </w:numPr>
              <w:suppressLineNumbers w:val="0"/>
              <w:kinsoku w:val="0"/>
              <w:autoSpaceDE w:val="0"/>
              <w:autoSpaceDN w:val="0"/>
              <w:adjustRightInd w:val="0"/>
              <w:snapToGrid w:val="0"/>
              <w:spacing w:beforeLines="0" w:after="0" w:line="278" w:lineRule="auto"/>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3、其它无免赔。</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32B6">
            <w:pPr>
              <w:keepNext w:val="0"/>
              <w:keepLines w:val="0"/>
              <w:widowControl/>
              <w:suppressLineNumbers w:val="0"/>
              <w:kinsoku w:val="0"/>
              <w:autoSpaceDE w:val="0"/>
              <w:autoSpaceDN w:val="0"/>
              <w:adjustRightInd w:val="0"/>
              <w:snapToGrid w:val="0"/>
              <w:spacing w:after="0" w:line="279" w:lineRule="auto"/>
              <w:jc w:val="left"/>
              <w:textAlignment w:val="center"/>
              <w:rPr>
                <w:rFonts w:hint="eastAsia" w:ascii="宋体" w:hAnsi="宋体" w:eastAsia="宋体" w:cs="宋体"/>
                <w:i w:val="0"/>
                <w:iCs w:val="0"/>
                <w:snapToGrid w:val="0"/>
                <w:color w:val="auto"/>
                <w:kern w:val="0"/>
                <w:sz w:val="22"/>
                <w:szCs w:val="22"/>
                <w:highlight w:val="none"/>
                <w:u w:val="none"/>
                <w:lang w:eastAsia="en-US"/>
              </w:rPr>
            </w:pPr>
          </w:p>
        </w:tc>
      </w:tr>
    </w:tbl>
    <w:p w14:paraId="5CD8EA71">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snapToGrid w:val="0"/>
          <w:color w:val="auto"/>
          <w:kern w:val="0"/>
          <w:sz w:val="21"/>
          <w:szCs w:val="21"/>
          <w:highlight w:val="none"/>
          <w:lang w:val="en-US" w:eastAsia="zh-CN"/>
        </w:rPr>
      </w:pPr>
    </w:p>
    <w:p w14:paraId="023BB1E2">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snapToGrid/>
          <w:color w:val="auto"/>
          <w:kern w:val="2"/>
          <w:sz w:val="21"/>
          <w:szCs w:val="21"/>
          <w:highlight w:val="none"/>
          <w:lang w:eastAsia="zh-CN"/>
        </w:rPr>
      </w:pPr>
      <w:r>
        <w:rPr>
          <w:rFonts w:hint="eastAsia" w:ascii="宋体" w:hAnsi="宋体" w:eastAsia="宋体" w:cs="宋体"/>
          <w:b/>
          <w:snapToGrid w:val="0"/>
          <w:color w:val="auto"/>
          <w:kern w:val="0"/>
          <w:sz w:val="21"/>
          <w:szCs w:val="21"/>
          <w:highlight w:val="none"/>
          <w:lang w:val="en-US" w:eastAsia="zh-CN"/>
        </w:rPr>
        <w:t>四</w:t>
      </w:r>
      <w:r>
        <w:rPr>
          <w:rFonts w:hint="eastAsia" w:ascii="宋体" w:hAnsi="宋体" w:eastAsia="宋体" w:cs="宋体"/>
          <w:b/>
          <w:snapToGrid w:val="0"/>
          <w:color w:val="auto"/>
          <w:kern w:val="0"/>
          <w:sz w:val="21"/>
          <w:szCs w:val="21"/>
          <w:highlight w:val="none"/>
          <w:lang w:eastAsia="zh-CN"/>
        </w:rPr>
        <w:t>、</w:t>
      </w:r>
      <w:r>
        <w:rPr>
          <w:rFonts w:hint="eastAsia" w:ascii="宋体" w:hAnsi="宋体" w:eastAsia="宋体" w:cs="宋体"/>
          <w:b/>
          <w:bCs/>
          <w:snapToGrid/>
          <w:color w:val="auto"/>
          <w:kern w:val="2"/>
          <w:sz w:val="21"/>
          <w:szCs w:val="21"/>
          <w:highlight w:val="none"/>
          <w:lang w:eastAsia="zh-CN"/>
        </w:rPr>
        <w:t>供应商（报价人）资质要求</w:t>
      </w:r>
    </w:p>
    <w:p w14:paraId="07E5F9DF">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（一）</w:t>
      </w:r>
      <w:r>
        <w:rPr>
          <w:rFonts w:hint="eastAsia" w:ascii="宋体" w:hAnsi="宋体" w:eastAsia="宋体" w:cs="宋体"/>
          <w:snapToGrid w:val="0"/>
          <w:color w:val="auto"/>
          <w:kern w:val="0"/>
          <w:sz w:val="21"/>
          <w:szCs w:val="21"/>
          <w:highlight w:val="none"/>
          <w:lang w:val="en-US" w:eastAsia="zh-CN"/>
        </w:rPr>
        <w:t>报价人及报价单要求：</w:t>
      </w:r>
    </w:p>
    <w:p w14:paraId="62691DE1">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报价人为</w:t>
      </w:r>
      <w:r>
        <w:rPr>
          <w:rFonts w:hint="eastAsia" w:ascii="宋体" w:hAnsi="宋体" w:eastAsia="宋体" w:cs="宋体"/>
          <w:snapToGrid w:val="0"/>
          <w:color w:val="auto"/>
          <w:kern w:val="0"/>
          <w:szCs w:val="21"/>
          <w:highlight w:val="none"/>
          <w:lang w:val="en-US" w:eastAsia="zh-CN"/>
        </w:rPr>
        <w:t>保险经纪公司推荐的保险公司，报价单原则上应由保险公司盖章，如由保险经纪公司盖章，则视为保险经纪公司提供的报价已得到保险公司授权。</w:t>
      </w:r>
    </w:p>
    <w:p w14:paraId="1C68FF58">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（二）保险经纪公司服务要求</w:t>
      </w:r>
    </w:p>
    <w:p w14:paraId="13274B7D">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采购人将委聘相关保险经纪公司负责为本项目提供包括但不限于市场调研、风险评估及分析、保险方案设计、投保安排、保险咨询和培训、协助索赔和保险回顾等全过程专业保险顾问服务，保险经纪公司应具有</w:t>
      </w:r>
      <w:r>
        <w:rPr>
          <w:rFonts w:hint="eastAsia" w:ascii="宋体" w:hAnsi="宋体" w:eastAsia="宋体" w:cs="宋体"/>
          <w:snapToGrid w:val="0"/>
          <w:color w:val="auto"/>
          <w:kern w:val="0"/>
          <w:sz w:val="21"/>
          <w:szCs w:val="21"/>
          <w:highlight w:val="none"/>
          <w:lang w:val="en-US" w:eastAsia="zh-CN"/>
        </w:rPr>
        <w:t>市场监督管理</w:t>
      </w:r>
      <w:r>
        <w:rPr>
          <w:rFonts w:hint="eastAsia" w:ascii="宋体" w:hAnsi="宋体" w:eastAsia="宋体" w:cs="宋体"/>
          <w:snapToGrid w:val="0"/>
          <w:color w:val="auto"/>
          <w:kern w:val="0"/>
          <w:sz w:val="21"/>
          <w:szCs w:val="21"/>
          <w:highlight w:val="none"/>
          <w:lang w:eastAsia="zh-CN"/>
        </w:rPr>
        <w:t>部门核发的企业法人营业执照或营业执照，</w:t>
      </w:r>
      <w:r>
        <w:rPr>
          <w:rFonts w:hint="eastAsia" w:ascii="宋体" w:hAnsi="宋体" w:eastAsia="宋体" w:cs="宋体"/>
          <w:snapToGrid w:val="0"/>
          <w:color w:val="auto"/>
          <w:kern w:val="0"/>
          <w:sz w:val="21"/>
          <w:szCs w:val="21"/>
          <w:highlight w:val="none"/>
          <w:lang w:val="en-US" w:eastAsia="zh-CN"/>
        </w:rPr>
        <w:t>与及行业主管部门颁发业务经营资格资质</w:t>
      </w:r>
      <w:r>
        <w:rPr>
          <w:rFonts w:hint="eastAsia" w:ascii="宋体" w:hAnsi="宋体" w:eastAsia="宋体" w:cs="宋体"/>
          <w:snapToGrid w:val="0"/>
          <w:color w:val="auto"/>
          <w:kern w:val="0"/>
          <w:szCs w:val="21"/>
          <w:highlight w:val="none"/>
          <w:lang w:val="en-US" w:eastAsia="zh-CN"/>
        </w:rPr>
        <w:t>。</w:t>
      </w:r>
    </w:p>
    <w:p w14:paraId="34B8788D">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Cs w:val="21"/>
          <w:highlight w:val="none"/>
          <w:lang w:val="en-US" w:eastAsia="zh-CN"/>
        </w:rPr>
        <w:t>保险经纪公司应提供非常具有竞争力的保险报价方案，承保的保险公司应具有</w:t>
      </w:r>
      <w:r>
        <w:rPr>
          <w:rFonts w:hint="eastAsia" w:ascii="宋体" w:hAnsi="宋体" w:eastAsia="宋体" w:cs="宋体"/>
          <w:snapToGrid w:val="0"/>
          <w:color w:val="auto"/>
          <w:kern w:val="0"/>
          <w:sz w:val="21"/>
          <w:szCs w:val="21"/>
          <w:highlight w:val="none"/>
          <w:lang w:val="en-US" w:eastAsia="zh-CN"/>
        </w:rPr>
        <w:t>市场监督管理</w:t>
      </w:r>
      <w:r>
        <w:rPr>
          <w:rFonts w:hint="eastAsia" w:ascii="宋体" w:hAnsi="宋体" w:eastAsia="宋体" w:cs="宋体"/>
          <w:snapToGrid w:val="0"/>
          <w:color w:val="auto"/>
          <w:kern w:val="0"/>
          <w:sz w:val="21"/>
          <w:szCs w:val="21"/>
          <w:highlight w:val="none"/>
          <w:lang w:eastAsia="zh-CN"/>
        </w:rPr>
        <w:t>部门核发的企业法人营业执照或营业执照，且企业法人营业执照或营业执照处于有效期。</w:t>
      </w:r>
    </w:p>
    <w:p w14:paraId="3C0DE996">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lang w:eastAsia="zh-CN"/>
        </w:rPr>
        <w:t>）对</w:t>
      </w:r>
      <w:r>
        <w:rPr>
          <w:rFonts w:hint="eastAsia" w:ascii="宋体" w:hAnsi="宋体" w:eastAsia="宋体" w:cs="宋体"/>
          <w:snapToGrid w:val="0"/>
          <w:color w:val="auto"/>
          <w:kern w:val="0"/>
          <w:sz w:val="21"/>
          <w:szCs w:val="21"/>
          <w:highlight w:val="none"/>
          <w:lang w:val="en-US" w:eastAsia="zh-CN"/>
        </w:rPr>
        <w:t>保险公司</w:t>
      </w:r>
      <w:r>
        <w:rPr>
          <w:rFonts w:hint="eastAsia" w:ascii="宋体" w:hAnsi="宋体" w:eastAsia="宋体" w:cs="宋体"/>
          <w:snapToGrid w:val="0"/>
          <w:color w:val="auto"/>
          <w:kern w:val="0"/>
          <w:sz w:val="21"/>
          <w:szCs w:val="21"/>
          <w:highlight w:val="none"/>
          <w:lang w:eastAsia="zh-CN"/>
        </w:rPr>
        <w:t>的资质要求：</w:t>
      </w:r>
    </w:p>
    <w:p w14:paraId="6077AF6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w:t>
      </w:r>
      <w:r>
        <w:rPr>
          <w:rFonts w:hint="eastAsia" w:ascii="宋体" w:hAnsi="宋体" w:eastAsia="宋体" w:cs="宋体"/>
          <w:snapToGrid w:val="0"/>
          <w:color w:val="auto"/>
          <w:kern w:val="0"/>
          <w:sz w:val="21"/>
          <w:szCs w:val="21"/>
          <w:highlight w:val="none"/>
          <w:lang w:val="en-US" w:eastAsia="zh-CN"/>
        </w:rPr>
        <w:t>保险公司</w:t>
      </w:r>
      <w:r>
        <w:rPr>
          <w:rFonts w:hint="eastAsia" w:ascii="宋体" w:hAnsi="宋体" w:eastAsia="宋体" w:cs="宋体"/>
          <w:snapToGrid w:val="0"/>
          <w:color w:val="auto"/>
          <w:kern w:val="0"/>
          <w:sz w:val="21"/>
          <w:szCs w:val="21"/>
          <w:highlight w:val="none"/>
          <w:lang w:eastAsia="zh-CN"/>
        </w:rPr>
        <w:t>必须是在中华人民共和国境内注册具有独立法人资格的财产保险总公司或</w:t>
      </w:r>
      <w:r>
        <w:rPr>
          <w:rFonts w:hint="eastAsia" w:ascii="宋体" w:hAnsi="宋体" w:eastAsia="宋体" w:cs="宋体"/>
          <w:snapToGrid w:val="0"/>
          <w:color w:val="auto"/>
          <w:kern w:val="0"/>
          <w:sz w:val="21"/>
          <w:szCs w:val="21"/>
          <w:highlight w:val="none"/>
          <w:lang w:val="en-US" w:eastAsia="zh-CN"/>
        </w:rPr>
        <w:t>中国境</w:t>
      </w:r>
      <w:r>
        <w:rPr>
          <w:rFonts w:hint="eastAsia" w:ascii="宋体" w:hAnsi="宋体" w:eastAsia="宋体" w:cs="宋体"/>
          <w:snapToGrid w:val="0"/>
          <w:color w:val="auto"/>
          <w:kern w:val="0"/>
          <w:sz w:val="21"/>
          <w:szCs w:val="21"/>
          <w:highlight w:val="none"/>
          <w:lang w:eastAsia="zh-CN"/>
        </w:rPr>
        <w:t>内分公司（或分支机构）。</w:t>
      </w:r>
    </w:p>
    <w:p w14:paraId="4FEAAB29">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w:t>
      </w:r>
      <w:r>
        <w:rPr>
          <w:rFonts w:hint="eastAsia" w:ascii="宋体" w:hAnsi="宋体" w:eastAsia="宋体" w:cs="宋体"/>
          <w:snapToGrid w:val="0"/>
          <w:color w:val="auto"/>
          <w:kern w:val="0"/>
          <w:sz w:val="21"/>
          <w:szCs w:val="21"/>
          <w:highlight w:val="none"/>
          <w:lang w:val="en-US" w:eastAsia="zh-CN"/>
        </w:rPr>
        <w:t>保险公司</w:t>
      </w:r>
      <w:r>
        <w:rPr>
          <w:rFonts w:hint="eastAsia" w:ascii="宋体" w:hAnsi="宋体" w:eastAsia="宋体" w:cs="宋体"/>
          <w:snapToGrid w:val="0"/>
          <w:color w:val="auto"/>
          <w:kern w:val="0"/>
          <w:sz w:val="21"/>
          <w:szCs w:val="21"/>
          <w:highlight w:val="none"/>
          <w:lang w:eastAsia="zh-CN"/>
        </w:rPr>
        <w:t>必须具有</w:t>
      </w:r>
      <w:r>
        <w:rPr>
          <w:rFonts w:hint="eastAsia" w:ascii="宋体" w:hAnsi="宋体" w:eastAsia="宋体" w:cs="宋体"/>
          <w:snapToGrid w:val="0"/>
          <w:color w:val="auto"/>
          <w:kern w:val="0"/>
          <w:sz w:val="21"/>
          <w:szCs w:val="21"/>
          <w:highlight w:val="none"/>
          <w:lang w:val="en-US" w:eastAsia="zh-CN"/>
        </w:rPr>
        <w:t>国家金融管理总局</w:t>
      </w:r>
      <w:r>
        <w:rPr>
          <w:rFonts w:hint="eastAsia" w:ascii="宋体" w:hAnsi="宋体" w:eastAsia="宋体" w:cs="宋体"/>
          <w:snapToGrid w:val="0"/>
          <w:color w:val="auto"/>
          <w:kern w:val="0"/>
          <w:sz w:val="21"/>
          <w:szCs w:val="21"/>
          <w:highlight w:val="none"/>
          <w:lang w:eastAsia="zh-CN"/>
        </w:rPr>
        <w:t>或其派出机构颁发的保险公司营业执照或经营保险业务许可证（业务范围包括：财产险、责任险），且证书处于有效期。</w:t>
      </w:r>
    </w:p>
    <w:p w14:paraId="41FA5A3C">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w:t>
      </w:r>
      <w:r>
        <w:rPr>
          <w:rFonts w:hint="eastAsia" w:ascii="宋体" w:hAnsi="宋体" w:eastAsia="宋体" w:cs="宋体"/>
          <w:snapToGrid w:val="0"/>
          <w:color w:val="auto"/>
          <w:kern w:val="0"/>
          <w:sz w:val="21"/>
          <w:szCs w:val="21"/>
          <w:highlight w:val="none"/>
          <w:lang w:val="en-US" w:eastAsia="zh-CN"/>
        </w:rPr>
        <w:t>保险公司</w:t>
      </w:r>
      <w:r>
        <w:rPr>
          <w:rFonts w:hint="eastAsia" w:ascii="宋体" w:hAnsi="宋体" w:eastAsia="宋体" w:cs="宋体"/>
          <w:snapToGrid w:val="0"/>
          <w:color w:val="auto"/>
          <w:kern w:val="0"/>
          <w:sz w:val="21"/>
          <w:szCs w:val="21"/>
          <w:highlight w:val="none"/>
          <w:lang w:eastAsia="zh-CN"/>
        </w:rPr>
        <w:t>没有处于被有权机关吊销营业执照、吊销资质、停业整顿、取消投标资格或者财产被接管、冻结、进入破产程序等状况。</w:t>
      </w:r>
    </w:p>
    <w:p w14:paraId="6A20ADD1">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snapToGrid w:val="0"/>
          <w:color w:val="auto"/>
          <w:kern w:val="0"/>
          <w:sz w:val="21"/>
          <w:szCs w:val="21"/>
          <w:highlight w:val="none"/>
          <w:lang w:eastAsia="en-US"/>
        </w:rPr>
      </w:pPr>
      <w:r>
        <w:rPr>
          <w:rFonts w:hint="eastAsia" w:ascii="宋体" w:hAnsi="宋体" w:eastAsia="宋体" w:cs="宋体"/>
          <w:b/>
          <w:snapToGrid w:val="0"/>
          <w:color w:val="auto"/>
          <w:kern w:val="0"/>
          <w:sz w:val="21"/>
          <w:szCs w:val="21"/>
          <w:highlight w:val="none"/>
          <w:lang w:eastAsia="zh-CN"/>
        </w:rPr>
        <w:t>五、</w:t>
      </w:r>
      <w:r>
        <w:rPr>
          <w:rFonts w:hint="eastAsia" w:ascii="宋体" w:hAnsi="宋体" w:eastAsia="宋体" w:cs="宋体"/>
          <w:b/>
          <w:snapToGrid w:val="0"/>
          <w:color w:val="auto"/>
          <w:kern w:val="0"/>
          <w:sz w:val="21"/>
          <w:szCs w:val="21"/>
          <w:highlight w:val="none"/>
          <w:lang w:eastAsia="en-US"/>
        </w:rPr>
        <w:t>保险方案</w:t>
      </w:r>
    </w:p>
    <w:p w14:paraId="1A5CB276">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160" w:line="360" w:lineRule="auto"/>
        <w:jc w:val="left"/>
        <w:textAlignment w:val="baseline"/>
        <w:rPr>
          <w:rFonts w:ascii="宋体" w:hAnsi="Arial" w:eastAsia="Arial" w:cs="宋体"/>
          <w:b/>
          <w:bCs/>
          <w:snapToGrid w:val="0"/>
          <w:color w:val="auto"/>
          <w:kern w:val="0"/>
          <w:szCs w:val="21"/>
          <w:highlight w:val="none"/>
          <w:lang w:eastAsia="zh-CN"/>
        </w:rPr>
      </w:pPr>
      <w:r>
        <w:rPr>
          <w:rFonts w:hint="eastAsia" w:ascii="宋体" w:hAnsi="Arial" w:eastAsia="Arial" w:cs="宋体"/>
          <w:b w:val="0"/>
          <w:bCs w:val="0"/>
          <w:snapToGrid w:val="0"/>
          <w:color w:val="auto"/>
          <w:kern w:val="0"/>
          <w:sz w:val="21"/>
          <w:szCs w:val="21"/>
          <w:highlight w:val="none"/>
          <w:lang w:val="en-US" w:eastAsia="zh-CN"/>
        </w:rPr>
        <w:t>揭阳市绿源垃圾综合处理与资源利用厂2025-2028年度营运期财产一揽子</w:t>
      </w:r>
      <w:r>
        <w:rPr>
          <w:rFonts w:hint="eastAsia" w:ascii="宋体" w:hAnsi="宋体" w:eastAsia="宋体" w:cs="宋体"/>
          <w:b/>
          <w:bCs/>
          <w:snapToGrid w:val="0"/>
          <w:color w:val="auto"/>
          <w:kern w:val="0"/>
          <w:sz w:val="21"/>
          <w:szCs w:val="21"/>
          <w:highlight w:val="none"/>
          <w:lang w:eastAsia="zh-CN"/>
        </w:rPr>
        <w:t>保险方案</w:t>
      </w:r>
    </w:p>
    <w:tbl>
      <w:tblPr>
        <w:tblStyle w:val="8"/>
        <w:tblW w:w="9609" w:type="dxa"/>
        <w:jc w:val="center"/>
        <w:tblLayout w:type="fixed"/>
        <w:tblCellMar>
          <w:top w:w="0" w:type="dxa"/>
          <w:left w:w="108" w:type="dxa"/>
          <w:bottom w:w="0" w:type="dxa"/>
          <w:right w:w="108" w:type="dxa"/>
        </w:tblCellMar>
      </w:tblPr>
      <w:tblGrid>
        <w:gridCol w:w="2096"/>
        <w:gridCol w:w="240"/>
        <w:gridCol w:w="642"/>
        <w:gridCol w:w="18"/>
        <w:gridCol w:w="6613"/>
      </w:tblGrid>
      <w:tr w14:paraId="1F6E0772">
        <w:tblPrEx>
          <w:tblCellMar>
            <w:top w:w="0" w:type="dxa"/>
            <w:left w:w="108" w:type="dxa"/>
            <w:bottom w:w="0" w:type="dxa"/>
            <w:right w:w="108" w:type="dxa"/>
          </w:tblCellMar>
        </w:tblPrEx>
        <w:trPr>
          <w:cantSplit/>
          <w:trHeight w:val="90" w:hRule="atLeast"/>
          <w:jc w:val="center"/>
        </w:trPr>
        <w:tc>
          <w:tcPr>
            <w:tcW w:w="2096" w:type="dxa"/>
            <w:tcBorders>
              <w:top w:val="nil"/>
              <w:left w:val="nil"/>
              <w:bottom w:val="nil"/>
              <w:right w:val="nil"/>
            </w:tcBorders>
          </w:tcPr>
          <w:p w14:paraId="7FBCFEDD">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保险类别</w:t>
            </w:r>
          </w:p>
        </w:tc>
        <w:tc>
          <w:tcPr>
            <w:tcW w:w="240" w:type="dxa"/>
            <w:tcBorders>
              <w:top w:val="nil"/>
              <w:left w:val="nil"/>
              <w:bottom w:val="nil"/>
              <w:right w:val="nil"/>
            </w:tcBorders>
          </w:tcPr>
          <w:p w14:paraId="6FCE11A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273" w:type="dxa"/>
            <w:gridSpan w:val="3"/>
            <w:tcBorders>
              <w:top w:val="nil"/>
              <w:left w:val="nil"/>
              <w:bottom w:val="nil"/>
              <w:right w:val="nil"/>
            </w:tcBorders>
          </w:tcPr>
          <w:p w14:paraId="4176FAE4">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财产一切险</w:t>
            </w:r>
          </w:p>
        </w:tc>
      </w:tr>
      <w:tr w14:paraId="6F4F3FC0">
        <w:tblPrEx>
          <w:tblCellMar>
            <w:top w:w="0" w:type="dxa"/>
            <w:left w:w="108" w:type="dxa"/>
            <w:bottom w:w="0" w:type="dxa"/>
            <w:right w:w="108" w:type="dxa"/>
          </w:tblCellMar>
        </w:tblPrEx>
        <w:trPr>
          <w:cantSplit/>
          <w:trHeight w:val="23" w:hRule="atLeast"/>
          <w:jc w:val="center"/>
        </w:trPr>
        <w:tc>
          <w:tcPr>
            <w:tcW w:w="2096" w:type="dxa"/>
            <w:tcBorders>
              <w:top w:val="nil"/>
              <w:left w:val="nil"/>
              <w:bottom w:val="nil"/>
              <w:right w:val="nil"/>
            </w:tcBorders>
          </w:tcPr>
          <w:p w14:paraId="341DE95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保单形式</w:t>
            </w:r>
          </w:p>
        </w:tc>
        <w:tc>
          <w:tcPr>
            <w:tcW w:w="240" w:type="dxa"/>
            <w:tcBorders>
              <w:top w:val="nil"/>
              <w:left w:val="nil"/>
              <w:bottom w:val="nil"/>
              <w:right w:val="nil"/>
            </w:tcBorders>
          </w:tcPr>
          <w:p w14:paraId="63AA1B9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273" w:type="dxa"/>
            <w:gridSpan w:val="3"/>
            <w:tcBorders>
              <w:top w:val="nil"/>
              <w:left w:val="nil"/>
              <w:bottom w:val="nil"/>
              <w:right w:val="nil"/>
            </w:tcBorders>
          </w:tcPr>
          <w:p w14:paraId="428C3B0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ascii="宋体" w:hAnsi="宋体" w:eastAsia="Arial" w:cs="Arial"/>
                <w:snapToGrid w:val="0"/>
                <w:color w:val="auto"/>
                <w:kern w:val="0"/>
                <w:sz w:val="21"/>
                <w:szCs w:val="21"/>
                <w:highlight w:val="none"/>
                <w:lang w:eastAsia="zh-CN"/>
              </w:rPr>
              <w:t>根据保险公司标准保单条款及附加扩展条款</w:t>
            </w:r>
          </w:p>
        </w:tc>
      </w:tr>
      <w:tr w14:paraId="2E4500C5">
        <w:tblPrEx>
          <w:tblCellMar>
            <w:top w:w="0" w:type="dxa"/>
            <w:left w:w="108" w:type="dxa"/>
            <w:bottom w:w="0" w:type="dxa"/>
            <w:right w:w="108" w:type="dxa"/>
          </w:tblCellMar>
        </w:tblPrEx>
        <w:trPr>
          <w:cantSplit/>
          <w:trHeight w:val="23" w:hRule="atLeast"/>
          <w:jc w:val="center"/>
        </w:trPr>
        <w:tc>
          <w:tcPr>
            <w:tcW w:w="2096" w:type="dxa"/>
            <w:tcBorders>
              <w:top w:val="nil"/>
              <w:left w:val="nil"/>
              <w:bottom w:val="nil"/>
              <w:right w:val="nil"/>
            </w:tcBorders>
          </w:tcPr>
          <w:p w14:paraId="332E0E7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被保险人</w:t>
            </w:r>
          </w:p>
        </w:tc>
        <w:tc>
          <w:tcPr>
            <w:tcW w:w="240" w:type="dxa"/>
            <w:tcBorders>
              <w:top w:val="nil"/>
              <w:left w:val="nil"/>
              <w:bottom w:val="nil"/>
              <w:right w:val="nil"/>
            </w:tcBorders>
          </w:tcPr>
          <w:p w14:paraId="18B1145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273" w:type="dxa"/>
            <w:gridSpan w:val="3"/>
            <w:tcBorders>
              <w:top w:val="nil"/>
              <w:left w:val="nil"/>
              <w:bottom w:val="nil"/>
              <w:right w:val="nil"/>
            </w:tcBorders>
          </w:tcPr>
          <w:p w14:paraId="4FE72731">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w:t>
            </w:r>
            <w:r>
              <w:rPr>
                <w:rFonts w:hint="eastAsia" w:ascii="宋体" w:hAnsi="宋体" w:eastAsia="宋体" w:cs="Times New Roman"/>
                <w:snapToGrid w:val="0"/>
                <w:color w:val="auto"/>
                <w:kern w:val="0"/>
                <w:sz w:val="21"/>
                <w:szCs w:val="21"/>
                <w:highlight w:val="none"/>
                <w:lang w:val="en-US" w:eastAsia="zh-CN"/>
              </w:rPr>
              <w:t>1</w:t>
            </w:r>
            <w:r>
              <w:rPr>
                <w:rFonts w:hint="eastAsia" w:ascii="宋体" w:hAnsi="宋体" w:eastAsia="宋体" w:cs="Times New Roman"/>
                <w:snapToGrid w:val="0"/>
                <w:color w:val="auto"/>
                <w:kern w:val="0"/>
                <w:sz w:val="21"/>
                <w:szCs w:val="21"/>
                <w:highlight w:val="none"/>
                <w:lang w:eastAsia="zh-CN"/>
              </w:rPr>
              <w:t>）欧晟绿色燃料(揭阳)有限公司</w:t>
            </w:r>
          </w:p>
          <w:p w14:paraId="121C167C">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(2)揭阳市住房和城乡建设局</w:t>
            </w:r>
          </w:p>
          <w:p w14:paraId="3B723540">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(3)揭阳市城市管理和综合执法局</w:t>
            </w:r>
          </w:p>
          <w:p w14:paraId="59E7154A">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(4)所有归其管控的公司，所有子公司、附属公司或关联公司(包括在保险期间收购或兼并的公司)及其各自的分公司和继承其相关权益的公司。</w:t>
            </w:r>
          </w:p>
        </w:tc>
      </w:tr>
      <w:tr w14:paraId="2A12AD21">
        <w:tblPrEx>
          <w:tblCellMar>
            <w:top w:w="0" w:type="dxa"/>
            <w:left w:w="108" w:type="dxa"/>
            <w:bottom w:w="0" w:type="dxa"/>
            <w:right w:w="108" w:type="dxa"/>
          </w:tblCellMar>
        </w:tblPrEx>
        <w:trPr>
          <w:cantSplit/>
          <w:trHeight w:val="145" w:hRule="atLeast"/>
          <w:jc w:val="center"/>
        </w:trPr>
        <w:tc>
          <w:tcPr>
            <w:tcW w:w="2096" w:type="dxa"/>
            <w:tcBorders>
              <w:top w:val="nil"/>
              <w:left w:val="nil"/>
              <w:bottom w:val="nil"/>
              <w:right w:val="nil"/>
            </w:tcBorders>
          </w:tcPr>
          <w:p w14:paraId="5683551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业务性质</w:t>
            </w:r>
          </w:p>
        </w:tc>
        <w:tc>
          <w:tcPr>
            <w:tcW w:w="240" w:type="dxa"/>
            <w:tcBorders>
              <w:top w:val="nil"/>
              <w:left w:val="nil"/>
              <w:bottom w:val="nil"/>
              <w:right w:val="nil"/>
            </w:tcBorders>
          </w:tcPr>
          <w:p w14:paraId="0B9ED0B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273" w:type="dxa"/>
            <w:gridSpan w:val="3"/>
            <w:tcBorders>
              <w:top w:val="nil"/>
              <w:left w:val="nil"/>
              <w:bottom w:val="nil"/>
              <w:right w:val="nil"/>
            </w:tcBorders>
          </w:tcPr>
          <w:p w14:paraId="1AE72418">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主要但不限于负责揭阳市绿源垃圾综合处理与资源利用厂的设计、建设、运营、维护和移交:生活垃圾、餐厨有机垃圾及城市固体废物的收集、转运运输与终端处理:新能源、环保、水处理、垃圾机械分选、垃圾生物处理垃圾焚烧发电，及废旧物资回收再利用:生物质能发电、售电:城乡居民生活垃圾、其他固体废物的治理及其他非危险废物的治理;与上述业务相关的研发，设计，工程建设，投资，运营，总承包，技术支持，技术进出口，技术咨询，设备加工与制造，设备安装，设备维修、设备运行，相关仪器仪表及设备进出口，设备租赁。</w:t>
            </w:r>
          </w:p>
        </w:tc>
      </w:tr>
      <w:tr w14:paraId="72759F26">
        <w:tblPrEx>
          <w:tblCellMar>
            <w:top w:w="0" w:type="dxa"/>
            <w:left w:w="108" w:type="dxa"/>
            <w:bottom w:w="0" w:type="dxa"/>
            <w:right w:w="108" w:type="dxa"/>
          </w:tblCellMar>
        </w:tblPrEx>
        <w:trPr>
          <w:cantSplit/>
          <w:trHeight w:val="23" w:hRule="atLeast"/>
          <w:jc w:val="center"/>
        </w:trPr>
        <w:tc>
          <w:tcPr>
            <w:tcW w:w="2096" w:type="dxa"/>
            <w:tcBorders>
              <w:top w:val="nil"/>
              <w:left w:val="nil"/>
              <w:bottom w:val="nil"/>
              <w:right w:val="nil"/>
            </w:tcBorders>
          </w:tcPr>
          <w:p w14:paraId="6E9B44A5">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所在地址</w:t>
            </w:r>
          </w:p>
        </w:tc>
        <w:tc>
          <w:tcPr>
            <w:tcW w:w="240" w:type="dxa"/>
            <w:tcBorders>
              <w:top w:val="nil"/>
              <w:left w:val="nil"/>
              <w:bottom w:val="nil"/>
              <w:right w:val="nil"/>
            </w:tcBorders>
          </w:tcPr>
          <w:p w14:paraId="30374C0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273" w:type="dxa"/>
            <w:gridSpan w:val="3"/>
            <w:tcBorders>
              <w:top w:val="nil"/>
              <w:left w:val="nil"/>
              <w:bottom w:val="nil"/>
              <w:right w:val="nil"/>
            </w:tcBorders>
          </w:tcPr>
          <w:p w14:paraId="78E34B1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主要包括但不限于:揭阳市揭东区玉滘镇桥头村铁路顶地段中德金属生态城一幢27号</w:t>
            </w:r>
          </w:p>
        </w:tc>
      </w:tr>
      <w:tr w14:paraId="4A125C9C">
        <w:tblPrEx>
          <w:tblCellMar>
            <w:top w:w="0" w:type="dxa"/>
            <w:left w:w="108" w:type="dxa"/>
            <w:bottom w:w="0" w:type="dxa"/>
            <w:right w:w="108" w:type="dxa"/>
          </w:tblCellMar>
        </w:tblPrEx>
        <w:trPr>
          <w:cantSplit/>
          <w:trHeight w:val="23" w:hRule="atLeast"/>
          <w:jc w:val="center"/>
        </w:trPr>
        <w:tc>
          <w:tcPr>
            <w:tcW w:w="2096" w:type="dxa"/>
            <w:tcBorders>
              <w:top w:val="nil"/>
              <w:left w:val="nil"/>
              <w:bottom w:val="nil"/>
              <w:right w:val="nil"/>
            </w:tcBorders>
          </w:tcPr>
          <w:p w14:paraId="3D85A194">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保险期限</w:t>
            </w:r>
          </w:p>
        </w:tc>
        <w:tc>
          <w:tcPr>
            <w:tcW w:w="240" w:type="dxa"/>
            <w:tcBorders>
              <w:top w:val="nil"/>
              <w:left w:val="nil"/>
              <w:bottom w:val="nil"/>
              <w:right w:val="nil"/>
            </w:tcBorders>
          </w:tcPr>
          <w:p w14:paraId="31B99B6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273" w:type="dxa"/>
            <w:gridSpan w:val="3"/>
            <w:tcBorders>
              <w:top w:val="nil"/>
              <w:left w:val="nil"/>
              <w:bottom w:val="nil"/>
              <w:right w:val="nil"/>
            </w:tcBorders>
          </w:tcPr>
          <w:p w14:paraId="5DD05458">
            <w:pPr>
              <w:widowControl/>
              <w:kinsoku w:val="0"/>
              <w:autoSpaceDE w:val="0"/>
              <w:autoSpaceDN w:val="0"/>
              <w:adjustRightInd w:val="0"/>
              <w:snapToGrid w:val="0"/>
              <w:spacing w:after="0" w:line="320" w:lineRule="exact"/>
              <w:jc w:val="left"/>
              <w:textAlignment w:val="baseline"/>
              <w:rPr>
                <w:rFonts w:hint="default" w:ascii="宋体" w:hAnsi="宋体" w:eastAsia="宋体" w:cs="宋体"/>
                <w:snapToGrid w:val="0"/>
                <w:color w:val="auto"/>
                <w:kern w:val="0"/>
                <w:szCs w:val="21"/>
                <w:highlight w:val="none"/>
                <w:lang w:val="en-US" w:eastAsia="zh-CN" w:bidi="ar"/>
              </w:rPr>
            </w:pPr>
            <w:r>
              <w:rPr>
                <w:rFonts w:hint="eastAsia" w:ascii="宋体" w:hAnsi="宋体" w:eastAsia="宋体" w:cs="宋体"/>
                <w:snapToGrid w:val="0"/>
                <w:color w:val="auto"/>
                <w:kern w:val="0"/>
                <w:szCs w:val="21"/>
                <w:highlight w:val="none"/>
                <w:lang w:eastAsia="zh-CN" w:bidi="ar"/>
              </w:rPr>
              <w:t>自2025年</w:t>
            </w:r>
            <w:r>
              <w:rPr>
                <w:rFonts w:hint="eastAsia" w:ascii="宋体" w:hAnsi="宋体" w:eastAsia="宋体" w:cs="宋体"/>
                <w:snapToGrid w:val="0"/>
                <w:color w:val="auto"/>
                <w:kern w:val="0"/>
                <w:szCs w:val="21"/>
                <w:highlight w:val="none"/>
                <w:lang w:val="en-US" w:eastAsia="zh-CN" w:bidi="ar"/>
              </w:rPr>
              <w:t>8</w:t>
            </w:r>
            <w:r>
              <w:rPr>
                <w:rFonts w:hint="eastAsia" w:ascii="宋体" w:hAnsi="宋体" w:eastAsia="宋体" w:cs="宋体"/>
                <w:snapToGrid w:val="0"/>
                <w:color w:val="auto"/>
                <w:kern w:val="0"/>
                <w:szCs w:val="21"/>
                <w:highlight w:val="none"/>
                <w:lang w:eastAsia="zh-CN" w:bidi="ar"/>
              </w:rPr>
              <w:t>月</w:t>
            </w:r>
            <w:r>
              <w:rPr>
                <w:rFonts w:hint="eastAsia" w:ascii="宋体" w:hAnsi="宋体" w:eastAsia="宋体" w:cs="宋体"/>
                <w:snapToGrid w:val="0"/>
                <w:color w:val="auto"/>
                <w:kern w:val="0"/>
                <w:szCs w:val="21"/>
                <w:highlight w:val="none"/>
                <w:lang w:val="en-US" w:eastAsia="zh-CN" w:bidi="ar"/>
              </w:rPr>
              <w:t>15</w:t>
            </w:r>
            <w:r>
              <w:rPr>
                <w:rFonts w:hint="eastAsia" w:ascii="宋体" w:hAnsi="宋体" w:eastAsia="宋体" w:cs="宋体"/>
                <w:snapToGrid w:val="0"/>
                <w:color w:val="auto"/>
                <w:kern w:val="0"/>
                <w:szCs w:val="21"/>
                <w:highlight w:val="none"/>
                <w:lang w:eastAsia="zh-CN" w:bidi="ar"/>
              </w:rPr>
              <w:t>日零时起至2026年</w:t>
            </w:r>
            <w:r>
              <w:rPr>
                <w:rFonts w:hint="eastAsia" w:ascii="宋体" w:hAnsi="宋体" w:eastAsia="宋体" w:cs="宋体"/>
                <w:snapToGrid w:val="0"/>
                <w:color w:val="auto"/>
                <w:kern w:val="0"/>
                <w:szCs w:val="21"/>
                <w:highlight w:val="none"/>
                <w:lang w:val="en-US" w:eastAsia="zh-CN" w:bidi="ar"/>
              </w:rPr>
              <w:t>8</w:t>
            </w:r>
            <w:r>
              <w:rPr>
                <w:rFonts w:hint="eastAsia" w:ascii="宋体" w:hAnsi="宋体" w:eastAsia="宋体" w:cs="宋体"/>
                <w:snapToGrid w:val="0"/>
                <w:color w:val="auto"/>
                <w:kern w:val="0"/>
                <w:szCs w:val="21"/>
                <w:highlight w:val="none"/>
                <w:lang w:eastAsia="zh-CN" w:bidi="ar"/>
              </w:rPr>
              <w:t>月</w:t>
            </w:r>
            <w:r>
              <w:rPr>
                <w:rFonts w:hint="eastAsia" w:ascii="宋体" w:hAnsi="宋体" w:eastAsia="宋体" w:cs="宋体"/>
                <w:snapToGrid w:val="0"/>
                <w:color w:val="auto"/>
                <w:kern w:val="0"/>
                <w:szCs w:val="21"/>
                <w:highlight w:val="none"/>
                <w:lang w:val="en-US" w:eastAsia="zh-CN" w:bidi="ar"/>
              </w:rPr>
              <w:t>14</w:t>
            </w:r>
            <w:r>
              <w:rPr>
                <w:rFonts w:hint="eastAsia" w:ascii="宋体" w:hAnsi="宋体" w:eastAsia="宋体" w:cs="宋体"/>
                <w:snapToGrid w:val="0"/>
                <w:color w:val="auto"/>
                <w:kern w:val="0"/>
                <w:szCs w:val="21"/>
                <w:highlight w:val="none"/>
                <w:lang w:eastAsia="zh-CN" w:bidi="ar"/>
              </w:rPr>
              <w:t>日24时止，按年续保</w:t>
            </w:r>
            <w:r>
              <w:rPr>
                <w:rFonts w:hint="eastAsia" w:ascii="宋体" w:hAnsi="宋体" w:eastAsia="宋体" w:cs="宋体"/>
                <w:snapToGrid w:val="0"/>
                <w:color w:val="auto"/>
                <w:kern w:val="0"/>
                <w:szCs w:val="21"/>
                <w:highlight w:val="none"/>
                <w:lang w:val="en-US" w:eastAsia="zh-CN" w:bidi="ar"/>
              </w:rPr>
              <w:t>.</w:t>
            </w:r>
          </w:p>
        </w:tc>
      </w:tr>
      <w:tr w14:paraId="5C65B0EA">
        <w:tblPrEx>
          <w:tblCellMar>
            <w:top w:w="0" w:type="dxa"/>
            <w:left w:w="108" w:type="dxa"/>
            <w:bottom w:w="0" w:type="dxa"/>
            <w:right w:w="108" w:type="dxa"/>
          </w:tblCellMar>
        </w:tblPrEx>
        <w:trPr>
          <w:cantSplit/>
          <w:trHeight w:val="23" w:hRule="atLeast"/>
          <w:jc w:val="center"/>
        </w:trPr>
        <w:tc>
          <w:tcPr>
            <w:tcW w:w="2096" w:type="dxa"/>
            <w:tcBorders>
              <w:top w:val="nil"/>
              <w:left w:val="nil"/>
              <w:bottom w:val="nil"/>
              <w:right w:val="nil"/>
            </w:tcBorders>
          </w:tcPr>
          <w:p w14:paraId="4CF5B64D">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保险责任</w:t>
            </w:r>
          </w:p>
          <w:p w14:paraId="35908E6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240" w:type="dxa"/>
            <w:tcBorders>
              <w:top w:val="nil"/>
              <w:left w:val="nil"/>
              <w:bottom w:val="nil"/>
              <w:right w:val="nil"/>
            </w:tcBorders>
          </w:tcPr>
          <w:p w14:paraId="72D2899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273" w:type="dxa"/>
            <w:gridSpan w:val="3"/>
            <w:tcBorders>
              <w:top w:val="nil"/>
              <w:left w:val="nil"/>
              <w:bottom w:val="nil"/>
              <w:right w:val="nil"/>
            </w:tcBorders>
          </w:tcPr>
          <w:p w14:paraId="2845AA4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ascii="宋体" w:hAnsi="宋体" w:eastAsia="Arial" w:cs="Arial"/>
                <w:snapToGrid w:val="0"/>
                <w:color w:val="auto"/>
                <w:kern w:val="0"/>
                <w:sz w:val="21"/>
                <w:szCs w:val="21"/>
                <w:highlight w:val="none"/>
                <w:lang w:eastAsia="zh-CN"/>
              </w:rPr>
              <w:t>在保险期间内，由于自然灾害或意外事故造成保险标的直接物质损坏或灭失，保险人按照本保险合同的约定负责赔偿。前款原因造成的保险事故发生时，为抢救保险标的或防止灾害蔓延，采取必要的、合理的措施而造成保险标的的损失，保险人按照本保险合同的约定也负责赔偿。</w:t>
            </w:r>
          </w:p>
        </w:tc>
      </w:tr>
      <w:tr w14:paraId="56880D56">
        <w:tblPrEx>
          <w:tblCellMar>
            <w:top w:w="0" w:type="dxa"/>
            <w:left w:w="108" w:type="dxa"/>
            <w:bottom w:w="0" w:type="dxa"/>
            <w:right w:w="108" w:type="dxa"/>
          </w:tblCellMar>
        </w:tblPrEx>
        <w:trPr>
          <w:trHeight w:val="5479" w:hRule="atLeast"/>
          <w:jc w:val="center"/>
        </w:trPr>
        <w:tc>
          <w:tcPr>
            <w:tcW w:w="2096" w:type="dxa"/>
            <w:tcBorders>
              <w:top w:val="nil"/>
              <w:left w:val="nil"/>
              <w:bottom w:val="nil"/>
              <w:right w:val="nil"/>
            </w:tcBorders>
          </w:tcPr>
          <w:p w14:paraId="5156289C">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保险标的</w:t>
            </w:r>
          </w:p>
          <w:p w14:paraId="79F308E4">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240" w:type="dxa"/>
            <w:tcBorders>
              <w:top w:val="nil"/>
              <w:left w:val="nil"/>
              <w:bottom w:val="nil"/>
              <w:right w:val="nil"/>
            </w:tcBorders>
          </w:tcPr>
          <w:p w14:paraId="7673E6B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642" w:type="dxa"/>
            <w:tcBorders>
              <w:top w:val="nil"/>
              <w:left w:val="nil"/>
              <w:bottom w:val="nil"/>
              <w:right w:val="nil"/>
            </w:tcBorders>
          </w:tcPr>
          <w:p w14:paraId="26A1D99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w:t>
            </w:r>
          </w:p>
          <w:p w14:paraId="554C8CF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48D6A91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58EA975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5A1C23D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6BFEC08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2BA20AD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w:t>
            </w:r>
          </w:p>
          <w:p w14:paraId="1C12AD9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5C2F4A9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2072321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19E8C9D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7641127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1247A4B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479E6F8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26987128">
            <w:pPr>
              <w:widowControl/>
              <w:kinsoku w:val="0"/>
              <w:autoSpaceDE w:val="0"/>
              <w:autoSpaceDN w:val="0"/>
              <w:adjustRightInd w:val="0"/>
              <w:snapToGrid w:val="0"/>
              <w:spacing w:after="0" w:line="320" w:lineRule="exact"/>
              <w:jc w:val="left"/>
              <w:textAlignment w:val="baseline"/>
              <w:rPr>
                <w:rFonts w:hint="eastAsia" w:ascii="宋体" w:hAnsi="宋体" w:eastAsia="宋体" w:cs="Arial"/>
                <w:snapToGrid w:val="0"/>
                <w:color w:val="auto"/>
                <w:kern w:val="0"/>
                <w:szCs w:val="21"/>
                <w:highlight w:val="none"/>
                <w:lang w:eastAsia="zh-CN"/>
              </w:rPr>
            </w:pPr>
            <w:r>
              <w:rPr>
                <w:rFonts w:ascii="宋体" w:hAnsi="宋体" w:eastAsia="Arial" w:cs="Arial"/>
                <w:snapToGrid w:val="0"/>
                <w:color w:val="auto"/>
                <w:kern w:val="0"/>
                <w:szCs w:val="21"/>
                <w:highlight w:val="none"/>
                <w:lang w:eastAsia="en-US"/>
              </w:rPr>
              <w:t>3</w:t>
            </w:r>
            <w:r>
              <w:rPr>
                <w:rFonts w:hint="eastAsia" w:ascii="宋体" w:hAnsi="宋体" w:eastAsia="宋体" w:cs="Arial"/>
                <w:snapToGrid w:val="0"/>
                <w:color w:val="auto"/>
                <w:kern w:val="0"/>
                <w:szCs w:val="21"/>
                <w:highlight w:val="none"/>
                <w:lang w:eastAsia="zh-CN"/>
              </w:rPr>
              <w:t>、</w:t>
            </w:r>
          </w:p>
        </w:tc>
        <w:tc>
          <w:tcPr>
            <w:tcW w:w="6631" w:type="dxa"/>
            <w:gridSpan w:val="2"/>
            <w:tcBorders>
              <w:top w:val="nil"/>
              <w:left w:val="nil"/>
              <w:bottom w:val="nil"/>
              <w:right w:val="nil"/>
            </w:tcBorders>
          </w:tcPr>
          <w:p w14:paraId="59451B2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r>
              <w:rPr>
                <w:rFonts w:ascii="宋体" w:hAnsi="宋体" w:eastAsia="Arial" w:cs="Arial"/>
                <w:b/>
                <w:snapToGrid w:val="0"/>
                <w:color w:val="auto"/>
                <w:kern w:val="0"/>
                <w:szCs w:val="21"/>
                <w:highlight w:val="none"/>
                <w:lang w:eastAsia="zh-CN"/>
              </w:rPr>
              <w:t>建筑物及土建结构物</w:t>
            </w:r>
          </w:p>
          <w:p w14:paraId="7AE4EE2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u w:val="single"/>
                <w:lang w:eastAsia="zh-CN"/>
              </w:rPr>
            </w:pPr>
            <w:r>
              <w:rPr>
                <w:rFonts w:ascii="宋体" w:hAnsi="宋体" w:eastAsia="Arial" w:cs="Arial"/>
                <w:snapToGrid w:val="0"/>
                <w:color w:val="auto"/>
                <w:kern w:val="0"/>
                <w:sz w:val="21"/>
                <w:szCs w:val="21"/>
                <w:highlight w:val="none"/>
                <w:lang w:eastAsia="zh-CN"/>
              </w:rPr>
              <w:t>包括但不限于被保险人所拥有的土建结构物及建筑物（包括地基，指承受建筑物的桩基）、建筑物的装修、固有在建筑物上的自动系统装置及设施、门窗、围墙、栏杆、水池、行人通道及闸门、道路、停车场、</w:t>
            </w:r>
            <w:r>
              <w:rPr>
                <w:rFonts w:ascii="宋体" w:hAnsi="宋体" w:eastAsia="Arial" w:cs="Arial"/>
                <w:snapToGrid w:val="0"/>
                <w:color w:val="auto"/>
                <w:kern w:val="0"/>
                <w:szCs w:val="21"/>
                <w:highlight w:val="none"/>
                <w:lang w:eastAsia="zh-CN"/>
              </w:rPr>
              <w:t>广告牌、招牌、霓虹灯、</w:t>
            </w:r>
            <w:r>
              <w:rPr>
                <w:rFonts w:ascii="宋体" w:hAnsi="宋体" w:eastAsia="Arial" w:cs="Arial"/>
                <w:snapToGrid w:val="0"/>
                <w:color w:val="auto"/>
                <w:kern w:val="0"/>
                <w:sz w:val="21"/>
                <w:szCs w:val="21"/>
                <w:highlight w:val="none"/>
                <w:lang w:eastAsia="zh-CN"/>
              </w:rPr>
              <w:t>电梯间、公众设施、员工宿舍、食堂及其它一切由被保险人负责保管的设施和财产。</w:t>
            </w:r>
          </w:p>
          <w:p w14:paraId="7B38CEB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r>
              <w:rPr>
                <w:rFonts w:ascii="宋体" w:hAnsi="宋体" w:eastAsia="Arial" w:cs="Arial"/>
                <w:b/>
                <w:snapToGrid w:val="0"/>
                <w:color w:val="auto"/>
                <w:kern w:val="0"/>
                <w:szCs w:val="21"/>
                <w:highlight w:val="none"/>
                <w:lang w:eastAsia="zh-CN"/>
              </w:rPr>
              <w:t>机器设备及内部设施</w:t>
            </w:r>
          </w:p>
          <w:p w14:paraId="31393C8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被保险人所有运营和闲置的的机器设备和内部设施，包括不限于生产设备、锅炉、空调、制冷、电梯、照明、电子设备、程控交换机、计算机系统、消防系统、供水系统、供电系统及保安系统等系统和设备、照相摄像器材、电脑设备及通讯装置等便携式设备、所有办公用品、家具、办公设备及内部装置等，以及其它在被保险人标的地范围内属于被保险人或由其负责的机器设备和内部设施，以及一切安装的费用。</w:t>
            </w:r>
          </w:p>
          <w:p w14:paraId="1E25AA47">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r>
              <w:rPr>
                <w:rFonts w:ascii="宋体" w:hAnsi="宋体" w:eastAsia="Arial" w:cs="Arial"/>
                <w:b/>
                <w:snapToGrid w:val="0"/>
                <w:color w:val="auto"/>
                <w:kern w:val="0"/>
                <w:szCs w:val="21"/>
                <w:highlight w:val="none"/>
                <w:lang w:eastAsia="zh-CN"/>
              </w:rPr>
              <w:t>存货及其它财产</w:t>
            </w:r>
          </w:p>
          <w:p w14:paraId="2505C3E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包括但不限原材料、包装材料、半制成品、在产品、产成品和样品等以及其它属于被保险人负责保管及控制的财产</w:t>
            </w:r>
            <w:r>
              <w:rPr>
                <w:rFonts w:hint="eastAsia" w:ascii="宋体" w:hAnsi="宋体" w:eastAsia="Arial" w:cs="Arial"/>
                <w:snapToGrid w:val="0"/>
                <w:color w:val="auto"/>
                <w:kern w:val="0"/>
                <w:szCs w:val="21"/>
                <w:highlight w:val="none"/>
                <w:lang w:eastAsia="zh-CN"/>
              </w:rPr>
              <w:t>。</w:t>
            </w:r>
          </w:p>
        </w:tc>
      </w:tr>
      <w:tr w14:paraId="4EEDBC3C">
        <w:tblPrEx>
          <w:tblCellMar>
            <w:top w:w="0" w:type="dxa"/>
            <w:left w:w="108" w:type="dxa"/>
            <w:bottom w:w="0" w:type="dxa"/>
            <w:right w:w="108" w:type="dxa"/>
          </w:tblCellMar>
        </w:tblPrEx>
        <w:trPr>
          <w:trHeight w:val="23" w:hRule="atLeast"/>
          <w:jc w:val="center"/>
        </w:trPr>
        <w:tc>
          <w:tcPr>
            <w:tcW w:w="2096" w:type="dxa"/>
            <w:tcBorders>
              <w:top w:val="nil"/>
              <w:left w:val="nil"/>
              <w:bottom w:val="nil"/>
              <w:right w:val="nil"/>
            </w:tcBorders>
          </w:tcPr>
          <w:p w14:paraId="77688D5D">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保险金额</w:t>
            </w:r>
          </w:p>
        </w:tc>
        <w:tc>
          <w:tcPr>
            <w:tcW w:w="240" w:type="dxa"/>
            <w:tcBorders>
              <w:top w:val="nil"/>
              <w:left w:val="nil"/>
              <w:bottom w:val="nil"/>
              <w:right w:val="nil"/>
            </w:tcBorders>
          </w:tcPr>
          <w:p w14:paraId="48F841D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273" w:type="dxa"/>
            <w:gridSpan w:val="3"/>
            <w:tcBorders>
              <w:top w:val="nil"/>
              <w:left w:val="nil"/>
              <w:bottom w:val="nil"/>
              <w:right w:val="nil"/>
            </w:tcBorders>
          </w:tcPr>
          <w:p w14:paraId="4FDD61EA">
            <w:pPr>
              <w:widowControl/>
              <w:kinsoku w:val="0"/>
              <w:autoSpaceDE w:val="0"/>
              <w:autoSpaceDN w:val="0"/>
              <w:adjustRightInd w:val="0"/>
              <w:snapToGrid w:val="0"/>
              <w:spacing w:after="0" w:line="320" w:lineRule="exact"/>
              <w:jc w:val="left"/>
              <w:textAlignment w:val="baseline"/>
              <w:rPr>
                <w:rFonts w:hint="eastAsia" w:ascii="宋体" w:hAnsi="宋体" w:eastAsia="宋体"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人民币52476</w:t>
            </w:r>
            <w:r>
              <w:rPr>
                <w:rFonts w:hint="eastAsia" w:ascii="宋体" w:hAnsi="宋体" w:eastAsia="Arial" w:cs="Arial"/>
                <w:snapToGrid w:val="0"/>
                <w:color w:val="auto"/>
                <w:kern w:val="0"/>
                <w:szCs w:val="21"/>
                <w:highlight w:val="none"/>
                <w:lang w:val="en-US" w:eastAsia="zh-CN"/>
              </w:rPr>
              <w:t>万</w:t>
            </w:r>
            <w:r>
              <w:rPr>
                <w:rFonts w:hint="eastAsia" w:ascii="宋体" w:hAnsi="宋体" w:eastAsia="Arial" w:cs="Arial"/>
                <w:snapToGrid w:val="0"/>
                <w:color w:val="auto"/>
                <w:kern w:val="0"/>
                <w:szCs w:val="21"/>
                <w:highlight w:val="none"/>
                <w:lang w:eastAsia="zh-CN"/>
              </w:rPr>
              <w:t>元</w:t>
            </w:r>
          </w:p>
        </w:tc>
      </w:tr>
      <w:tr w14:paraId="43082A34">
        <w:tblPrEx>
          <w:tblCellMar>
            <w:top w:w="0" w:type="dxa"/>
            <w:left w:w="108" w:type="dxa"/>
            <w:bottom w:w="0" w:type="dxa"/>
            <w:right w:w="108" w:type="dxa"/>
          </w:tblCellMar>
        </w:tblPrEx>
        <w:trPr>
          <w:trHeight w:val="23" w:hRule="atLeast"/>
          <w:jc w:val="center"/>
        </w:trPr>
        <w:tc>
          <w:tcPr>
            <w:tcW w:w="2096" w:type="dxa"/>
            <w:tcBorders>
              <w:top w:val="nil"/>
              <w:left w:val="nil"/>
              <w:bottom w:val="nil"/>
              <w:right w:val="nil"/>
            </w:tcBorders>
          </w:tcPr>
          <w:p w14:paraId="04998698">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240" w:type="dxa"/>
            <w:tcBorders>
              <w:top w:val="nil"/>
              <w:left w:val="nil"/>
              <w:bottom w:val="nil"/>
              <w:right w:val="nil"/>
            </w:tcBorders>
          </w:tcPr>
          <w:p w14:paraId="3C167EB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p>
        </w:tc>
        <w:tc>
          <w:tcPr>
            <w:tcW w:w="660" w:type="dxa"/>
            <w:gridSpan w:val="2"/>
            <w:tcBorders>
              <w:top w:val="nil"/>
              <w:left w:val="nil"/>
              <w:bottom w:val="nil"/>
              <w:right w:val="nil"/>
            </w:tcBorders>
          </w:tcPr>
          <w:p w14:paraId="757AC4C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p>
        </w:tc>
        <w:tc>
          <w:tcPr>
            <w:tcW w:w="6613" w:type="dxa"/>
            <w:tcBorders>
              <w:top w:val="nil"/>
              <w:left w:val="nil"/>
              <w:bottom w:val="nil"/>
              <w:right w:val="nil"/>
            </w:tcBorders>
          </w:tcPr>
          <w:p w14:paraId="7697406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p>
        </w:tc>
      </w:tr>
      <w:tr w14:paraId="2B0A3C31">
        <w:tblPrEx>
          <w:tblCellMar>
            <w:top w:w="0" w:type="dxa"/>
            <w:left w:w="108" w:type="dxa"/>
            <w:bottom w:w="0" w:type="dxa"/>
            <w:right w:w="108" w:type="dxa"/>
          </w:tblCellMar>
        </w:tblPrEx>
        <w:trPr>
          <w:trHeight w:val="23" w:hRule="atLeast"/>
          <w:jc w:val="center"/>
        </w:trPr>
        <w:tc>
          <w:tcPr>
            <w:tcW w:w="2096" w:type="dxa"/>
            <w:tcBorders>
              <w:top w:val="nil"/>
              <w:left w:val="nil"/>
              <w:bottom w:val="nil"/>
              <w:right w:val="nil"/>
            </w:tcBorders>
          </w:tcPr>
          <w:p w14:paraId="03056604">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扩展条款</w:t>
            </w:r>
          </w:p>
          <w:p w14:paraId="0F0CEA17">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3A97700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218D0D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B71D92C">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2A62DF05">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7916054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324FD6C7">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70A1D7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3733DA4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20E12C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3A39C60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9C70D4D">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28AD8D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7F3D5C8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0042E16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2A0F51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1B98DE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270A6EB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E414C7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240" w:type="dxa"/>
            <w:tcBorders>
              <w:top w:val="nil"/>
              <w:left w:val="nil"/>
              <w:bottom w:val="nil"/>
              <w:right w:val="nil"/>
            </w:tcBorders>
          </w:tcPr>
          <w:p w14:paraId="3E6383D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p w14:paraId="61E73D2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2634A66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64B75FA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454C5C6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28DEB8C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7F319FE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7F7D3E5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319386D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03A7648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3CDE3CB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6C5C8BF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793696D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396C966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71C7587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7841998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3B2C816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605BD7E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2A436F1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6341B3B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tc>
        <w:tc>
          <w:tcPr>
            <w:tcW w:w="660" w:type="dxa"/>
            <w:gridSpan w:val="2"/>
            <w:tcBorders>
              <w:top w:val="nil"/>
              <w:left w:val="nil"/>
              <w:bottom w:val="nil"/>
              <w:right w:val="nil"/>
            </w:tcBorders>
          </w:tcPr>
          <w:p w14:paraId="4ED8A60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w:t>
            </w:r>
          </w:p>
          <w:p w14:paraId="14E8E01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w:t>
            </w:r>
          </w:p>
          <w:p w14:paraId="193F26E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w:t>
            </w:r>
          </w:p>
          <w:p w14:paraId="0FFE897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w:t>
            </w:r>
          </w:p>
          <w:p w14:paraId="7A6E3E6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5、</w:t>
            </w:r>
          </w:p>
          <w:p w14:paraId="2A7637A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6、</w:t>
            </w:r>
          </w:p>
          <w:p w14:paraId="698B382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7、</w:t>
            </w:r>
          </w:p>
          <w:p w14:paraId="02914BE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8、</w:t>
            </w:r>
          </w:p>
          <w:p w14:paraId="2F3383E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9、</w:t>
            </w:r>
          </w:p>
          <w:p w14:paraId="141C667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10、</w:t>
            </w:r>
          </w:p>
          <w:p w14:paraId="4CF2C1D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11、</w:t>
            </w:r>
          </w:p>
          <w:p w14:paraId="2FD0239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12、</w:t>
            </w:r>
          </w:p>
          <w:p w14:paraId="5A10815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13、</w:t>
            </w:r>
          </w:p>
          <w:p w14:paraId="4ED8536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14、</w:t>
            </w:r>
          </w:p>
          <w:p w14:paraId="5B65726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15、</w:t>
            </w:r>
          </w:p>
          <w:p w14:paraId="319BFD8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16、</w:t>
            </w:r>
          </w:p>
          <w:p w14:paraId="5979199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17、</w:t>
            </w:r>
          </w:p>
          <w:p w14:paraId="6D86E03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18、</w:t>
            </w:r>
          </w:p>
          <w:p w14:paraId="5F8436E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19、</w:t>
            </w:r>
          </w:p>
          <w:p w14:paraId="10C63BC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20、</w:t>
            </w:r>
          </w:p>
          <w:p w14:paraId="25078BE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21、</w:t>
            </w:r>
          </w:p>
          <w:p w14:paraId="5FC3E51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22、</w:t>
            </w:r>
          </w:p>
          <w:p w14:paraId="1774A87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23、</w:t>
            </w:r>
          </w:p>
          <w:p w14:paraId="15BAA1F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24、</w:t>
            </w:r>
          </w:p>
          <w:p w14:paraId="67414D1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25、</w:t>
            </w:r>
          </w:p>
          <w:p w14:paraId="6FEBB3D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26、</w:t>
            </w:r>
          </w:p>
          <w:p w14:paraId="31B05DD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27、</w:t>
            </w:r>
          </w:p>
          <w:p w14:paraId="4EC7AC1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28、</w:t>
            </w:r>
          </w:p>
          <w:p w14:paraId="65AE82F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29、</w:t>
            </w:r>
          </w:p>
          <w:p w14:paraId="60F735D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30、</w:t>
            </w:r>
          </w:p>
          <w:p w14:paraId="168D097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31、</w:t>
            </w:r>
          </w:p>
          <w:p w14:paraId="6486246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32、</w:t>
            </w:r>
          </w:p>
          <w:p w14:paraId="5B13A79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33、</w:t>
            </w:r>
          </w:p>
          <w:p w14:paraId="31BFC05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34、</w:t>
            </w:r>
          </w:p>
          <w:p w14:paraId="136520C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35、</w:t>
            </w:r>
          </w:p>
          <w:p w14:paraId="20CF1D6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36、</w:t>
            </w:r>
          </w:p>
          <w:p w14:paraId="7A1CD22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37、</w:t>
            </w:r>
          </w:p>
          <w:p w14:paraId="07E2158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38、</w:t>
            </w:r>
          </w:p>
          <w:p w14:paraId="2519CCF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39、</w:t>
            </w:r>
          </w:p>
          <w:p w14:paraId="134742B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40、</w:t>
            </w:r>
          </w:p>
          <w:p w14:paraId="7AB9F64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41、</w:t>
            </w:r>
          </w:p>
          <w:p w14:paraId="171ADD7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42、</w:t>
            </w:r>
          </w:p>
          <w:p w14:paraId="65A618D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43、</w:t>
            </w:r>
          </w:p>
          <w:p w14:paraId="3D6B3DE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44、</w:t>
            </w:r>
          </w:p>
          <w:p w14:paraId="2659B06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45、</w:t>
            </w:r>
          </w:p>
          <w:p w14:paraId="0D66FC0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46、</w:t>
            </w:r>
          </w:p>
          <w:p w14:paraId="7207FFE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47、</w:t>
            </w:r>
          </w:p>
          <w:p w14:paraId="7036476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48、</w:t>
            </w:r>
          </w:p>
          <w:p w14:paraId="622175F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49、</w:t>
            </w:r>
          </w:p>
          <w:p w14:paraId="38CE392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50、</w:t>
            </w:r>
          </w:p>
          <w:p w14:paraId="01577D8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51、</w:t>
            </w:r>
          </w:p>
          <w:p w14:paraId="67D434D5">
            <w:pPr>
              <w:widowControl/>
              <w:kinsoku w:val="0"/>
              <w:autoSpaceDE w:val="0"/>
              <w:autoSpaceDN w:val="0"/>
              <w:adjustRightInd w:val="0"/>
              <w:snapToGrid w:val="0"/>
              <w:spacing w:after="0" w:line="320" w:lineRule="exact"/>
              <w:jc w:val="left"/>
              <w:textAlignment w:val="baseline"/>
              <w:rPr>
                <w:rFonts w:hint="default" w:ascii="宋体" w:hAnsi="宋体" w:eastAsia="宋体" w:cs="Arial"/>
                <w:snapToGrid w:val="0"/>
                <w:color w:val="auto"/>
                <w:kern w:val="0"/>
                <w:szCs w:val="21"/>
                <w:highlight w:val="none"/>
                <w:lang w:val="en-US" w:eastAsia="zh-CN"/>
              </w:rPr>
            </w:pPr>
            <w:r>
              <w:rPr>
                <w:rFonts w:hint="eastAsia" w:ascii="宋体" w:hAnsi="宋体" w:eastAsia="宋体" w:cs="Arial"/>
                <w:snapToGrid w:val="0"/>
                <w:color w:val="auto"/>
                <w:kern w:val="0"/>
                <w:szCs w:val="21"/>
                <w:highlight w:val="none"/>
                <w:lang w:val="en-US" w:eastAsia="zh-CN"/>
              </w:rPr>
              <w:t>52、</w:t>
            </w:r>
          </w:p>
        </w:tc>
        <w:tc>
          <w:tcPr>
            <w:tcW w:w="6613" w:type="dxa"/>
            <w:tcBorders>
              <w:top w:val="nil"/>
              <w:left w:val="nil"/>
              <w:bottom w:val="nil"/>
              <w:right w:val="nil"/>
            </w:tcBorders>
          </w:tcPr>
          <w:p w14:paraId="3CBC462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重置价值条款</w:t>
            </w:r>
          </w:p>
          <w:p w14:paraId="20CC9B4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自动恢复保险金额条款</w:t>
            </w:r>
          </w:p>
          <w:p w14:paraId="2C83041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自动升值条款（以保险金额的15%为限）</w:t>
            </w:r>
          </w:p>
          <w:p w14:paraId="6B9EFAB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资产增加条款（以保险金额的15%为限）</w:t>
            </w:r>
          </w:p>
          <w:p w14:paraId="5D7BF53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自动承保新地址与未指明仓储地址条款</w:t>
            </w:r>
          </w:p>
          <w:p w14:paraId="5E46062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80%共保条款</w:t>
            </w:r>
          </w:p>
          <w:p w14:paraId="6C34D4D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时间调整条款（72小时）</w:t>
            </w:r>
          </w:p>
          <w:p w14:paraId="788452C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公共当局条款</w:t>
            </w:r>
          </w:p>
          <w:p w14:paraId="31140CE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罢工、暴动及民众骚乱条款</w:t>
            </w:r>
          </w:p>
          <w:p w14:paraId="5C79307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 xml:space="preserve">恶意破坏条款 </w:t>
            </w:r>
          </w:p>
          <w:p w14:paraId="6E3B395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清理残骸费用条款（每次事故赔偿限额为人民币3000万元）</w:t>
            </w:r>
          </w:p>
          <w:p w14:paraId="16D2AD9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额外费用条款（每次事故赔偿限额为人民币1000万元）</w:t>
            </w:r>
          </w:p>
          <w:p w14:paraId="1846519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专业费用条款（每次事故赔偿限额为人民币1000万元）</w:t>
            </w:r>
          </w:p>
          <w:p w14:paraId="55B53F8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建筑物变动条款</w:t>
            </w:r>
          </w:p>
          <w:p w14:paraId="2C54D9F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临时移动条款</w:t>
            </w:r>
          </w:p>
          <w:p w14:paraId="138F057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场外维修及改造条款</w:t>
            </w:r>
          </w:p>
          <w:p w14:paraId="3DE04E1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内陆运输条款（每次事故赔偿限额为人民币3000万元）</w:t>
            </w:r>
          </w:p>
          <w:p w14:paraId="65D18F3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自燃扩展条款（每次事故赔偿限额为人民币5000万元）</w:t>
            </w:r>
          </w:p>
          <w:p w14:paraId="43BA3EE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盗窃、抢劫扩展条款</w:t>
            </w:r>
          </w:p>
          <w:p w14:paraId="1EF0847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承保全部盗窃条款</w:t>
            </w:r>
          </w:p>
          <w:p w14:paraId="3D6B5A5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供应中断扩展条款</w:t>
            </w:r>
          </w:p>
          <w:p w14:paraId="15C1877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自动喷淋水损条款</w:t>
            </w:r>
          </w:p>
          <w:p w14:paraId="4157A53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地震扩展条款</w:t>
            </w:r>
          </w:p>
          <w:p w14:paraId="12E6BFD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成对或成套设备条款</w:t>
            </w:r>
          </w:p>
          <w:p w14:paraId="34817F2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检修扩展条款</w:t>
            </w:r>
          </w:p>
          <w:p w14:paraId="180D985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虫蛀、鼠咬损失扩展条款</w:t>
            </w:r>
          </w:p>
          <w:p w14:paraId="02B0078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玻璃破碎扩展条款</w:t>
            </w:r>
          </w:p>
          <w:p w14:paraId="086C1A7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建筑物外部附属设施扩展条款</w:t>
            </w:r>
          </w:p>
          <w:p w14:paraId="23718B2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露天存放及简易建筑内财产扩展条款</w:t>
            </w:r>
          </w:p>
          <w:p w14:paraId="62D8BF7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简易建筑扩展条款</w:t>
            </w:r>
          </w:p>
          <w:p w14:paraId="4F814F3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手提电脑及照相摄像器材条款</w:t>
            </w:r>
          </w:p>
          <w:p w14:paraId="7D0E226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便携式设备扩展条款</w:t>
            </w:r>
          </w:p>
          <w:p w14:paraId="47DB7EE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起重、运输机械扩展条款</w:t>
            </w:r>
          </w:p>
          <w:p w14:paraId="59CC924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锅炉及压力容器扩展条款</w:t>
            </w:r>
          </w:p>
          <w:p w14:paraId="166B020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扩展发电机组启动费用条款（每次事故赔偿限额为人民币100万元）</w:t>
            </w:r>
          </w:p>
          <w:p w14:paraId="365812B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导线“舞动”条款</w:t>
            </w:r>
          </w:p>
          <w:p w14:paraId="309D461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污闪、雾闪损失条款</w:t>
            </w:r>
          </w:p>
          <w:p w14:paraId="1C3E893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液体泄漏条款</w:t>
            </w:r>
          </w:p>
          <w:p w14:paraId="51FCC55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山崩和下陷条款</w:t>
            </w:r>
          </w:p>
          <w:p w14:paraId="6AA2032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免检条款</w:t>
            </w:r>
          </w:p>
          <w:p w14:paraId="1D96959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索赔费用条款</w:t>
            </w:r>
          </w:p>
          <w:p w14:paraId="397DFEE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索赔单据条款</w:t>
            </w:r>
          </w:p>
          <w:p w14:paraId="3E5EDB0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弃权与禁止反言条款</w:t>
            </w:r>
          </w:p>
          <w:p w14:paraId="3B00055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不受控制条款</w:t>
            </w:r>
          </w:p>
          <w:p w14:paraId="631FA3E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违反条件条款</w:t>
            </w:r>
          </w:p>
          <w:p w14:paraId="45A9261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主要保险条款</w:t>
            </w:r>
          </w:p>
          <w:p w14:paraId="288D225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放弃代位追偿扩展条款</w:t>
            </w:r>
          </w:p>
          <w:p w14:paraId="619803C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错误及遗漏条款</w:t>
            </w:r>
          </w:p>
          <w:p w14:paraId="3BA0B45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九十天取消保单条款</w:t>
            </w:r>
          </w:p>
          <w:p w14:paraId="71F0AE5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en-US"/>
              </w:rPr>
              <w:t>保险顾问服务条款</w:t>
            </w:r>
          </w:p>
          <w:p w14:paraId="6E0A855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预付赔款条款</w:t>
            </w:r>
          </w:p>
          <w:p w14:paraId="0D73906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预定损失理算师条款</w:t>
            </w:r>
          </w:p>
        </w:tc>
      </w:tr>
      <w:tr w14:paraId="105A2035">
        <w:tblPrEx>
          <w:tblCellMar>
            <w:top w:w="0" w:type="dxa"/>
            <w:left w:w="108" w:type="dxa"/>
            <w:bottom w:w="0" w:type="dxa"/>
            <w:right w:w="108" w:type="dxa"/>
          </w:tblCellMar>
        </w:tblPrEx>
        <w:trPr>
          <w:cantSplit/>
          <w:trHeight w:val="23" w:hRule="atLeast"/>
          <w:jc w:val="center"/>
        </w:trPr>
        <w:tc>
          <w:tcPr>
            <w:tcW w:w="2096" w:type="dxa"/>
            <w:tcBorders>
              <w:top w:val="nil"/>
              <w:left w:val="nil"/>
              <w:bottom w:val="nil"/>
              <w:right w:val="nil"/>
            </w:tcBorders>
          </w:tcPr>
          <w:p w14:paraId="7F8AE07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特别约定</w:t>
            </w:r>
          </w:p>
        </w:tc>
        <w:tc>
          <w:tcPr>
            <w:tcW w:w="240" w:type="dxa"/>
            <w:tcBorders>
              <w:top w:val="nil"/>
              <w:left w:val="nil"/>
              <w:bottom w:val="nil"/>
              <w:right w:val="nil"/>
            </w:tcBorders>
          </w:tcPr>
          <w:p w14:paraId="6D422AA5">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273" w:type="dxa"/>
            <w:gridSpan w:val="3"/>
            <w:tcBorders>
              <w:top w:val="nil"/>
              <w:left w:val="nil"/>
              <w:bottom w:val="nil"/>
              <w:right w:val="nil"/>
            </w:tcBorders>
          </w:tcPr>
          <w:p w14:paraId="166B99F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1、发生火灾时，如果损失金额不超过一百万元，则被保险人在向保险人索赔时可不必提供消防证明，同时保险人承诺不会对赔案的定责定损产生任何影响；</w:t>
            </w:r>
          </w:p>
          <w:p w14:paraId="7C7DBD4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 xml:space="preserve">2、由于第三者责任导致被保险人的保险财产发生损失，如属保险责任范围内的事故，被保险人可先向保险人提出索赔，保险人将先行支付赔款，但被保险人必须在索赔有效期内，向肇事方书面提出赔偿要求，并在保险人赔偿后将向肇事方追偿权利转让保险人，以便保险人向肇事方追偿。 </w:t>
            </w:r>
          </w:p>
        </w:tc>
      </w:tr>
      <w:tr w14:paraId="24CC0A1D">
        <w:tblPrEx>
          <w:tblCellMar>
            <w:top w:w="0" w:type="dxa"/>
            <w:left w:w="108" w:type="dxa"/>
            <w:bottom w:w="0" w:type="dxa"/>
            <w:right w:w="108" w:type="dxa"/>
          </w:tblCellMar>
        </w:tblPrEx>
        <w:trPr>
          <w:cantSplit/>
          <w:trHeight w:val="23" w:hRule="atLeast"/>
          <w:jc w:val="center"/>
        </w:trPr>
        <w:tc>
          <w:tcPr>
            <w:tcW w:w="2096" w:type="dxa"/>
            <w:tcBorders>
              <w:top w:val="nil"/>
              <w:left w:val="nil"/>
              <w:bottom w:val="nil"/>
              <w:right w:val="nil"/>
            </w:tcBorders>
          </w:tcPr>
          <w:p w14:paraId="0E62ACF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免赔额</w:t>
            </w:r>
          </w:p>
        </w:tc>
        <w:tc>
          <w:tcPr>
            <w:tcW w:w="240" w:type="dxa"/>
            <w:tcBorders>
              <w:top w:val="nil"/>
              <w:left w:val="nil"/>
              <w:bottom w:val="nil"/>
              <w:right w:val="nil"/>
            </w:tcBorders>
          </w:tcPr>
          <w:p w14:paraId="2EEFF19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273" w:type="dxa"/>
            <w:gridSpan w:val="3"/>
            <w:tcBorders>
              <w:top w:val="nil"/>
              <w:left w:val="nil"/>
              <w:bottom w:val="nil"/>
              <w:right w:val="nil"/>
            </w:tcBorders>
          </w:tcPr>
          <w:p w14:paraId="78E1E873">
            <w:pPr>
              <w:widowControl/>
              <w:kinsoku w:val="0"/>
              <w:autoSpaceDE w:val="0"/>
              <w:autoSpaceDN w:val="0"/>
              <w:adjustRightInd w:val="0"/>
              <w:snapToGrid w:val="0"/>
              <w:spacing w:after="0" w:line="320" w:lineRule="exact"/>
              <w:jc w:val="left"/>
              <w:textAlignment w:val="baseline"/>
              <w:rPr>
                <w:rFonts w:hint="eastAsia"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1、地震、海啸 -- 每次事故RMB40万元或</w:t>
            </w:r>
            <w:r>
              <w:rPr>
                <w:rFonts w:hint="eastAsia" w:ascii="宋体" w:hAnsi="宋体" w:eastAsia="Arial" w:cs="Arial"/>
                <w:snapToGrid w:val="0"/>
                <w:color w:val="auto"/>
                <w:kern w:val="0"/>
                <w:szCs w:val="21"/>
                <w:highlight w:val="none"/>
                <w:lang w:val="en-US" w:eastAsia="zh-CN"/>
              </w:rPr>
              <w:t>核定</w:t>
            </w:r>
            <w:r>
              <w:rPr>
                <w:rFonts w:hint="eastAsia" w:ascii="宋体" w:hAnsi="宋体" w:eastAsia="Arial" w:cs="Arial"/>
                <w:snapToGrid w:val="0"/>
                <w:color w:val="auto"/>
                <w:kern w:val="0"/>
                <w:szCs w:val="21"/>
                <w:highlight w:val="none"/>
                <w:lang w:eastAsia="zh-CN"/>
              </w:rPr>
              <w:t>损失金额的5％，以高者为准；</w:t>
            </w:r>
          </w:p>
          <w:p w14:paraId="3E6A7295">
            <w:pPr>
              <w:widowControl/>
              <w:kinsoku w:val="0"/>
              <w:autoSpaceDE w:val="0"/>
              <w:autoSpaceDN w:val="0"/>
              <w:adjustRightInd w:val="0"/>
              <w:snapToGrid w:val="0"/>
              <w:spacing w:after="0" w:line="320" w:lineRule="exact"/>
              <w:jc w:val="left"/>
              <w:textAlignment w:val="baseline"/>
              <w:rPr>
                <w:rFonts w:hint="eastAsia"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2、发电机、汽轮机、锅炉 -- 每次事故RMB</w:t>
            </w:r>
            <w:r>
              <w:rPr>
                <w:rFonts w:hint="eastAsia" w:ascii="宋体" w:hAnsi="宋体" w:eastAsia="Arial" w:cs="Arial"/>
                <w:snapToGrid w:val="0"/>
                <w:color w:val="auto"/>
                <w:kern w:val="0"/>
                <w:szCs w:val="21"/>
                <w:highlight w:val="none"/>
                <w:lang w:val="en-US" w:eastAsia="zh-CN"/>
              </w:rPr>
              <w:t>10</w:t>
            </w:r>
            <w:r>
              <w:rPr>
                <w:rFonts w:hint="eastAsia" w:ascii="宋体" w:hAnsi="宋体" w:eastAsia="Arial" w:cs="Arial"/>
                <w:snapToGrid w:val="0"/>
                <w:color w:val="auto"/>
                <w:kern w:val="0"/>
                <w:szCs w:val="21"/>
                <w:highlight w:val="none"/>
                <w:lang w:eastAsia="zh-CN"/>
              </w:rPr>
              <w:t>0,000元或</w:t>
            </w:r>
            <w:r>
              <w:rPr>
                <w:rFonts w:hint="eastAsia" w:ascii="宋体" w:hAnsi="宋体" w:eastAsia="Arial" w:cs="Arial"/>
                <w:snapToGrid w:val="0"/>
                <w:color w:val="auto"/>
                <w:kern w:val="0"/>
                <w:szCs w:val="21"/>
                <w:highlight w:val="none"/>
                <w:lang w:val="en-US" w:eastAsia="zh-CN"/>
              </w:rPr>
              <w:t>核定</w:t>
            </w:r>
            <w:r>
              <w:rPr>
                <w:rFonts w:hint="eastAsia" w:ascii="宋体" w:hAnsi="宋体" w:eastAsia="Arial" w:cs="Arial"/>
                <w:snapToGrid w:val="0"/>
                <w:color w:val="auto"/>
                <w:kern w:val="0"/>
                <w:szCs w:val="21"/>
                <w:highlight w:val="none"/>
                <w:lang w:eastAsia="zh-CN"/>
              </w:rPr>
              <w:t>损失金额的5%，以高者为准；</w:t>
            </w:r>
          </w:p>
          <w:p w14:paraId="1419F21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3、其它 -- 每次事故RMB</w:t>
            </w:r>
            <w:r>
              <w:rPr>
                <w:rFonts w:hint="eastAsia" w:ascii="宋体" w:hAnsi="宋体" w:eastAsia="Arial" w:cs="Arial"/>
                <w:snapToGrid w:val="0"/>
                <w:color w:val="auto"/>
                <w:kern w:val="0"/>
                <w:szCs w:val="21"/>
                <w:highlight w:val="none"/>
                <w:lang w:val="en-US" w:eastAsia="zh-CN"/>
              </w:rPr>
              <w:t>50</w:t>
            </w:r>
            <w:r>
              <w:rPr>
                <w:rFonts w:hint="eastAsia" w:ascii="宋体" w:hAnsi="宋体" w:eastAsia="Arial" w:cs="Arial"/>
                <w:snapToGrid w:val="0"/>
                <w:color w:val="auto"/>
                <w:kern w:val="0"/>
                <w:szCs w:val="21"/>
                <w:highlight w:val="none"/>
                <w:lang w:eastAsia="zh-CN"/>
              </w:rPr>
              <w:t>,000</w:t>
            </w:r>
            <w:r>
              <w:rPr>
                <w:rFonts w:hint="eastAsia" w:ascii="宋体" w:hAnsi="宋体" w:eastAsia="Arial" w:cs="Arial"/>
                <w:snapToGrid w:val="0"/>
                <w:color w:val="auto"/>
                <w:kern w:val="0"/>
                <w:szCs w:val="21"/>
                <w:highlight w:val="none"/>
                <w:lang w:val="en-US" w:eastAsia="zh-CN"/>
              </w:rPr>
              <w:t>元</w:t>
            </w:r>
            <w:r>
              <w:rPr>
                <w:rFonts w:hint="eastAsia" w:ascii="宋体" w:hAnsi="宋体" w:eastAsia="Arial" w:cs="Arial"/>
                <w:snapToGrid w:val="0"/>
                <w:color w:val="auto"/>
                <w:kern w:val="0"/>
                <w:szCs w:val="21"/>
                <w:highlight w:val="none"/>
                <w:lang w:eastAsia="zh-CN"/>
              </w:rPr>
              <w:t xml:space="preserve">。                                                            </w:t>
            </w:r>
          </w:p>
        </w:tc>
      </w:tr>
      <w:tr w14:paraId="1F9F6F3C">
        <w:tblPrEx>
          <w:tblCellMar>
            <w:top w:w="0" w:type="dxa"/>
            <w:left w:w="108" w:type="dxa"/>
            <w:bottom w:w="0" w:type="dxa"/>
            <w:right w:w="108" w:type="dxa"/>
          </w:tblCellMar>
        </w:tblPrEx>
        <w:trPr>
          <w:cantSplit/>
          <w:trHeight w:val="23" w:hRule="atLeast"/>
          <w:jc w:val="center"/>
        </w:trPr>
        <w:tc>
          <w:tcPr>
            <w:tcW w:w="2096" w:type="dxa"/>
            <w:tcBorders>
              <w:top w:val="nil"/>
              <w:left w:val="nil"/>
              <w:bottom w:val="nil"/>
              <w:right w:val="nil"/>
            </w:tcBorders>
          </w:tcPr>
          <w:p w14:paraId="72153B5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司法管辖</w:t>
            </w:r>
          </w:p>
        </w:tc>
        <w:tc>
          <w:tcPr>
            <w:tcW w:w="240" w:type="dxa"/>
            <w:tcBorders>
              <w:top w:val="nil"/>
              <w:left w:val="nil"/>
              <w:bottom w:val="nil"/>
              <w:right w:val="nil"/>
            </w:tcBorders>
          </w:tcPr>
          <w:p w14:paraId="392AC88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273" w:type="dxa"/>
            <w:gridSpan w:val="3"/>
            <w:tcBorders>
              <w:top w:val="nil"/>
              <w:left w:val="nil"/>
              <w:bottom w:val="nil"/>
              <w:right w:val="nil"/>
            </w:tcBorders>
          </w:tcPr>
          <w:p w14:paraId="4C468B0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中华人民共和国司法管辖</w:t>
            </w:r>
          </w:p>
        </w:tc>
      </w:tr>
      <w:tr w14:paraId="35939472">
        <w:tblPrEx>
          <w:tblCellMar>
            <w:top w:w="0" w:type="dxa"/>
            <w:left w:w="108" w:type="dxa"/>
            <w:bottom w:w="0" w:type="dxa"/>
            <w:right w:w="108" w:type="dxa"/>
          </w:tblCellMar>
        </w:tblPrEx>
        <w:trPr>
          <w:cantSplit/>
          <w:trHeight w:val="23" w:hRule="atLeast"/>
          <w:jc w:val="center"/>
        </w:trPr>
        <w:tc>
          <w:tcPr>
            <w:tcW w:w="2096" w:type="dxa"/>
            <w:tcBorders>
              <w:top w:val="nil"/>
              <w:left w:val="nil"/>
              <w:bottom w:val="nil"/>
              <w:right w:val="nil"/>
            </w:tcBorders>
          </w:tcPr>
          <w:p w14:paraId="2C9CF5DD">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240" w:type="dxa"/>
            <w:tcBorders>
              <w:top w:val="nil"/>
              <w:left w:val="nil"/>
              <w:bottom w:val="nil"/>
              <w:right w:val="nil"/>
            </w:tcBorders>
          </w:tcPr>
          <w:p w14:paraId="5847E1A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7273" w:type="dxa"/>
            <w:gridSpan w:val="3"/>
            <w:tcBorders>
              <w:top w:val="nil"/>
              <w:left w:val="nil"/>
              <w:bottom w:val="nil"/>
              <w:right w:val="nil"/>
            </w:tcBorders>
          </w:tcPr>
          <w:p w14:paraId="24F4DAC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b/>
                <w:snapToGrid w:val="0"/>
                <w:color w:val="auto"/>
                <w:kern w:val="0"/>
                <w:szCs w:val="21"/>
                <w:highlight w:val="none"/>
                <w:lang w:eastAsia="zh-CN"/>
              </w:rPr>
              <w:t>其它根据约定的保单条款及扩展条款内容</w:t>
            </w:r>
          </w:p>
        </w:tc>
      </w:tr>
    </w:tbl>
    <w:p w14:paraId="14A98CE2">
      <w:pPr>
        <w:widowControl/>
        <w:kinsoku w:val="0"/>
        <w:autoSpaceDE w:val="0"/>
        <w:autoSpaceDN w:val="0"/>
        <w:adjustRightInd w:val="0"/>
        <w:snapToGrid w:val="0"/>
        <w:spacing w:after="160" w:line="278" w:lineRule="auto"/>
        <w:jc w:val="left"/>
        <w:textAlignment w:val="baseline"/>
        <w:rPr>
          <w:rFonts w:ascii="宋体" w:hAnsi="宋体" w:eastAsia="Arial" w:cs="Arial"/>
          <w:snapToGrid w:val="0"/>
          <w:color w:val="auto"/>
          <w:kern w:val="0"/>
          <w:szCs w:val="21"/>
          <w:highlight w:val="none"/>
          <w:lang w:eastAsia="zh-CN"/>
        </w:rPr>
      </w:pPr>
    </w:p>
    <w:tbl>
      <w:tblPr>
        <w:tblStyle w:val="8"/>
        <w:tblW w:w="9790" w:type="dxa"/>
        <w:jc w:val="center"/>
        <w:tblLayout w:type="fixed"/>
        <w:tblCellMar>
          <w:top w:w="0" w:type="dxa"/>
          <w:left w:w="108" w:type="dxa"/>
          <w:bottom w:w="0" w:type="dxa"/>
          <w:right w:w="108" w:type="dxa"/>
        </w:tblCellMar>
      </w:tblPr>
      <w:tblGrid>
        <w:gridCol w:w="1423"/>
        <w:gridCol w:w="497"/>
        <w:gridCol w:w="708"/>
        <w:gridCol w:w="7162"/>
      </w:tblGrid>
      <w:tr w14:paraId="3F8C5111">
        <w:tblPrEx>
          <w:tblCellMar>
            <w:top w:w="0" w:type="dxa"/>
            <w:left w:w="108" w:type="dxa"/>
            <w:bottom w:w="0" w:type="dxa"/>
            <w:right w:w="108" w:type="dxa"/>
          </w:tblCellMar>
        </w:tblPrEx>
        <w:trPr>
          <w:cantSplit/>
          <w:jc w:val="center"/>
        </w:trPr>
        <w:tc>
          <w:tcPr>
            <w:tcW w:w="1423" w:type="dxa"/>
          </w:tcPr>
          <w:p w14:paraId="4BC550D4">
            <w:pPr>
              <w:widowControl/>
              <w:kinsoku w:val="0"/>
              <w:autoSpaceDE w:val="0"/>
              <w:autoSpaceDN w:val="0"/>
              <w:adjustRightInd w:val="0"/>
              <w:snapToGrid w:val="0"/>
              <w:spacing w:after="0" w:line="240" w:lineRule="auto"/>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保险类别</w:t>
            </w:r>
          </w:p>
        </w:tc>
        <w:tc>
          <w:tcPr>
            <w:tcW w:w="497" w:type="dxa"/>
          </w:tcPr>
          <w:p w14:paraId="2AF1795A">
            <w:pPr>
              <w:widowControl/>
              <w:kinsoku w:val="0"/>
              <w:autoSpaceDE w:val="0"/>
              <w:autoSpaceDN w:val="0"/>
              <w:adjustRightInd w:val="0"/>
              <w:snapToGrid w:val="0"/>
              <w:spacing w:after="0" w:line="240" w:lineRule="auto"/>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870" w:type="dxa"/>
            <w:gridSpan w:val="2"/>
          </w:tcPr>
          <w:p w14:paraId="2A8BE1A3">
            <w:pPr>
              <w:widowControl/>
              <w:kinsoku w:val="0"/>
              <w:autoSpaceDE w:val="0"/>
              <w:autoSpaceDN w:val="0"/>
              <w:adjustRightInd w:val="0"/>
              <w:snapToGrid w:val="0"/>
              <w:spacing w:after="0" w:line="240" w:lineRule="auto"/>
              <w:jc w:val="left"/>
              <w:textAlignment w:val="baseline"/>
              <w:rPr>
                <w:rFonts w:ascii="宋体" w:hAnsi="宋体" w:eastAsia="Arial" w:cs="Arial"/>
                <w:b/>
                <w:snapToGrid w:val="0"/>
                <w:color w:val="auto"/>
                <w:kern w:val="0"/>
                <w:szCs w:val="21"/>
                <w:highlight w:val="none"/>
                <w:lang w:eastAsia="zh-CN"/>
              </w:rPr>
            </w:pPr>
            <w:r>
              <w:rPr>
                <w:rFonts w:ascii="宋体" w:hAnsi="宋体" w:eastAsia="Arial" w:cs="Arial"/>
                <w:b/>
                <w:snapToGrid w:val="0"/>
                <w:color w:val="auto"/>
                <w:kern w:val="0"/>
                <w:szCs w:val="21"/>
                <w:highlight w:val="none"/>
                <w:lang w:eastAsia="zh-CN"/>
              </w:rPr>
              <w:t>营业中断险（跟随财产一切险）</w:t>
            </w:r>
          </w:p>
        </w:tc>
      </w:tr>
      <w:tr w14:paraId="3DCCB531">
        <w:tblPrEx>
          <w:tblCellMar>
            <w:top w:w="0" w:type="dxa"/>
            <w:left w:w="108" w:type="dxa"/>
            <w:bottom w:w="0" w:type="dxa"/>
            <w:right w:w="108" w:type="dxa"/>
          </w:tblCellMar>
        </w:tblPrEx>
        <w:trPr>
          <w:cantSplit/>
          <w:trHeight w:val="23" w:hRule="atLeast"/>
          <w:jc w:val="center"/>
        </w:trPr>
        <w:tc>
          <w:tcPr>
            <w:tcW w:w="1423" w:type="dxa"/>
          </w:tcPr>
          <w:p w14:paraId="5911D53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保单形式</w:t>
            </w:r>
          </w:p>
        </w:tc>
        <w:tc>
          <w:tcPr>
            <w:tcW w:w="497" w:type="dxa"/>
          </w:tcPr>
          <w:p w14:paraId="19288BF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15B8FDA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ascii="宋体" w:hAnsi="宋体" w:eastAsia="Arial" w:cs="Arial"/>
                <w:snapToGrid w:val="0"/>
                <w:color w:val="auto"/>
                <w:kern w:val="0"/>
                <w:sz w:val="21"/>
                <w:szCs w:val="21"/>
                <w:highlight w:val="none"/>
                <w:lang w:eastAsia="zh-CN"/>
              </w:rPr>
              <w:t>根据保险公司标准保单条款及附加扩展条款</w:t>
            </w:r>
          </w:p>
        </w:tc>
      </w:tr>
      <w:tr w14:paraId="3C92D4BD">
        <w:tblPrEx>
          <w:tblCellMar>
            <w:top w:w="0" w:type="dxa"/>
            <w:left w:w="108" w:type="dxa"/>
            <w:bottom w:w="0" w:type="dxa"/>
            <w:right w:w="108" w:type="dxa"/>
          </w:tblCellMar>
        </w:tblPrEx>
        <w:trPr>
          <w:cantSplit/>
          <w:trHeight w:val="23" w:hRule="atLeast"/>
          <w:jc w:val="center"/>
        </w:trPr>
        <w:tc>
          <w:tcPr>
            <w:tcW w:w="1423" w:type="dxa"/>
          </w:tcPr>
          <w:p w14:paraId="6BE6BD78">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被保险人</w:t>
            </w:r>
          </w:p>
        </w:tc>
        <w:tc>
          <w:tcPr>
            <w:tcW w:w="497" w:type="dxa"/>
          </w:tcPr>
          <w:p w14:paraId="683C166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35E4AE5D">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w:t>
            </w:r>
            <w:r>
              <w:rPr>
                <w:rFonts w:hint="eastAsia" w:ascii="宋体" w:hAnsi="宋体" w:eastAsia="宋体" w:cs="Times New Roman"/>
                <w:snapToGrid w:val="0"/>
                <w:color w:val="auto"/>
                <w:kern w:val="0"/>
                <w:sz w:val="21"/>
                <w:szCs w:val="21"/>
                <w:highlight w:val="none"/>
                <w:lang w:val="en-US" w:eastAsia="zh-CN"/>
              </w:rPr>
              <w:t>1</w:t>
            </w:r>
            <w:r>
              <w:rPr>
                <w:rFonts w:hint="eastAsia" w:ascii="宋体" w:hAnsi="宋体" w:eastAsia="宋体" w:cs="Times New Roman"/>
                <w:snapToGrid w:val="0"/>
                <w:color w:val="auto"/>
                <w:kern w:val="0"/>
                <w:sz w:val="21"/>
                <w:szCs w:val="21"/>
                <w:highlight w:val="none"/>
                <w:lang w:eastAsia="zh-CN"/>
              </w:rPr>
              <w:t>)欧晟绿色燃料(揭阳)有限公司</w:t>
            </w:r>
          </w:p>
          <w:p w14:paraId="0BE2F828">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(2)揭阳市住房和城乡建设局</w:t>
            </w:r>
          </w:p>
          <w:p w14:paraId="7D6D112F">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(3)揭阳市城市管理和综合执法局</w:t>
            </w:r>
          </w:p>
          <w:p w14:paraId="6DCCA2E7">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Times New Roman"/>
                <w:snapToGrid w:val="0"/>
                <w:color w:val="auto"/>
                <w:kern w:val="0"/>
                <w:sz w:val="21"/>
                <w:szCs w:val="21"/>
                <w:highlight w:val="none"/>
                <w:lang w:eastAsia="zh-CN"/>
              </w:rPr>
              <w:t>(4)所有归其管控的公司，所有子公司、附属公司或关联公司(包括在保险期间收购或兼并的公司)及其各自的分公司和继承其相关权益的公司。</w:t>
            </w:r>
          </w:p>
        </w:tc>
      </w:tr>
      <w:tr w14:paraId="4E38D8C1">
        <w:tblPrEx>
          <w:tblCellMar>
            <w:top w:w="0" w:type="dxa"/>
            <w:left w:w="108" w:type="dxa"/>
            <w:bottom w:w="0" w:type="dxa"/>
            <w:right w:w="108" w:type="dxa"/>
          </w:tblCellMar>
        </w:tblPrEx>
        <w:trPr>
          <w:cantSplit/>
          <w:trHeight w:val="23" w:hRule="atLeast"/>
          <w:jc w:val="center"/>
        </w:trPr>
        <w:tc>
          <w:tcPr>
            <w:tcW w:w="1423" w:type="dxa"/>
          </w:tcPr>
          <w:p w14:paraId="4E836C8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业务性质</w:t>
            </w:r>
          </w:p>
        </w:tc>
        <w:tc>
          <w:tcPr>
            <w:tcW w:w="497" w:type="dxa"/>
          </w:tcPr>
          <w:p w14:paraId="458AE6E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3AF108B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主要但不限于负责揭阳市绿源垃圾综合处理与资源利用厂的设计、建设、运营、维护和移交:生活垃圾、餐厨有机垃圾及城市固体废物的收集、转运运输与终端处理:新能源、环保、水处理、垃圾机械分选、垃圾生物处理垃圾焚烧发电，及废旧物资回收再利用:生物质能发电、售电:城乡居民生活垃圾、其他固体废物的治理及其他非危险废物的治理;与上述业务相关的研发，设计，工程建设，投资，运营，总承包，技术支持，技术进出口，技术咨询，设备加工与制造，设备安装，设备维修、设备运行，相关仪器仪表及设备进出口，设备租赁。</w:t>
            </w:r>
          </w:p>
        </w:tc>
      </w:tr>
      <w:tr w14:paraId="1201E06E">
        <w:tblPrEx>
          <w:tblCellMar>
            <w:top w:w="0" w:type="dxa"/>
            <w:left w:w="108" w:type="dxa"/>
            <w:bottom w:w="0" w:type="dxa"/>
            <w:right w:w="108" w:type="dxa"/>
          </w:tblCellMar>
        </w:tblPrEx>
        <w:trPr>
          <w:cantSplit/>
          <w:trHeight w:val="23" w:hRule="atLeast"/>
          <w:jc w:val="center"/>
        </w:trPr>
        <w:tc>
          <w:tcPr>
            <w:tcW w:w="1423" w:type="dxa"/>
          </w:tcPr>
          <w:p w14:paraId="0568C50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所在地址</w:t>
            </w:r>
          </w:p>
        </w:tc>
        <w:tc>
          <w:tcPr>
            <w:tcW w:w="497" w:type="dxa"/>
          </w:tcPr>
          <w:p w14:paraId="0FFD551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5B28B7B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主要包括但不限于:揭阳市揭东区玉滘镇桥头村铁路顶地段中德金属生态城一幢27号</w:t>
            </w:r>
          </w:p>
        </w:tc>
      </w:tr>
      <w:tr w14:paraId="13DED2B8">
        <w:tblPrEx>
          <w:tblCellMar>
            <w:top w:w="0" w:type="dxa"/>
            <w:left w:w="108" w:type="dxa"/>
            <w:bottom w:w="0" w:type="dxa"/>
            <w:right w:w="108" w:type="dxa"/>
          </w:tblCellMar>
        </w:tblPrEx>
        <w:trPr>
          <w:cantSplit/>
          <w:trHeight w:val="23" w:hRule="atLeast"/>
          <w:jc w:val="center"/>
        </w:trPr>
        <w:tc>
          <w:tcPr>
            <w:tcW w:w="1423" w:type="dxa"/>
          </w:tcPr>
          <w:p w14:paraId="299D45C5">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保险期限</w:t>
            </w:r>
          </w:p>
        </w:tc>
        <w:tc>
          <w:tcPr>
            <w:tcW w:w="497" w:type="dxa"/>
          </w:tcPr>
          <w:p w14:paraId="221B090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0777371D">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宋体"/>
                <w:snapToGrid w:val="0"/>
                <w:color w:val="auto"/>
                <w:kern w:val="0"/>
                <w:szCs w:val="21"/>
                <w:highlight w:val="none"/>
                <w:lang w:eastAsia="zh-CN" w:bidi="ar"/>
              </w:rPr>
              <w:t>自2025年</w:t>
            </w:r>
            <w:r>
              <w:rPr>
                <w:rFonts w:hint="eastAsia" w:ascii="宋体" w:hAnsi="宋体" w:eastAsia="宋体" w:cs="宋体"/>
                <w:snapToGrid w:val="0"/>
                <w:color w:val="auto"/>
                <w:kern w:val="0"/>
                <w:szCs w:val="21"/>
                <w:highlight w:val="none"/>
                <w:lang w:val="en-US" w:eastAsia="zh-CN" w:bidi="ar"/>
              </w:rPr>
              <w:t>8</w:t>
            </w:r>
            <w:r>
              <w:rPr>
                <w:rFonts w:hint="eastAsia" w:ascii="宋体" w:hAnsi="宋体" w:eastAsia="宋体" w:cs="宋体"/>
                <w:snapToGrid w:val="0"/>
                <w:color w:val="auto"/>
                <w:kern w:val="0"/>
                <w:szCs w:val="21"/>
                <w:highlight w:val="none"/>
                <w:lang w:eastAsia="zh-CN" w:bidi="ar"/>
              </w:rPr>
              <w:t>月</w:t>
            </w:r>
            <w:r>
              <w:rPr>
                <w:rFonts w:hint="eastAsia" w:ascii="宋体" w:hAnsi="宋体" w:eastAsia="宋体" w:cs="宋体"/>
                <w:snapToGrid w:val="0"/>
                <w:color w:val="auto"/>
                <w:kern w:val="0"/>
                <w:szCs w:val="21"/>
                <w:highlight w:val="none"/>
                <w:lang w:val="en-US" w:eastAsia="zh-CN" w:bidi="ar"/>
              </w:rPr>
              <w:t>15</w:t>
            </w:r>
            <w:r>
              <w:rPr>
                <w:rFonts w:hint="eastAsia" w:ascii="宋体" w:hAnsi="宋体" w:eastAsia="宋体" w:cs="宋体"/>
                <w:snapToGrid w:val="0"/>
                <w:color w:val="auto"/>
                <w:kern w:val="0"/>
                <w:szCs w:val="21"/>
                <w:highlight w:val="none"/>
                <w:lang w:eastAsia="zh-CN" w:bidi="ar"/>
              </w:rPr>
              <w:t>日零时起至2026年</w:t>
            </w:r>
            <w:r>
              <w:rPr>
                <w:rFonts w:hint="eastAsia" w:ascii="宋体" w:hAnsi="宋体" w:eastAsia="宋体" w:cs="宋体"/>
                <w:snapToGrid w:val="0"/>
                <w:color w:val="auto"/>
                <w:kern w:val="0"/>
                <w:szCs w:val="21"/>
                <w:highlight w:val="none"/>
                <w:lang w:val="en-US" w:eastAsia="zh-CN" w:bidi="ar"/>
              </w:rPr>
              <w:t>8</w:t>
            </w:r>
            <w:r>
              <w:rPr>
                <w:rFonts w:hint="eastAsia" w:ascii="宋体" w:hAnsi="宋体" w:eastAsia="宋体" w:cs="宋体"/>
                <w:snapToGrid w:val="0"/>
                <w:color w:val="auto"/>
                <w:kern w:val="0"/>
                <w:szCs w:val="21"/>
                <w:highlight w:val="none"/>
                <w:lang w:eastAsia="zh-CN" w:bidi="ar"/>
              </w:rPr>
              <w:t>月</w:t>
            </w:r>
            <w:r>
              <w:rPr>
                <w:rFonts w:hint="eastAsia" w:ascii="宋体" w:hAnsi="宋体" w:eastAsia="宋体" w:cs="宋体"/>
                <w:snapToGrid w:val="0"/>
                <w:color w:val="auto"/>
                <w:kern w:val="0"/>
                <w:szCs w:val="21"/>
                <w:highlight w:val="none"/>
                <w:lang w:val="en-US" w:eastAsia="zh-CN" w:bidi="ar"/>
              </w:rPr>
              <w:t>14</w:t>
            </w:r>
            <w:r>
              <w:rPr>
                <w:rFonts w:hint="eastAsia" w:ascii="宋体" w:hAnsi="宋体" w:eastAsia="宋体" w:cs="宋体"/>
                <w:snapToGrid w:val="0"/>
                <w:color w:val="auto"/>
                <w:kern w:val="0"/>
                <w:szCs w:val="21"/>
                <w:highlight w:val="none"/>
                <w:lang w:eastAsia="zh-CN" w:bidi="ar"/>
              </w:rPr>
              <w:t>日24时止，按年续保。</w:t>
            </w:r>
          </w:p>
        </w:tc>
      </w:tr>
      <w:tr w14:paraId="30B74D36">
        <w:tblPrEx>
          <w:tblCellMar>
            <w:top w:w="0" w:type="dxa"/>
            <w:left w:w="108" w:type="dxa"/>
            <w:bottom w:w="0" w:type="dxa"/>
            <w:right w:w="108" w:type="dxa"/>
          </w:tblCellMar>
        </w:tblPrEx>
        <w:trPr>
          <w:cantSplit/>
          <w:trHeight w:val="90" w:hRule="atLeast"/>
          <w:jc w:val="center"/>
        </w:trPr>
        <w:tc>
          <w:tcPr>
            <w:tcW w:w="1423" w:type="dxa"/>
          </w:tcPr>
          <w:p w14:paraId="0ABA710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保险责任</w:t>
            </w:r>
          </w:p>
          <w:p w14:paraId="6916A7EE">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497" w:type="dxa"/>
          </w:tcPr>
          <w:p w14:paraId="0A21310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0B6B321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在保险期间内，被保险人因财产一切险合同主险条款所承保的风险造成营业所使用的物质财产遭受损失，导致被保险人营业受到干扰或中断，由此产生的赔偿期间内的毛利润损失，保险人按照本保险合同的约定负责赔偿。</w:t>
            </w:r>
          </w:p>
        </w:tc>
      </w:tr>
      <w:tr w14:paraId="7ADEAE80">
        <w:tblPrEx>
          <w:tblCellMar>
            <w:top w:w="0" w:type="dxa"/>
            <w:left w:w="108" w:type="dxa"/>
            <w:bottom w:w="0" w:type="dxa"/>
            <w:right w:w="108" w:type="dxa"/>
          </w:tblCellMar>
        </w:tblPrEx>
        <w:trPr>
          <w:cantSplit/>
          <w:trHeight w:val="23" w:hRule="atLeast"/>
          <w:jc w:val="center"/>
        </w:trPr>
        <w:tc>
          <w:tcPr>
            <w:tcW w:w="1423" w:type="dxa"/>
          </w:tcPr>
          <w:p w14:paraId="1756268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保险金额</w:t>
            </w:r>
          </w:p>
        </w:tc>
        <w:tc>
          <w:tcPr>
            <w:tcW w:w="497" w:type="dxa"/>
          </w:tcPr>
          <w:p w14:paraId="57F908D1">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870" w:type="dxa"/>
            <w:gridSpan w:val="2"/>
          </w:tcPr>
          <w:p w14:paraId="61829609">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宋体"/>
                <w:snapToGrid w:val="0"/>
                <w:color w:val="auto"/>
                <w:kern w:val="0"/>
                <w:szCs w:val="21"/>
                <w:highlight w:val="none"/>
                <w:lang w:eastAsia="zh-CN" w:bidi="ar"/>
              </w:rPr>
              <w:t>毛利润：人民币</w:t>
            </w:r>
            <w:r>
              <w:rPr>
                <w:rFonts w:hint="eastAsia" w:ascii="宋体" w:hAnsi="宋体" w:eastAsia="宋体" w:cs="宋体"/>
                <w:i w:val="0"/>
                <w:iCs w:val="0"/>
                <w:snapToGrid w:val="0"/>
                <w:color w:val="auto"/>
                <w:kern w:val="0"/>
                <w:sz w:val="21"/>
                <w:szCs w:val="21"/>
                <w:highlight w:val="none"/>
                <w:u w:val="none"/>
                <w:lang w:val="en-US" w:eastAsia="zh-CN" w:bidi="ar"/>
              </w:rPr>
              <w:t>63,634,066.71</w:t>
            </w:r>
            <w:r>
              <w:rPr>
                <w:rFonts w:hint="eastAsia" w:ascii="宋体" w:hAnsi="宋体" w:eastAsia="宋体" w:cs="宋体"/>
                <w:snapToGrid w:val="0"/>
                <w:color w:val="auto"/>
                <w:kern w:val="0"/>
                <w:szCs w:val="21"/>
                <w:highlight w:val="none"/>
                <w:lang w:eastAsia="zh-CN" w:bidi="ar"/>
              </w:rPr>
              <w:t>元</w:t>
            </w:r>
          </w:p>
        </w:tc>
      </w:tr>
      <w:tr w14:paraId="5D17B867">
        <w:tblPrEx>
          <w:tblCellMar>
            <w:top w:w="0" w:type="dxa"/>
            <w:left w:w="108" w:type="dxa"/>
            <w:bottom w:w="0" w:type="dxa"/>
            <w:right w:w="108" w:type="dxa"/>
          </w:tblCellMar>
        </w:tblPrEx>
        <w:trPr>
          <w:cantSplit/>
          <w:trHeight w:val="23" w:hRule="atLeast"/>
          <w:jc w:val="center"/>
        </w:trPr>
        <w:tc>
          <w:tcPr>
            <w:tcW w:w="1423" w:type="dxa"/>
          </w:tcPr>
          <w:p w14:paraId="18F0EC7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赔偿限期</w:t>
            </w:r>
          </w:p>
        </w:tc>
        <w:tc>
          <w:tcPr>
            <w:tcW w:w="497" w:type="dxa"/>
          </w:tcPr>
          <w:p w14:paraId="18F2942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4B8F0EA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12个月</w:t>
            </w:r>
          </w:p>
        </w:tc>
      </w:tr>
      <w:tr w14:paraId="1EA263A2">
        <w:tblPrEx>
          <w:tblCellMar>
            <w:top w:w="0" w:type="dxa"/>
            <w:left w:w="108" w:type="dxa"/>
            <w:bottom w:w="0" w:type="dxa"/>
            <w:right w:w="108" w:type="dxa"/>
          </w:tblCellMar>
        </w:tblPrEx>
        <w:trPr>
          <w:trHeight w:val="23" w:hRule="atLeast"/>
          <w:jc w:val="center"/>
        </w:trPr>
        <w:tc>
          <w:tcPr>
            <w:tcW w:w="1423" w:type="dxa"/>
          </w:tcPr>
          <w:p w14:paraId="6E599EB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扩展条款</w:t>
            </w:r>
          </w:p>
          <w:p w14:paraId="490D9A2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9BB6B0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1E017F1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FCF0FF1">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381A3E8E">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22A277DC">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4E15EC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97DA438">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0559849A">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BAF8D14">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828CD57">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33AB5778">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497" w:type="dxa"/>
          </w:tcPr>
          <w:p w14:paraId="17AC880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08" w:type="dxa"/>
          </w:tcPr>
          <w:p w14:paraId="608094E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w:t>
            </w:r>
          </w:p>
          <w:p w14:paraId="0B2D067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w:t>
            </w:r>
          </w:p>
          <w:p w14:paraId="72E3F5B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w:t>
            </w:r>
          </w:p>
          <w:p w14:paraId="3EED814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w:t>
            </w:r>
          </w:p>
          <w:p w14:paraId="01CBDB5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5、</w:t>
            </w:r>
          </w:p>
          <w:p w14:paraId="34FA9AA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6、</w:t>
            </w:r>
          </w:p>
          <w:p w14:paraId="3696AEA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7、</w:t>
            </w:r>
          </w:p>
          <w:p w14:paraId="26FC442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8、</w:t>
            </w:r>
          </w:p>
          <w:p w14:paraId="6BC366B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9、</w:t>
            </w:r>
          </w:p>
          <w:p w14:paraId="444EBF6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10、</w:t>
            </w:r>
          </w:p>
          <w:p w14:paraId="28788B7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11、</w:t>
            </w:r>
          </w:p>
          <w:p w14:paraId="71C0EE0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12、</w:t>
            </w:r>
          </w:p>
          <w:p w14:paraId="4A4A456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13、</w:t>
            </w:r>
          </w:p>
          <w:p w14:paraId="4984322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14、</w:t>
            </w:r>
          </w:p>
          <w:p w14:paraId="305FAC0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15、</w:t>
            </w:r>
          </w:p>
          <w:p w14:paraId="4602DED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16、</w:t>
            </w:r>
          </w:p>
          <w:p w14:paraId="6E3AC2A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17、</w:t>
            </w:r>
          </w:p>
          <w:p w14:paraId="35CEA12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18、</w:t>
            </w:r>
          </w:p>
          <w:p w14:paraId="4951EA4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19、</w:t>
            </w:r>
          </w:p>
          <w:p w14:paraId="4BBE5CC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20、</w:t>
            </w:r>
          </w:p>
          <w:p w14:paraId="2E9CDD1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21、</w:t>
            </w:r>
          </w:p>
          <w:p w14:paraId="4EA54F1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22、</w:t>
            </w:r>
          </w:p>
          <w:p w14:paraId="74C0A23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23、</w:t>
            </w:r>
          </w:p>
          <w:p w14:paraId="0E35CE9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24、</w:t>
            </w:r>
          </w:p>
          <w:p w14:paraId="3C21A33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25、</w:t>
            </w:r>
          </w:p>
          <w:p w14:paraId="643136D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26、</w:t>
            </w:r>
          </w:p>
          <w:p w14:paraId="30CE330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27、</w:t>
            </w:r>
          </w:p>
          <w:p w14:paraId="0B09B9B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28、</w:t>
            </w:r>
          </w:p>
          <w:p w14:paraId="24FE9B4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29、</w:t>
            </w:r>
          </w:p>
          <w:p w14:paraId="3E2547E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30、</w:t>
            </w:r>
          </w:p>
          <w:p w14:paraId="61C3D1B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31、</w:t>
            </w:r>
          </w:p>
          <w:p w14:paraId="1DA28239">
            <w:pPr>
              <w:widowControl/>
              <w:kinsoku w:val="0"/>
              <w:autoSpaceDE w:val="0"/>
              <w:autoSpaceDN w:val="0"/>
              <w:adjustRightInd w:val="0"/>
              <w:snapToGrid w:val="0"/>
              <w:spacing w:after="0" w:line="320" w:lineRule="exact"/>
              <w:jc w:val="left"/>
              <w:textAlignment w:val="baseline"/>
              <w:rPr>
                <w:rFonts w:hint="eastAsia"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32、</w:t>
            </w:r>
          </w:p>
          <w:p w14:paraId="7A1743F5">
            <w:pPr>
              <w:widowControl/>
              <w:kinsoku w:val="0"/>
              <w:autoSpaceDE w:val="0"/>
              <w:autoSpaceDN w:val="0"/>
              <w:adjustRightInd w:val="0"/>
              <w:snapToGrid w:val="0"/>
              <w:spacing w:after="0" w:line="320" w:lineRule="exact"/>
              <w:jc w:val="left"/>
              <w:textAlignment w:val="baseline"/>
              <w:rPr>
                <w:rFonts w:hint="default" w:ascii="宋体" w:hAnsi="宋体" w:eastAsia="宋体" w:cs="Arial"/>
                <w:snapToGrid w:val="0"/>
                <w:color w:val="auto"/>
                <w:kern w:val="0"/>
                <w:szCs w:val="21"/>
                <w:highlight w:val="none"/>
                <w:lang w:val="en-US" w:eastAsia="zh-CN"/>
              </w:rPr>
            </w:pPr>
            <w:r>
              <w:rPr>
                <w:rFonts w:hint="eastAsia" w:ascii="宋体" w:hAnsi="宋体" w:eastAsia="宋体" w:cs="Arial"/>
                <w:snapToGrid w:val="0"/>
                <w:color w:val="auto"/>
                <w:kern w:val="0"/>
                <w:szCs w:val="21"/>
                <w:highlight w:val="none"/>
                <w:lang w:val="en-US" w:eastAsia="zh-CN"/>
              </w:rPr>
              <w:t>33、</w:t>
            </w:r>
          </w:p>
        </w:tc>
        <w:tc>
          <w:tcPr>
            <w:tcW w:w="7162" w:type="dxa"/>
          </w:tcPr>
          <w:p w14:paraId="7F1A2BA8">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共保条款（90%）</w:t>
            </w:r>
          </w:p>
          <w:p w14:paraId="00320C0A">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通道堵塞条款</w:t>
            </w:r>
          </w:p>
          <w:p w14:paraId="599163FB">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公众事业设备扩展条款</w:t>
            </w:r>
          </w:p>
          <w:p w14:paraId="1AEF4A59">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遗失欠款账册条款</w:t>
            </w:r>
          </w:p>
          <w:p w14:paraId="518F3A7C">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关闭营业处所/设施条款</w:t>
            </w:r>
          </w:p>
          <w:p w14:paraId="251D6CB9">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审计师条款</w:t>
            </w:r>
          </w:p>
          <w:p w14:paraId="4816E1E2">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炸弹恐吓条款(只适用于财产利润损失险)</w:t>
            </w:r>
          </w:p>
          <w:p w14:paraId="5A5B5604">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政府法令条款 (不超过连续10星期)</w:t>
            </w:r>
          </w:p>
          <w:p w14:paraId="0806A3F1">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营业费用增加条款</w:t>
            </w:r>
          </w:p>
          <w:p w14:paraId="7C21C20C">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附加购买商条款</w:t>
            </w:r>
          </w:p>
          <w:p w14:paraId="07D1AF58">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附加供应商条款</w:t>
            </w:r>
          </w:p>
          <w:p w14:paraId="513D2592">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部门条款</w:t>
            </w:r>
          </w:p>
          <w:p w14:paraId="120EE6D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预定损失理算师条款</w:t>
            </w:r>
          </w:p>
          <w:p w14:paraId="34900EE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新营业条款</w:t>
            </w:r>
          </w:p>
          <w:p w14:paraId="67462F1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谋杀、传染病和污染条款A（每次事故及累计赔偿限额为人民币300万元）</w:t>
            </w:r>
          </w:p>
          <w:p w14:paraId="6B40E941">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物质损失放弃免赔条款</w:t>
            </w:r>
          </w:p>
          <w:p w14:paraId="65B34FA5">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包括全部营业额条款</w:t>
            </w:r>
          </w:p>
          <w:p w14:paraId="6C29537A">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每月预付赔款</w:t>
            </w:r>
          </w:p>
          <w:p w14:paraId="0E37515E">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恢复保险金额条款</w:t>
            </w:r>
          </w:p>
          <w:p w14:paraId="55B7F3F7">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调整保险费条款</w:t>
            </w:r>
          </w:p>
          <w:p w14:paraId="2896C45C">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审计师费用条款</w:t>
            </w:r>
          </w:p>
          <w:p w14:paraId="5CABF18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免检条款</w:t>
            </w:r>
          </w:p>
          <w:p w14:paraId="656185F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索赔费用条款</w:t>
            </w:r>
          </w:p>
          <w:p w14:paraId="4B1F219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索赔单据条款</w:t>
            </w:r>
          </w:p>
          <w:p w14:paraId="6C13A26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弃权与禁止反言条款</w:t>
            </w:r>
          </w:p>
          <w:p w14:paraId="60BAC5C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不受控制条款</w:t>
            </w:r>
          </w:p>
          <w:p w14:paraId="3FB93AE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违反条件条款</w:t>
            </w:r>
          </w:p>
          <w:p w14:paraId="04C3A3F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主要保险条款</w:t>
            </w:r>
          </w:p>
          <w:p w14:paraId="22AF956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放弃代位追偿扩展条款</w:t>
            </w:r>
          </w:p>
          <w:p w14:paraId="11D329D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错误及遗漏条款</w:t>
            </w:r>
          </w:p>
          <w:p w14:paraId="0B4A71B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保险顾问服务条款</w:t>
            </w:r>
          </w:p>
          <w:p w14:paraId="19C40FB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九十天取消保单条款</w:t>
            </w:r>
          </w:p>
          <w:p w14:paraId="59FD28C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预付赔款条款</w:t>
            </w:r>
          </w:p>
        </w:tc>
      </w:tr>
      <w:tr w14:paraId="212379A1">
        <w:tblPrEx>
          <w:tblCellMar>
            <w:top w:w="0" w:type="dxa"/>
            <w:left w:w="108" w:type="dxa"/>
            <w:bottom w:w="0" w:type="dxa"/>
            <w:right w:w="108" w:type="dxa"/>
          </w:tblCellMar>
        </w:tblPrEx>
        <w:trPr>
          <w:cantSplit/>
          <w:trHeight w:val="23" w:hRule="atLeast"/>
          <w:jc w:val="center"/>
        </w:trPr>
        <w:tc>
          <w:tcPr>
            <w:tcW w:w="1423" w:type="dxa"/>
          </w:tcPr>
          <w:p w14:paraId="6C9DE92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免赔额</w:t>
            </w:r>
          </w:p>
        </w:tc>
        <w:tc>
          <w:tcPr>
            <w:tcW w:w="497" w:type="dxa"/>
          </w:tcPr>
          <w:p w14:paraId="1CE6A64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6194472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hint="eastAsia" w:ascii="宋体" w:hAnsi="宋体" w:eastAsia="宋体" w:cs="Arial"/>
                <w:snapToGrid w:val="0"/>
                <w:color w:val="auto"/>
                <w:kern w:val="0"/>
                <w:szCs w:val="21"/>
                <w:highlight w:val="none"/>
                <w:lang w:val="en-US" w:eastAsia="zh-CN"/>
              </w:rPr>
              <w:t>5</w:t>
            </w:r>
            <w:r>
              <w:rPr>
                <w:rFonts w:ascii="宋体" w:hAnsi="宋体" w:eastAsia="Arial" w:cs="Arial"/>
                <w:snapToGrid w:val="0"/>
                <w:color w:val="auto"/>
                <w:kern w:val="0"/>
                <w:szCs w:val="21"/>
                <w:highlight w:val="none"/>
                <w:lang w:eastAsia="en-US"/>
              </w:rPr>
              <w:t>天</w:t>
            </w:r>
          </w:p>
        </w:tc>
      </w:tr>
      <w:tr w14:paraId="77A0E4CB">
        <w:tblPrEx>
          <w:tblCellMar>
            <w:top w:w="0" w:type="dxa"/>
            <w:left w:w="108" w:type="dxa"/>
            <w:bottom w:w="0" w:type="dxa"/>
            <w:right w:w="108" w:type="dxa"/>
          </w:tblCellMar>
        </w:tblPrEx>
        <w:trPr>
          <w:cantSplit/>
          <w:trHeight w:val="23" w:hRule="atLeast"/>
          <w:jc w:val="center"/>
        </w:trPr>
        <w:tc>
          <w:tcPr>
            <w:tcW w:w="1423" w:type="dxa"/>
          </w:tcPr>
          <w:p w14:paraId="5FE8847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司法管辖</w:t>
            </w:r>
          </w:p>
        </w:tc>
        <w:tc>
          <w:tcPr>
            <w:tcW w:w="497" w:type="dxa"/>
          </w:tcPr>
          <w:p w14:paraId="483FAA3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396BA18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中华人民共和国司法管辖</w:t>
            </w:r>
          </w:p>
        </w:tc>
      </w:tr>
      <w:tr w14:paraId="29826704">
        <w:tblPrEx>
          <w:tblCellMar>
            <w:top w:w="0" w:type="dxa"/>
            <w:left w:w="108" w:type="dxa"/>
            <w:bottom w:w="0" w:type="dxa"/>
            <w:right w:w="108" w:type="dxa"/>
          </w:tblCellMar>
        </w:tblPrEx>
        <w:trPr>
          <w:cantSplit/>
          <w:trHeight w:val="23" w:hRule="atLeast"/>
          <w:jc w:val="center"/>
        </w:trPr>
        <w:tc>
          <w:tcPr>
            <w:tcW w:w="1423" w:type="dxa"/>
          </w:tcPr>
          <w:p w14:paraId="248B9901">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特别约定</w:t>
            </w:r>
          </w:p>
          <w:p w14:paraId="18992FF1">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497" w:type="dxa"/>
          </w:tcPr>
          <w:p w14:paraId="25422B7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870" w:type="dxa"/>
            <w:gridSpan w:val="2"/>
          </w:tcPr>
          <w:p w14:paraId="3CADED54">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本保单投保的毛利润=营业利润+约定的维持费用。其中包含银行贷款利息、工资、办公管理费用、建筑和设备维修费、固定资产折旧费、五金材料等；发生本保险单下的保险理赔时，保险人应当赔偿实际的营业利润损失、上述约定的维持费用、增加的经营费用等。</w:t>
            </w:r>
          </w:p>
        </w:tc>
      </w:tr>
      <w:tr w14:paraId="551D8094">
        <w:tblPrEx>
          <w:tblCellMar>
            <w:top w:w="0" w:type="dxa"/>
            <w:left w:w="108" w:type="dxa"/>
            <w:bottom w:w="0" w:type="dxa"/>
            <w:right w:w="108" w:type="dxa"/>
          </w:tblCellMar>
        </w:tblPrEx>
        <w:trPr>
          <w:cantSplit/>
          <w:trHeight w:val="23" w:hRule="atLeast"/>
          <w:jc w:val="center"/>
        </w:trPr>
        <w:tc>
          <w:tcPr>
            <w:tcW w:w="1423" w:type="dxa"/>
          </w:tcPr>
          <w:p w14:paraId="2423D764">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497" w:type="dxa"/>
          </w:tcPr>
          <w:p w14:paraId="19D60487">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7870" w:type="dxa"/>
            <w:gridSpan w:val="2"/>
          </w:tcPr>
          <w:p w14:paraId="29A21E9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b/>
                <w:snapToGrid w:val="0"/>
                <w:color w:val="auto"/>
                <w:kern w:val="0"/>
                <w:szCs w:val="21"/>
                <w:highlight w:val="none"/>
                <w:lang w:eastAsia="zh-CN"/>
              </w:rPr>
              <w:t>其它根据约定的保单条款及扩展条款内容</w:t>
            </w:r>
          </w:p>
        </w:tc>
      </w:tr>
    </w:tbl>
    <w:p w14:paraId="41FE3079">
      <w:pPr>
        <w:widowControl/>
        <w:kinsoku w:val="0"/>
        <w:autoSpaceDE w:val="0"/>
        <w:autoSpaceDN w:val="0"/>
        <w:adjustRightInd w:val="0"/>
        <w:snapToGrid w:val="0"/>
        <w:spacing w:after="160" w:line="278" w:lineRule="auto"/>
        <w:jc w:val="left"/>
        <w:textAlignment w:val="baseline"/>
        <w:rPr>
          <w:rFonts w:ascii="宋体" w:hAnsi="宋体" w:eastAsia="Arial" w:cs="Arial"/>
          <w:snapToGrid w:val="0"/>
          <w:color w:val="auto"/>
          <w:kern w:val="0"/>
          <w:szCs w:val="21"/>
          <w:highlight w:val="none"/>
          <w:lang w:eastAsia="zh-CN"/>
        </w:rPr>
      </w:pPr>
    </w:p>
    <w:p w14:paraId="14AEC7D7">
      <w:pPr>
        <w:widowControl/>
        <w:kinsoku w:val="0"/>
        <w:autoSpaceDE w:val="0"/>
        <w:autoSpaceDN w:val="0"/>
        <w:adjustRightInd w:val="0"/>
        <w:snapToGrid w:val="0"/>
        <w:spacing w:after="160" w:line="278" w:lineRule="auto"/>
        <w:jc w:val="left"/>
        <w:textAlignment w:val="baseline"/>
        <w:rPr>
          <w:rFonts w:ascii="宋体" w:hAnsi="宋体" w:eastAsia="Arial" w:cs="Arial"/>
          <w:snapToGrid w:val="0"/>
          <w:color w:val="auto"/>
          <w:kern w:val="0"/>
          <w:szCs w:val="21"/>
          <w:highlight w:val="none"/>
          <w:lang w:eastAsia="zh-CN"/>
        </w:rPr>
      </w:pPr>
    </w:p>
    <w:tbl>
      <w:tblPr>
        <w:tblStyle w:val="8"/>
        <w:tblW w:w="10001" w:type="dxa"/>
        <w:jc w:val="center"/>
        <w:tblLayout w:type="fixed"/>
        <w:tblCellMar>
          <w:top w:w="0" w:type="dxa"/>
          <w:left w:w="108" w:type="dxa"/>
          <w:bottom w:w="0" w:type="dxa"/>
          <w:right w:w="108" w:type="dxa"/>
        </w:tblCellMar>
      </w:tblPr>
      <w:tblGrid>
        <w:gridCol w:w="1391"/>
        <w:gridCol w:w="490"/>
        <w:gridCol w:w="901"/>
        <w:gridCol w:w="7219"/>
      </w:tblGrid>
      <w:tr w14:paraId="2E35CE8B">
        <w:tblPrEx>
          <w:tblCellMar>
            <w:top w:w="0" w:type="dxa"/>
            <w:left w:w="108" w:type="dxa"/>
            <w:bottom w:w="0" w:type="dxa"/>
            <w:right w:w="108" w:type="dxa"/>
          </w:tblCellMar>
        </w:tblPrEx>
        <w:trPr>
          <w:trHeight w:val="355" w:hRule="atLeast"/>
          <w:jc w:val="center"/>
        </w:trPr>
        <w:tc>
          <w:tcPr>
            <w:tcW w:w="1391" w:type="dxa"/>
            <w:tcBorders>
              <w:top w:val="nil"/>
              <w:left w:val="nil"/>
              <w:bottom w:val="nil"/>
              <w:right w:val="nil"/>
            </w:tcBorders>
          </w:tcPr>
          <w:p w14:paraId="58B66F2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保险类别</w:t>
            </w:r>
          </w:p>
        </w:tc>
        <w:tc>
          <w:tcPr>
            <w:tcW w:w="490" w:type="dxa"/>
            <w:tcBorders>
              <w:top w:val="nil"/>
              <w:left w:val="nil"/>
              <w:bottom w:val="nil"/>
              <w:right w:val="nil"/>
            </w:tcBorders>
          </w:tcPr>
          <w:p w14:paraId="52232C75">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8120" w:type="dxa"/>
            <w:gridSpan w:val="2"/>
            <w:tcBorders>
              <w:top w:val="nil"/>
              <w:left w:val="nil"/>
              <w:bottom w:val="nil"/>
              <w:right w:val="nil"/>
            </w:tcBorders>
          </w:tcPr>
          <w:p w14:paraId="7E745A9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机器损坏险</w:t>
            </w:r>
          </w:p>
        </w:tc>
      </w:tr>
      <w:tr w14:paraId="3B8EFB6B">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71B06134">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保单形式</w:t>
            </w:r>
          </w:p>
        </w:tc>
        <w:tc>
          <w:tcPr>
            <w:tcW w:w="490" w:type="dxa"/>
            <w:tcBorders>
              <w:top w:val="nil"/>
              <w:left w:val="nil"/>
              <w:bottom w:val="nil"/>
              <w:right w:val="nil"/>
            </w:tcBorders>
          </w:tcPr>
          <w:p w14:paraId="233E6B2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8120" w:type="dxa"/>
            <w:gridSpan w:val="2"/>
            <w:tcBorders>
              <w:top w:val="nil"/>
              <w:left w:val="nil"/>
              <w:bottom w:val="nil"/>
              <w:right w:val="nil"/>
            </w:tcBorders>
          </w:tcPr>
          <w:p w14:paraId="68BFC12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ascii="宋体" w:hAnsi="宋体" w:eastAsia="Arial" w:cs="Arial"/>
                <w:snapToGrid w:val="0"/>
                <w:color w:val="auto"/>
                <w:kern w:val="0"/>
                <w:sz w:val="21"/>
                <w:szCs w:val="21"/>
                <w:highlight w:val="none"/>
                <w:lang w:eastAsia="zh-CN"/>
              </w:rPr>
              <w:t>根据保险公司标准保单条款及附加扩展条款</w:t>
            </w:r>
          </w:p>
        </w:tc>
      </w:tr>
      <w:tr w14:paraId="14AFA12C">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25C97BC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被保险人</w:t>
            </w:r>
          </w:p>
        </w:tc>
        <w:tc>
          <w:tcPr>
            <w:tcW w:w="490" w:type="dxa"/>
            <w:tcBorders>
              <w:top w:val="nil"/>
              <w:left w:val="nil"/>
              <w:bottom w:val="nil"/>
              <w:right w:val="nil"/>
            </w:tcBorders>
          </w:tcPr>
          <w:p w14:paraId="1C5C96C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8120" w:type="dxa"/>
            <w:gridSpan w:val="2"/>
            <w:tcBorders>
              <w:top w:val="nil"/>
              <w:left w:val="nil"/>
              <w:bottom w:val="nil"/>
              <w:right w:val="nil"/>
            </w:tcBorders>
          </w:tcPr>
          <w:p w14:paraId="2A3EA177">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w:t>
            </w:r>
            <w:r>
              <w:rPr>
                <w:rFonts w:hint="eastAsia" w:ascii="宋体" w:hAnsi="宋体" w:eastAsia="宋体" w:cs="Times New Roman"/>
                <w:snapToGrid w:val="0"/>
                <w:color w:val="auto"/>
                <w:kern w:val="0"/>
                <w:sz w:val="21"/>
                <w:szCs w:val="21"/>
                <w:highlight w:val="none"/>
                <w:lang w:val="en-US" w:eastAsia="zh-CN"/>
              </w:rPr>
              <w:t>1</w:t>
            </w:r>
            <w:r>
              <w:rPr>
                <w:rFonts w:hint="eastAsia" w:ascii="宋体" w:hAnsi="宋体" w:eastAsia="宋体" w:cs="Times New Roman"/>
                <w:snapToGrid w:val="0"/>
                <w:color w:val="auto"/>
                <w:kern w:val="0"/>
                <w:sz w:val="21"/>
                <w:szCs w:val="21"/>
                <w:highlight w:val="none"/>
                <w:lang w:eastAsia="zh-CN"/>
              </w:rPr>
              <w:t>)欧晟绿色燃料(揭阳)有限公司</w:t>
            </w:r>
          </w:p>
          <w:p w14:paraId="36FD02B0">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(2)揭阳市住房和城乡建设局</w:t>
            </w:r>
          </w:p>
          <w:p w14:paraId="4CDC51E1">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(3)揭阳市城市管理和综合执法局</w:t>
            </w:r>
          </w:p>
          <w:p w14:paraId="2AC34B5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(4)所有归其管控的公司，所有子公司、附属公司或关联公司(包括在保险期间收购或兼并的公司)及其各自的分公司和继承其相关权益的公司。</w:t>
            </w:r>
          </w:p>
        </w:tc>
      </w:tr>
      <w:tr w14:paraId="016AD138">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6F8B15F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业务性质</w:t>
            </w:r>
          </w:p>
        </w:tc>
        <w:tc>
          <w:tcPr>
            <w:tcW w:w="490" w:type="dxa"/>
            <w:tcBorders>
              <w:top w:val="nil"/>
              <w:left w:val="nil"/>
              <w:bottom w:val="nil"/>
              <w:right w:val="nil"/>
            </w:tcBorders>
          </w:tcPr>
          <w:p w14:paraId="1E9DA33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8120" w:type="dxa"/>
            <w:gridSpan w:val="2"/>
            <w:tcBorders>
              <w:top w:val="nil"/>
              <w:left w:val="nil"/>
              <w:bottom w:val="nil"/>
              <w:right w:val="nil"/>
            </w:tcBorders>
          </w:tcPr>
          <w:p w14:paraId="188A7B3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主要但不限于负责揭阳市绿源垃圾综合处理与资源利用厂的设计、建设、运营、维护和移交:生活垃圾、餐厨有机垃圾及城市固体废物的收集、转运运输与终端处理:新能源、环保、水处理、垃圾机械分选、垃圾生物处理垃圾焚烧发电，及废旧物资回收再利用:生物质能发电、售电:城乡居民生活垃圾、其他固体废物的治理及其他非危险废物的治理;与上述业务相关的研发，设计，工程建设，投资，运营，总承包，技术支持，技术进出口，技术咨询，设备加工与制造，设备安装，设备维修、设备运行，相关仪器仪表及设备进出口，设备租赁。</w:t>
            </w:r>
          </w:p>
        </w:tc>
      </w:tr>
      <w:tr w14:paraId="3773C112">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44B9BA4D">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所在地址</w:t>
            </w:r>
          </w:p>
        </w:tc>
        <w:tc>
          <w:tcPr>
            <w:tcW w:w="490" w:type="dxa"/>
            <w:tcBorders>
              <w:top w:val="nil"/>
              <w:left w:val="nil"/>
              <w:bottom w:val="nil"/>
              <w:right w:val="nil"/>
            </w:tcBorders>
          </w:tcPr>
          <w:p w14:paraId="0F18FE9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8120" w:type="dxa"/>
            <w:gridSpan w:val="2"/>
            <w:tcBorders>
              <w:top w:val="nil"/>
              <w:left w:val="nil"/>
              <w:bottom w:val="nil"/>
              <w:right w:val="nil"/>
            </w:tcBorders>
          </w:tcPr>
          <w:p w14:paraId="3157F59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Arial" w:cs="Arial"/>
                <w:snapToGrid w:val="0"/>
                <w:color w:val="auto"/>
                <w:kern w:val="0"/>
                <w:szCs w:val="21"/>
                <w:highlight w:val="none"/>
                <w:lang w:eastAsia="zh-CN"/>
              </w:rPr>
              <w:t>主要包括但不限于:揭阳市揭东区玉滘镇桥头村铁路顶地段中德金属生态城一幢27号</w:t>
            </w:r>
          </w:p>
        </w:tc>
      </w:tr>
      <w:tr w14:paraId="3B829A62">
        <w:tblPrEx>
          <w:tblCellMar>
            <w:top w:w="0" w:type="dxa"/>
            <w:left w:w="108" w:type="dxa"/>
            <w:bottom w:w="0" w:type="dxa"/>
            <w:right w:w="108" w:type="dxa"/>
          </w:tblCellMar>
        </w:tblPrEx>
        <w:trPr>
          <w:trHeight w:val="90" w:hRule="exact"/>
          <w:jc w:val="center"/>
        </w:trPr>
        <w:tc>
          <w:tcPr>
            <w:tcW w:w="1391" w:type="dxa"/>
            <w:tcBorders>
              <w:top w:val="nil"/>
              <w:left w:val="nil"/>
              <w:bottom w:val="nil"/>
              <w:right w:val="nil"/>
            </w:tcBorders>
          </w:tcPr>
          <w:p w14:paraId="76648771">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保险期限</w:t>
            </w:r>
          </w:p>
        </w:tc>
        <w:tc>
          <w:tcPr>
            <w:tcW w:w="490" w:type="dxa"/>
            <w:tcBorders>
              <w:top w:val="nil"/>
              <w:left w:val="nil"/>
              <w:bottom w:val="nil"/>
              <w:right w:val="nil"/>
            </w:tcBorders>
          </w:tcPr>
          <w:p w14:paraId="0D04B85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8120" w:type="dxa"/>
            <w:gridSpan w:val="2"/>
            <w:tcBorders>
              <w:top w:val="nil"/>
              <w:left w:val="nil"/>
              <w:bottom w:val="nil"/>
              <w:right w:val="nil"/>
            </w:tcBorders>
          </w:tcPr>
          <w:p w14:paraId="63DADB07">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宋体"/>
                <w:snapToGrid w:val="0"/>
                <w:color w:val="auto"/>
                <w:kern w:val="0"/>
                <w:szCs w:val="21"/>
                <w:highlight w:val="none"/>
                <w:lang w:eastAsia="zh-CN" w:bidi="ar"/>
              </w:rPr>
              <w:t>自2025年8月15日零时起至2026年8月14日24时止，按年续保</w:t>
            </w:r>
          </w:p>
        </w:tc>
      </w:tr>
      <w:tr w14:paraId="6C3EFAF9">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25B6D69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保险责任</w:t>
            </w:r>
          </w:p>
          <w:p w14:paraId="7103FEB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490" w:type="dxa"/>
            <w:tcBorders>
              <w:top w:val="nil"/>
              <w:left w:val="nil"/>
              <w:bottom w:val="nil"/>
              <w:right w:val="nil"/>
            </w:tcBorders>
          </w:tcPr>
          <w:p w14:paraId="7471D077">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8120" w:type="dxa"/>
            <w:gridSpan w:val="2"/>
            <w:tcBorders>
              <w:top w:val="nil"/>
              <w:left w:val="nil"/>
              <w:bottom w:val="nil"/>
              <w:right w:val="nil"/>
            </w:tcBorders>
          </w:tcPr>
          <w:p w14:paraId="1997892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在保险期间内，因下列原因引起或构成突然的、不可预料的意外事故造成的物质损坏或灭失，保险人按照本保险合同的约定负责赔偿：</w:t>
            </w:r>
          </w:p>
          <w:p w14:paraId="2B010C4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1、设计、制造或安装错误、铸造和原材料缺陷；</w:t>
            </w:r>
          </w:p>
          <w:p w14:paraId="7FA46BD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2、工人、技术人员操作错误、缺乏经验、技术不善、疏忽、过失、恶意行为；</w:t>
            </w:r>
          </w:p>
          <w:p w14:paraId="742F24F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3、离心力引起的断裂；</w:t>
            </w:r>
          </w:p>
          <w:p w14:paraId="2253537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4、超负荷、超电压、碰线、电弧、漏电、短路、大气放电、感应电及其他电气原因；</w:t>
            </w:r>
          </w:p>
          <w:p w14:paraId="34B4F26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5、除本条款中“责任免除”规定以外的其他原因。</w:t>
            </w:r>
          </w:p>
        </w:tc>
      </w:tr>
      <w:tr w14:paraId="7061C64A">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7241FBE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保险标的</w:t>
            </w:r>
          </w:p>
        </w:tc>
        <w:tc>
          <w:tcPr>
            <w:tcW w:w="490" w:type="dxa"/>
            <w:tcBorders>
              <w:top w:val="nil"/>
              <w:left w:val="nil"/>
              <w:bottom w:val="nil"/>
              <w:right w:val="nil"/>
            </w:tcBorders>
          </w:tcPr>
          <w:p w14:paraId="25817F28">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8120" w:type="dxa"/>
            <w:gridSpan w:val="2"/>
            <w:tcBorders>
              <w:top w:val="nil"/>
              <w:left w:val="nil"/>
              <w:bottom w:val="nil"/>
              <w:right w:val="nil"/>
            </w:tcBorders>
          </w:tcPr>
          <w:p w14:paraId="68521B3E">
            <w:pPr>
              <w:widowControl w:val="0"/>
              <w:tabs>
                <w:tab w:val="left" w:pos="2160"/>
                <w:tab w:val="left" w:pos="2520"/>
                <w:tab w:val="left" w:pos="2880"/>
                <w:tab w:val="left" w:pos="3240"/>
              </w:tabs>
              <w:kinsoku w:val="0"/>
              <w:autoSpaceDE w:val="0"/>
              <w:autoSpaceDN w:val="0"/>
              <w:adjustRightInd w:val="0"/>
              <w:snapToGrid w:val="0"/>
              <w:spacing w:after="0" w:line="320" w:lineRule="exact"/>
              <w:jc w:val="both"/>
              <w:textAlignment w:val="baseline"/>
              <w:rPr>
                <w:rFonts w:hint="eastAsia" w:ascii="宋体" w:hAnsi="宋体" w:eastAsia="華康中楷體" w:cs="Arial"/>
                <w:snapToGrid w:val="0"/>
                <w:color w:val="auto"/>
                <w:sz w:val="24"/>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被保险人所拥有之全部机器设备（包括但不限于用年限达到10年以上（含）的机器及附属设备、账面净值低于账面原值的10%的机器及附属设备及无公共牌照运输工具）</w:t>
            </w:r>
          </w:p>
        </w:tc>
      </w:tr>
      <w:tr w14:paraId="0E771B05">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1E737C7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保险金额</w:t>
            </w:r>
          </w:p>
        </w:tc>
        <w:tc>
          <w:tcPr>
            <w:tcW w:w="490" w:type="dxa"/>
            <w:tcBorders>
              <w:top w:val="nil"/>
              <w:left w:val="nil"/>
              <w:bottom w:val="nil"/>
              <w:right w:val="nil"/>
            </w:tcBorders>
          </w:tcPr>
          <w:p w14:paraId="4EC26B0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8120" w:type="dxa"/>
            <w:gridSpan w:val="2"/>
            <w:tcBorders>
              <w:top w:val="nil"/>
              <w:left w:val="nil"/>
              <w:bottom w:val="nil"/>
              <w:right w:val="nil"/>
            </w:tcBorders>
          </w:tcPr>
          <w:p w14:paraId="094A6447">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宋体"/>
                <w:snapToGrid w:val="0"/>
                <w:color w:val="auto"/>
                <w:kern w:val="0"/>
                <w:szCs w:val="21"/>
                <w:highlight w:val="none"/>
                <w:lang w:eastAsia="zh-CN" w:bidi="ar"/>
              </w:rPr>
              <w:t>人民币</w:t>
            </w:r>
            <w:r>
              <w:rPr>
                <w:rFonts w:hint="eastAsia" w:ascii="宋体" w:hAnsi="宋体" w:eastAsia="宋体" w:cs="宋体"/>
                <w:i w:val="0"/>
                <w:iCs w:val="0"/>
                <w:snapToGrid w:val="0"/>
                <w:color w:val="auto"/>
                <w:kern w:val="0"/>
                <w:sz w:val="21"/>
                <w:szCs w:val="21"/>
                <w:highlight w:val="none"/>
                <w:u w:val="none"/>
                <w:lang w:val="en-US" w:eastAsia="zh-CN" w:bidi="ar"/>
              </w:rPr>
              <w:t>32314万</w:t>
            </w:r>
            <w:r>
              <w:rPr>
                <w:rFonts w:hint="eastAsia" w:ascii="宋体" w:hAnsi="宋体" w:eastAsia="宋体" w:cs="宋体"/>
                <w:snapToGrid w:val="0"/>
                <w:color w:val="auto"/>
                <w:kern w:val="0"/>
                <w:szCs w:val="21"/>
                <w:highlight w:val="none"/>
                <w:lang w:eastAsia="zh-CN" w:bidi="ar"/>
              </w:rPr>
              <w:t>元</w:t>
            </w:r>
          </w:p>
        </w:tc>
      </w:tr>
      <w:tr w14:paraId="15D67E78">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019AC5C8">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扩展条款</w:t>
            </w:r>
          </w:p>
          <w:p w14:paraId="074F6E0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D2351F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C26FE51">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490" w:type="dxa"/>
            <w:tcBorders>
              <w:top w:val="nil"/>
              <w:left w:val="nil"/>
              <w:bottom w:val="nil"/>
              <w:right w:val="nil"/>
            </w:tcBorders>
          </w:tcPr>
          <w:p w14:paraId="10BC04B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p w14:paraId="565D6EAE">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DCEDDC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901" w:type="dxa"/>
            <w:tcBorders>
              <w:top w:val="nil"/>
              <w:left w:val="nil"/>
              <w:bottom w:val="nil"/>
              <w:right w:val="nil"/>
            </w:tcBorders>
          </w:tcPr>
          <w:p w14:paraId="578EEE9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w:t>
            </w:r>
          </w:p>
          <w:p w14:paraId="40FACD9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w:t>
            </w:r>
          </w:p>
          <w:p w14:paraId="02C02A1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w:t>
            </w:r>
          </w:p>
          <w:p w14:paraId="2696319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w:t>
            </w:r>
          </w:p>
          <w:p w14:paraId="0D11E3B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5、</w:t>
            </w:r>
          </w:p>
          <w:p w14:paraId="2F39AF0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6、</w:t>
            </w:r>
          </w:p>
          <w:p w14:paraId="5DF7B24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7、</w:t>
            </w:r>
          </w:p>
          <w:p w14:paraId="1CC3B6D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8、</w:t>
            </w:r>
          </w:p>
          <w:p w14:paraId="0773A98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9、</w:t>
            </w:r>
          </w:p>
          <w:p w14:paraId="0594C52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10、</w:t>
            </w:r>
          </w:p>
          <w:p w14:paraId="4DCA6C5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11、</w:t>
            </w:r>
          </w:p>
          <w:p w14:paraId="2C717CE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12、</w:t>
            </w:r>
          </w:p>
          <w:p w14:paraId="4BB12E2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13、</w:t>
            </w:r>
          </w:p>
          <w:p w14:paraId="2D0C385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14、</w:t>
            </w:r>
          </w:p>
          <w:p w14:paraId="5968F87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15、</w:t>
            </w:r>
          </w:p>
          <w:p w14:paraId="3BA0096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16、</w:t>
            </w:r>
          </w:p>
          <w:p w14:paraId="6DE859E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17、</w:t>
            </w:r>
          </w:p>
          <w:p w14:paraId="32166F9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18、</w:t>
            </w:r>
          </w:p>
          <w:p w14:paraId="032FFE2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19、</w:t>
            </w:r>
          </w:p>
          <w:p w14:paraId="6EE1A18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20、</w:t>
            </w:r>
          </w:p>
          <w:p w14:paraId="193D33C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21、</w:t>
            </w:r>
          </w:p>
          <w:p w14:paraId="1751B5B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22、</w:t>
            </w:r>
          </w:p>
          <w:p w14:paraId="1BD2A73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23、</w:t>
            </w:r>
          </w:p>
          <w:p w14:paraId="4352E50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24、</w:t>
            </w:r>
          </w:p>
          <w:p w14:paraId="6E63047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25、</w:t>
            </w:r>
          </w:p>
          <w:p w14:paraId="34D1203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26、</w:t>
            </w:r>
          </w:p>
          <w:p w14:paraId="6DFEE5B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27、</w:t>
            </w:r>
          </w:p>
          <w:p w14:paraId="55EE86B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28、</w:t>
            </w:r>
          </w:p>
          <w:p w14:paraId="77E1B012">
            <w:pPr>
              <w:widowControl/>
              <w:kinsoku w:val="0"/>
              <w:autoSpaceDE w:val="0"/>
              <w:autoSpaceDN w:val="0"/>
              <w:adjustRightInd w:val="0"/>
              <w:snapToGrid w:val="0"/>
              <w:spacing w:after="0" w:line="320" w:lineRule="exact"/>
              <w:jc w:val="left"/>
              <w:textAlignment w:val="baseline"/>
              <w:rPr>
                <w:rFonts w:hint="default" w:ascii="宋体" w:hAnsi="宋体" w:eastAsia="宋体" w:cs="Arial"/>
                <w:snapToGrid w:val="0"/>
                <w:color w:val="auto"/>
                <w:kern w:val="0"/>
                <w:szCs w:val="21"/>
                <w:highlight w:val="none"/>
                <w:lang w:val="en-US" w:eastAsia="zh-CN"/>
              </w:rPr>
            </w:pPr>
            <w:r>
              <w:rPr>
                <w:rFonts w:hint="eastAsia" w:ascii="宋体" w:hAnsi="宋体" w:eastAsia="宋体" w:cs="Arial"/>
                <w:snapToGrid w:val="0"/>
                <w:color w:val="auto"/>
                <w:kern w:val="0"/>
                <w:szCs w:val="21"/>
                <w:highlight w:val="none"/>
                <w:lang w:val="en-US" w:eastAsia="zh-CN"/>
              </w:rPr>
              <w:t>29、</w:t>
            </w:r>
          </w:p>
        </w:tc>
        <w:tc>
          <w:tcPr>
            <w:tcW w:w="7219" w:type="dxa"/>
            <w:tcBorders>
              <w:top w:val="nil"/>
              <w:left w:val="nil"/>
              <w:bottom w:val="nil"/>
              <w:right w:val="nil"/>
            </w:tcBorders>
          </w:tcPr>
          <w:p w14:paraId="05A624B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重置价值条款</w:t>
            </w:r>
          </w:p>
          <w:p w14:paraId="0F24A5C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自动恢复保险金额条款</w:t>
            </w:r>
          </w:p>
          <w:p w14:paraId="489D8FB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自动升值条款（以保险金额的15%为限）</w:t>
            </w:r>
          </w:p>
          <w:p w14:paraId="26E144A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资产增加条款（以保险金额的15%为限）</w:t>
            </w:r>
          </w:p>
          <w:p w14:paraId="7100D80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80%共保条款</w:t>
            </w:r>
          </w:p>
          <w:p w14:paraId="7A0EB44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罢工、暴动及民众骚乱条款</w:t>
            </w:r>
          </w:p>
          <w:p w14:paraId="3D5949B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清理残骸费用条款（每次事故赔偿限额为人民币1000万元）</w:t>
            </w:r>
          </w:p>
          <w:p w14:paraId="3B42EB8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额外费用条款（每次事故赔偿限额为人民币500万元）</w:t>
            </w:r>
          </w:p>
          <w:p w14:paraId="098853A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专业费用条款（每次事故赔偿限额为人民币500万元）</w:t>
            </w:r>
          </w:p>
          <w:p w14:paraId="797A65F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设计、安装错误扩展条款</w:t>
            </w:r>
          </w:p>
          <w:p w14:paraId="7F38192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重新安装条款</w:t>
            </w:r>
          </w:p>
          <w:p w14:paraId="3DA5C8E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锅炉爆炸、倒塌保险扩展条款</w:t>
            </w:r>
          </w:p>
          <w:p w14:paraId="33D1337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场外维修及改造条款</w:t>
            </w:r>
          </w:p>
          <w:p w14:paraId="7A2FCB5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成对或成套设备条款</w:t>
            </w:r>
          </w:p>
          <w:p w14:paraId="66AE7F2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传送带等易损易耗品扩展条款</w:t>
            </w:r>
          </w:p>
          <w:p w14:paraId="3A2A1D3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扩展发电机组启动费用条款（每次事故赔偿限额为人民币100万元）</w:t>
            </w:r>
          </w:p>
          <w:p w14:paraId="09F51C0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免检条款</w:t>
            </w:r>
          </w:p>
          <w:p w14:paraId="564D662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索赔费用条款</w:t>
            </w:r>
          </w:p>
          <w:p w14:paraId="56B3930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索赔单据条款</w:t>
            </w:r>
          </w:p>
          <w:p w14:paraId="7F15441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弃权与禁止反言条款</w:t>
            </w:r>
          </w:p>
          <w:p w14:paraId="1B1C048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不受控制条款</w:t>
            </w:r>
          </w:p>
          <w:p w14:paraId="5D5B901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违反条件条款</w:t>
            </w:r>
          </w:p>
          <w:p w14:paraId="2237FEF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主要保险条款</w:t>
            </w:r>
          </w:p>
          <w:p w14:paraId="12B604A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放弃代位追偿扩展条款</w:t>
            </w:r>
          </w:p>
          <w:p w14:paraId="30A293D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错误及遗漏条款</w:t>
            </w:r>
          </w:p>
          <w:p w14:paraId="086B082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九十天取消保单条款</w:t>
            </w:r>
          </w:p>
          <w:p w14:paraId="030B03F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en-US"/>
              </w:rPr>
              <w:t>保险顾问服务条款</w:t>
            </w:r>
          </w:p>
          <w:p w14:paraId="096FB0B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预付赔款条款</w:t>
            </w:r>
          </w:p>
          <w:p w14:paraId="0114136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预定损失理算师条款</w:t>
            </w:r>
          </w:p>
        </w:tc>
      </w:tr>
      <w:tr w14:paraId="645A40EA">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42D997A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免赔额</w:t>
            </w:r>
          </w:p>
        </w:tc>
        <w:tc>
          <w:tcPr>
            <w:tcW w:w="490" w:type="dxa"/>
            <w:tcBorders>
              <w:top w:val="nil"/>
              <w:left w:val="nil"/>
              <w:bottom w:val="nil"/>
              <w:right w:val="nil"/>
            </w:tcBorders>
          </w:tcPr>
          <w:p w14:paraId="3BE458E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8120" w:type="dxa"/>
            <w:gridSpan w:val="2"/>
            <w:tcBorders>
              <w:top w:val="nil"/>
              <w:left w:val="nil"/>
              <w:bottom w:val="nil"/>
              <w:right w:val="nil"/>
            </w:tcBorders>
          </w:tcPr>
          <w:p w14:paraId="5004C3C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每次事故RMB5000</w:t>
            </w:r>
            <w:r>
              <w:rPr>
                <w:rFonts w:hint="eastAsia" w:ascii="宋体" w:hAnsi="宋体" w:eastAsia="Arial" w:cs="Arial"/>
                <w:snapToGrid w:val="0"/>
                <w:color w:val="auto"/>
                <w:kern w:val="0"/>
                <w:szCs w:val="21"/>
                <w:highlight w:val="none"/>
                <w:lang w:val="en-US" w:eastAsia="zh-CN"/>
              </w:rPr>
              <w:t>0</w:t>
            </w:r>
            <w:r>
              <w:rPr>
                <w:rFonts w:hint="eastAsia" w:ascii="宋体" w:hAnsi="宋体" w:eastAsia="Arial" w:cs="Arial"/>
                <w:snapToGrid w:val="0"/>
                <w:color w:val="auto"/>
                <w:kern w:val="0"/>
                <w:szCs w:val="21"/>
                <w:highlight w:val="none"/>
                <w:lang w:eastAsia="zh-CN"/>
              </w:rPr>
              <w:t>元或</w:t>
            </w:r>
            <w:r>
              <w:rPr>
                <w:rFonts w:hint="eastAsia" w:ascii="宋体" w:hAnsi="宋体" w:eastAsia="Arial" w:cs="Arial"/>
                <w:snapToGrid w:val="0"/>
                <w:color w:val="auto"/>
                <w:kern w:val="0"/>
                <w:szCs w:val="21"/>
                <w:highlight w:val="none"/>
                <w:lang w:val="en-US" w:eastAsia="zh-CN"/>
              </w:rPr>
              <w:t>核定</w:t>
            </w:r>
            <w:r>
              <w:rPr>
                <w:rFonts w:hint="eastAsia" w:ascii="宋体" w:hAnsi="宋体" w:eastAsia="Arial" w:cs="Arial"/>
                <w:snapToGrid w:val="0"/>
                <w:color w:val="auto"/>
                <w:kern w:val="0"/>
                <w:szCs w:val="21"/>
                <w:highlight w:val="none"/>
                <w:lang w:eastAsia="zh-CN"/>
              </w:rPr>
              <w:t>损失金额的5%，以高者为准</w:t>
            </w:r>
          </w:p>
        </w:tc>
      </w:tr>
      <w:tr w14:paraId="124575DA">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1EFDE8E7">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司法管辖</w:t>
            </w:r>
          </w:p>
        </w:tc>
        <w:tc>
          <w:tcPr>
            <w:tcW w:w="490" w:type="dxa"/>
            <w:tcBorders>
              <w:top w:val="nil"/>
              <w:left w:val="nil"/>
              <w:bottom w:val="nil"/>
              <w:right w:val="nil"/>
            </w:tcBorders>
          </w:tcPr>
          <w:p w14:paraId="5C64BCD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8120" w:type="dxa"/>
            <w:gridSpan w:val="2"/>
            <w:tcBorders>
              <w:top w:val="nil"/>
              <w:left w:val="nil"/>
              <w:bottom w:val="nil"/>
              <w:right w:val="nil"/>
            </w:tcBorders>
          </w:tcPr>
          <w:p w14:paraId="78CED30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中华人民共和国司法管辖</w:t>
            </w:r>
          </w:p>
        </w:tc>
      </w:tr>
      <w:tr w14:paraId="7147DA4A">
        <w:tblPrEx>
          <w:tblCellMar>
            <w:top w:w="0" w:type="dxa"/>
            <w:left w:w="108" w:type="dxa"/>
            <w:bottom w:w="0" w:type="dxa"/>
            <w:right w:w="108" w:type="dxa"/>
          </w:tblCellMar>
        </w:tblPrEx>
        <w:trPr>
          <w:trHeight w:val="23" w:hRule="atLeast"/>
          <w:jc w:val="center"/>
        </w:trPr>
        <w:tc>
          <w:tcPr>
            <w:tcW w:w="1391" w:type="dxa"/>
            <w:tcBorders>
              <w:top w:val="nil"/>
              <w:left w:val="nil"/>
              <w:bottom w:val="nil"/>
              <w:right w:val="nil"/>
            </w:tcBorders>
          </w:tcPr>
          <w:p w14:paraId="462203E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490" w:type="dxa"/>
            <w:tcBorders>
              <w:top w:val="nil"/>
              <w:left w:val="nil"/>
              <w:bottom w:val="nil"/>
              <w:right w:val="nil"/>
            </w:tcBorders>
          </w:tcPr>
          <w:p w14:paraId="02A9C3D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8120" w:type="dxa"/>
            <w:gridSpan w:val="2"/>
            <w:tcBorders>
              <w:top w:val="nil"/>
              <w:left w:val="nil"/>
              <w:bottom w:val="nil"/>
              <w:right w:val="nil"/>
            </w:tcBorders>
          </w:tcPr>
          <w:p w14:paraId="038CB29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b/>
                <w:snapToGrid w:val="0"/>
                <w:color w:val="auto"/>
                <w:kern w:val="0"/>
                <w:szCs w:val="21"/>
                <w:highlight w:val="none"/>
                <w:lang w:eastAsia="zh-CN"/>
              </w:rPr>
              <w:t>其它根据约定的保单条款及扩展条款内容</w:t>
            </w:r>
          </w:p>
        </w:tc>
      </w:tr>
    </w:tbl>
    <w:p w14:paraId="4201C5D2">
      <w:pPr>
        <w:widowControl/>
        <w:kinsoku w:val="0"/>
        <w:autoSpaceDE w:val="0"/>
        <w:autoSpaceDN w:val="0"/>
        <w:adjustRightInd w:val="0"/>
        <w:snapToGrid w:val="0"/>
        <w:spacing w:after="160" w:line="278" w:lineRule="auto"/>
        <w:jc w:val="left"/>
        <w:textAlignment w:val="baseline"/>
        <w:rPr>
          <w:rFonts w:ascii="宋体" w:hAnsi="宋体" w:eastAsia="Arial" w:cs="Arial"/>
          <w:snapToGrid w:val="0"/>
          <w:color w:val="auto"/>
          <w:kern w:val="0"/>
          <w:szCs w:val="21"/>
          <w:highlight w:val="none"/>
          <w:lang w:eastAsia="zh-CN"/>
        </w:rPr>
      </w:pPr>
    </w:p>
    <w:tbl>
      <w:tblPr>
        <w:tblStyle w:val="8"/>
        <w:tblW w:w="9701" w:type="dxa"/>
        <w:jc w:val="center"/>
        <w:tblLayout w:type="fixed"/>
        <w:tblCellMar>
          <w:top w:w="0" w:type="dxa"/>
          <w:left w:w="108" w:type="dxa"/>
          <w:bottom w:w="0" w:type="dxa"/>
          <w:right w:w="108" w:type="dxa"/>
        </w:tblCellMar>
      </w:tblPr>
      <w:tblGrid>
        <w:gridCol w:w="1423"/>
        <w:gridCol w:w="497"/>
        <w:gridCol w:w="708"/>
        <w:gridCol w:w="7073"/>
      </w:tblGrid>
      <w:tr w14:paraId="4F4A2129">
        <w:tblPrEx>
          <w:tblCellMar>
            <w:top w:w="0" w:type="dxa"/>
            <w:left w:w="108" w:type="dxa"/>
            <w:bottom w:w="0" w:type="dxa"/>
            <w:right w:w="108" w:type="dxa"/>
          </w:tblCellMar>
        </w:tblPrEx>
        <w:trPr>
          <w:cantSplit/>
          <w:jc w:val="center"/>
        </w:trPr>
        <w:tc>
          <w:tcPr>
            <w:tcW w:w="1423" w:type="dxa"/>
          </w:tcPr>
          <w:p w14:paraId="5146C011">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保险类别</w:t>
            </w:r>
          </w:p>
        </w:tc>
        <w:tc>
          <w:tcPr>
            <w:tcW w:w="497" w:type="dxa"/>
          </w:tcPr>
          <w:p w14:paraId="1D2846A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781" w:type="dxa"/>
            <w:gridSpan w:val="2"/>
          </w:tcPr>
          <w:p w14:paraId="4A1C30A5">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r>
              <w:rPr>
                <w:rFonts w:ascii="宋体" w:hAnsi="宋体" w:eastAsia="Arial" w:cs="Arial"/>
                <w:b/>
                <w:snapToGrid w:val="0"/>
                <w:color w:val="auto"/>
                <w:kern w:val="0"/>
                <w:szCs w:val="21"/>
                <w:highlight w:val="none"/>
                <w:lang w:eastAsia="zh-CN"/>
              </w:rPr>
              <w:t>营业中断险（跟随机器损坏险）</w:t>
            </w:r>
          </w:p>
        </w:tc>
      </w:tr>
      <w:tr w14:paraId="1BC2F092">
        <w:tblPrEx>
          <w:tblCellMar>
            <w:top w:w="0" w:type="dxa"/>
            <w:left w:w="108" w:type="dxa"/>
            <w:bottom w:w="0" w:type="dxa"/>
            <w:right w:w="108" w:type="dxa"/>
          </w:tblCellMar>
        </w:tblPrEx>
        <w:trPr>
          <w:cantSplit/>
          <w:jc w:val="center"/>
        </w:trPr>
        <w:tc>
          <w:tcPr>
            <w:tcW w:w="1423" w:type="dxa"/>
          </w:tcPr>
          <w:p w14:paraId="4767EA0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保单形式</w:t>
            </w:r>
          </w:p>
        </w:tc>
        <w:tc>
          <w:tcPr>
            <w:tcW w:w="497" w:type="dxa"/>
          </w:tcPr>
          <w:p w14:paraId="0ADDE41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2373B02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ascii="宋体" w:hAnsi="宋体" w:eastAsia="Arial" w:cs="Arial"/>
                <w:snapToGrid w:val="0"/>
                <w:color w:val="auto"/>
                <w:kern w:val="0"/>
                <w:sz w:val="21"/>
                <w:szCs w:val="21"/>
                <w:highlight w:val="none"/>
                <w:lang w:eastAsia="zh-CN"/>
              </w:rPr>
              <w:t>根据保险公司标准保单条款及附加扩展条款</w:t>
            </w:r>
          </w:p>
        </w:tc>
      </w:tr>
      <w:tr w14:paraId="29E7FB5A">
        <w:tblPrEx>
          <w:tblCellMar>
            <w:top w:w="0" w:type="dxa"/>
            <w:left w:w="108" w:type="dxa"/>
            <w:bottom w:w="0" w:type="dxa"/>
            <w:right w:w="108" w:type="dxa"/>
          </w:tblCellMar>
        </w:tblPrEx>
        <w:trPr>
          <w:cantSplit/>
          <w:trHeight w:val="90" w:hRule="atLeast"/>
          <w:jc w:val="center"/>
        </w:trPr>
        <w:tc>
          <w:tcPr>
            <w:tcW w:w="1423" w:type="dxa"/>
          </w:tcPr>
          <w:p w14:paraId="677A0487">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被保险人</w:t>
            </w:r>
          </w:p>
        </w:tc>
        <w:tc>
          <w:tcPr>
            <w:tcW w:w="497" w:type="dxa"/>
          </w:tcPr>
          <w:p w14:paraId="7415909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1FAFB82E">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w:t>
            </w:r>
            <w:r>
              <w:rPr>
                <w:rFonts w:hint="eastAsia" w:ascii="宋体" w:hAnsi="宋体" w:eastAsia="宋体" w:cs="Times New Roman"/>
                <w:snapToGrid w:val="0"/>
                <w:color w:val="auto"/>
                <w:kern w:val="0"/>
                <w:sz w:val="21"/>
                <w:szCs w:val="21"/>
                <w:highlight w:val="none"/>
                <w:lang w:val="en-US" w:eastAsia="zh-CN"/>
              </w:rPr>
              <w:t>1</w:t>
            </w:r>
            <w:r>
              <w:rPr>
                <w:rFonts w:hint="eastAsia" w:ascii="宋体" w:hAnsi="宋体" w:eastAsia="宋体" w:cs="Times New Roman"/>
                <w:snapToGrid w:val="0"/>
                <w:color w:val="auto"/>
                <w:kern w:val="0"/>
                <w:sz w:val="21"/>
                <w:szCs w:val="21"/>
                <w:highlight w:val="none"/>
                <w:lang w:eastAsia="zh-CN"/>
              </w:rPr>
              <w:t>)欧晟绿色燃料(揭阳)有限公司</w:t>
            </w:r>
          </w:p>
          <w:p w14:paraId="3DF3AB1C">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(2)揭阳市住房和城乡建设局</w:t>
            </w:r>
          </w:p>
          <w:p w14:paraId="6444B145">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(3)揭阳市城市管理和综合执法局</w:t>
            </w:r>
          </w:p>
          <w:p w14:paraId="615DD0F8">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Times New Roman"/>
                <w:snapToGrid w:val="0"/>
                <w:color w:val="auto"/>
                <w:kern w:val="0"/>
                <w:sz w:val="21"/>
                <w:szCs w:val="21"/>
                <w:highlight w:val="none"/>
                <w:lang w:eastAsia="zh-CN"/>
              </w:rPr>
              <w:t>(4)所有归其管控的公司，所有子公司、附属公司或关联公司(包括在保险期间收购或兼并的公司)及其各自的分公司和继承其相关权益的公司。</w:t>
            </w:r>
          </w:p>
        </w:tc>
      </w:tr>
      <w:tr w14:paraId="444D4A57">
        <w:tblPrEx>
          <w:tblCellMar>
            <w:top w:w="0" w:type="dxa"/>
            <w:left w:w="108" w:type="dxa"/>
            <w:bottom w:w="0" w:type="dxa"/>
            <w:right w:w="108" w:type="dxa"/>
          </w:tblCellMar>
        </w:tblPrEx>
        <w:trPr>
          <w:cantSplit/>
          <w:jc w:val="center"/>
        </w:trPr>
        <w:tc>
          <w:tcPr>
            <w:tcW w:w="1423" w:type="dxa"/>
          </w:tcPr>
          <w:p w14:paraId="34D77334">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业务性质</w:t>
            </w:r>
          </w:p>
        </w:tc>
        <w:tc>
          <w:tcPr>
            <w:tcW w:w="497" w:type="dxa"/>
          </w:tcPr>
          <w:p w14:paraId="7643EE7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799B82A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Arial" w:cs="Arial"/>
                <w:snapToGrid w:val="0"/>
                <w:color w:val="auto"/>
                <w:kern w:val="0"/>
                <w:sz w:val="21"/>
                <w:szCs w:val="21"/>
                <w:highlight w:val="none"/>
                <w:lang w:eastAsia="zh-CN"/>
              </w:rPr>
              <w:t>主要但不限于负责揭阳市绿源垃圾综合处理与资源利用厂的设计、建设、运营、维护和移交:生活垃圾、餐厨有机垃圾及城市固体废物的收集、转运运输与终端处理:新能源、环保、水处理、垃圾机械分选、垃圾生物处理垃圾焚烧发电，及废旧物资回收再利用:生物质能发电、售电:城乡居民生活垃圾、其他固体废物的治理及其他非危险废物的治理;与上述业务相关的研发，设计，工程建设，投资，运营，总承包，技术支持，技术进出口，技术咨询，设备加工与制造，设备安装，设备维修、设备运行，相关仪器仪表及设备进出口，设备租赁。</w:t>
            </w:r>
          </w:p>
        </w:tc>
      </w:tr>
      <w:tr w14:paraId="5B61B460">
        <w:tblPrEx>
          <w:tblCellMar>
            <w:top w:w="0" w:type="dxa"/>
            <w:left w:w="108" w:type="dxa"/>
            <w:bottom w:w="0" w:type="dxa"/>
            <w:right w:w="108" w:type="dxa"/>
          </w:tblCellMar>
        </w:tblPrEx>
        <w:trPr>
          <w:cantSplit/>
          <w:jc w:val="center"/>
        </w:trPr>
        <w:tc>
          <w:tcPr>
            <w:tcW w:w="1423" w:type="dxa"/>
          </w:tcPr>
          <w:p w14:paraId="4A46E70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所在地址</w:t>
            </w:r>
          </w:p>
        </w:tc>
        <w:tc>
          <w:tcPr>
            <w:tcW w:w="497" w:type="dxa"/>
          </w:tcPr>
          <w:p w14:paraId="027A834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53A7ED3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主要包括但不限于:揭阳市揭东区玉滘镇桥头村铁路顶地段中德金属生态城一幢27号</w:t>
            </w:r>
          </w:p>
        </w:tc>
      </w:tr>
      <w:tr w14:paraId="07B1AD85">
        <w:tblPrEx>
          <w:tblCellMar>
            <w:top w:w="0" w:type="dxa"/>
            <w:left w:w="108" w:type="dxa"/>
            <w:bottom w:w="0" w:type="dxa"/>
            <w:right w:w="108" w:type="dxa"/>
          </w:tblCellMar>
        </w:tblPrEx>
        <w:trPr>
          <w:cantSplit/>
          <w:jc w:val="center"/>
        </w:trPr>
        <w:tc>
          <w:tcPr>
            <w:tcW w:w="1423" w:type="dxa"/>
          </w:tcPr>
          <w:p w14:paraId="7757A135">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保险期限</w:t>
            </w:r>
          </w:p>
        </w:tc>
        <w:tc>
          <w:tcPr>
            <w:tcW w:w="497" w:type="dxa"/>
          </w:tcPr>
          <w:p w14:paraId="1784914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4519E0A4">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宋体"/>
                <w:snapToGrid w:val="0"/>
                <w:color w:val="auto"/>
                <w:kern w:val="0"/>
                <w:szCs w:val="21"/>
                <w:highlight w:val="none"/>
                <w:lang w:eastAsia="zh-CN" w:bidi="ar"/>
              </w:rPr>
              <w:t>自2025年8月15日零时起至2026年8月14日24时止，按年续保</w:t>
            </w:r>
          </w:p>
        </w:tc>
      </w:tr>
      <w:tr w14:paraId="3B7DB225">
        <w:tblPrEx>
          <w:tblCellMar>
            <w:top w:w="0" w:type="dxa"/>
            <w:left w:w="108" w:type="dxa"/>
            <w:bottom w:w="0" w:type="dxa"/>
            <w:right w:w="108" w:type="dxa"/>
          </w:tblCellMar>
        </w:tblPrEx>
        <w:trPr>
          <w:cantSplit/>
          <w:jc w:val="center"/>
        </w:trPr>
        <w:tc>
          <w:tcPr>
            <w:tcW w:w="1423" w:type="dxa"/>
          </w:tcPr>
          <w:p w14:paraId="56B6F60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保险责任</w:t>
            </w:r>
          </w:p>
          <w:p w14:paraId="4B45ED3A">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497" w:type="dxa"/>
          </w:tcPr>
          <w:p w14:paraId="65CC78A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06F828F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在保险期间内，被保险人因机器损坏险合同主险条款所承保的风险造成营业所使用的物质财产遭受损失，导致被保险人营业受到干扰或中断，由此产生的赔偿期间内的毛利润损失，保险人按照本保险合同的约定负责赔偿</w:t>
            </w:r>
          </w:p>
        </w:tc>
      </w:tr>
      <w:tr w14:paraId="66B25A2C">
        <w:tblPrEx>
          <w:tblCellMar>
            <w:top w:w="0" w:type="dxa"/>
            <w:left w:w="108" w:type="dxa"/>
            <w:bottom w:w="0" w:type="dxa"/>
            <w:right w:w="108" w:type="dxa"/>
          </w:tblCellMar>
        </w:tblPrEx>
        <w:trPr>
          <w:cantSplit/>
          <w:jc w:val="center"/>
        </w:trPr>
        <w:tc>
          <w:tcPr>
            <w:tcW w:w="1423" w:type="dxa"/>
          </w:tcPr>
          <w:p w14:paraId="52D2354E">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保险金额</w:t>
            </w:r>
          </w:p>
        </w:tc>
        <w:tc>
          <w:tcPr>
            <w:tcW w:w="497" w:type="dxa"/>
          </w:tcPr>
          <w:p w14:paraId="56858E5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781" w:type="dxa"/>
            <w:gridSpan w:val="2"/>
          </w:tcPr>
          <w:p w14:paraId="2AD9E8E7">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宋体"/>
                <w:snapToGrid w:val="0"/>
                <w:color w:val="auto"/>
                <w:kern w:val="0"/>
                <w:szCs w:val="21"/>
                <w:highlight w:val="none"/>
                <w:lang w:eastAsia="zh-CN" w:bidi="ar"/>
              </w:rPr>
              <w:t>毛利润：人民币</w:t>
            </w:r>
            <w:r>
              <w:rPr>
                <w:rFonts w:hint="eastAsia" w:ascii="宋体" w:hAnsi="宋体" w:eastAsia="宋体" w:cs="宋体"/>
                <w:i w:val="0"/>
                <w:iCs w:val="0"/>
                <w:snapToGrid w:val="0"/>
                <w:color w:val="auto"/>
                <w:kern w:val="0"/>
                <w:sz w:val="21"/>
                <w:szCs w:val="21"/>
                <w:highlight w:val="none"/>
                <w:u w:val="none"/>
                <w:lang w:val="en-US" w:eastAsia="zh-CN" w:bidi="ar"/>
              </w:rPr>
              <w:t>63,634,066.71</w:t>
            </w:r>
            <w:r>
              <w:rPr>
                <w:rFonts w:hint="eastAsia" w:ascii="宋体" w:hAnsi="宋体" w:eastAsia="宋体" w:cs="宋体"/>
                <w:snapToGrid w:val="0"/>
                <w:color w:val="auto"/>
                <w:kern w:val="0"/>
                <w:szCs w:val="21"/>
                <w:highlight w:val="none"/>
                <w:lang w:eastAsia="zh-CN" w:bidi="ar"/>
              </w:rPr>
              <w:t>元</w:t>
            </w:r>
          </w:p>
        </w:tc>
      </w:tr>
      <w:tr w14:paraId="71270C48">
        <w:tblPrEx>
          <w:tblCellMar>
            <w:top w:w="0" w:type="dxa"/>
            <w:left w:w="108" w:type="dxa"/>
            <w:bottom w:w="0" w:type="dxa"/>
            <w:right w:w="108" w:type="dxa"/>
          </w:tblCellMar>
        </w:tblPrEx>
        <w:trPr>
          <w:cantSplit/>
          <w:jc w:val="center"/>
        </w:trPr>
        <w:tc>
          <w:tcPr>
            <w:tcW w:w="1423" w:type="dxa"/>
          </w:tcPr>
          <w:p w14:paraId="2C2C7379">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赔偿限期</w:t>
            </w:r>
          </w:p>
        </w:tc>
        <w:tc>
          <w:tcPr>
            <w:tcW w:w="497" w:type="dxa"/>
          </w:tcPr>
          <w:p w14:paraId="3D41807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7A04F53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12</w:t>
            </w:r>
            <w:r>
              <w:rPr>
                <w:rFonts w:ascii="宋体" w:hAnsi="宋体" w:eastAsia="Arial" w:cs="Arial"/>
                <w:snapToGrid w:val="0"/>
                <w:color w:val="auto"/>
                <w:kern w:val="0"/>
                <w:szCs w:val="21"/>
                <w:highlight w:val="none"/>
                <w:lang w:eastAsia="en-US"/>
              </w:rPr>
              <w:t>个月</w:t>
            </w:r>
          </w:p>
        </w:tc>
      </w:tr>
      <w:tr w14:paraId="13E3AC5D">
        <w:tblPrEx>
          <w:tblCellMar>
            <w:top w:w="0" w:type="dxa"/>
            <w:left w:w="108" w:type="dxa"/>
            <w:bottom w:w="0" w:type="dxa"/>
            <w:right w:w="108" w:type="dxa"/>
          </w:tblCellMar>
        </w:tblPrEx>
        <w:trPr>
          <w:jc w:val="center"/>
        </w:trPr>
        <w:tc>
          <w:tcPr>
            <w:tcW w:w="1423" w:type="dxa"/>
          </w:tcPr>
          <w:p w14:paraId="476729F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扩展条款</w:t>
            </w:r>
          </w:p>
          <w:p w14:paraId="35876D7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7ED1740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288E2DEC">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4D9787D">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18BA677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E8D1D1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7084EB86">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54EB6D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29E004CD">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7309838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14D33081">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45AFC6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497" w:type="dxa"/>
          </w:tcPr>
          <w:p w14:paraId="3AF7E03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08" w:type="dxa"/>
          </w:tcPr>
          <w:p w14:paraId="57678D8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w:t>
            </w:r>
          </w:p>
          <w:p w14:paraId="4736463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w:t>
            </w:r>
          </w:p>
          <w:p w14:paraId="7FF4A9A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w:t>
            </w:r>
          </w:p>
          <w:p w14:paraId="0AECB7D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w:t>
            </w:r>
          </w:p>
          <w:p w14:paraId="0121E3D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5、</w:t>
            </w:r>
          </w:p>
          <w:p w14:paraId="4E9D3E9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6、</w:t>
            </w:r>
          </w:p>
          <w:p w14:paraId="4AFE91D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7、</w:t>
            </w:r>
          </w:p>
          <w:p w14:paraId="5D9C84C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8、</w:t>
            </w:r>
          </w:p>
          <w:p w14:paraId="12CF4AE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9、</w:t>
            </w:r>
          </w:p>
          <w:p w14:paraId="1190084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10、</w:t>
            </w:r>
          </w:p>
          <w:p w14:paraId="4D835E4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11、</w:t>
            </w:r>
          </w:p>
          <w:p w14:paraId="10A902A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12、</w:t>
            </w:r>
          </w:p>
          <w:p w14:paraId="2CDEBFF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13、</w:t>
            </w:r>
          </w:p>
          <w:p w14:paraId="752482C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14、</w:t>
            </w:r>
          </w:p>
          <w:p w14:paraId="03D5F57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15、</w:t>
            </w:r>
          </w:p>
          <w:p w14:paraId="488AFEF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16、</w:t>
            </w:r>
          </w:p>
          <w:p w14:paraId="2936E61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17、</w:t>
            </w:r>
          </w:p>
          <w:p w14:paraId="113C543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18、</w:t>
            </w:r>
          </w:p>
          <w:p w14:paraId="741706F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19、</w:t>
            </w:r>
          </w:p>
          <w:p w14:paraId="01ED48A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20、</w:t>
            </w:r>
          </w:p>
          <w:p w14:paraId="2843751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21、</w:t>
            </w:r>
          </w:p>
          <w:p w14:paraId="0583914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22、</w:t>
            </w:r>
          </w:p>
          <w:p w14:paraId="79BF557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23、</w:t>
            </w:r>
          </w:p>
          <w:p w14:paraId="480F4BA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24、</w:t>
            </w:r>
          </w:p>
          <w:p w14:paraId="015B00E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25、</w:t>
            </w:r>
          </w:p>
          <w:p w14:paraId="1A7F837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26、</w:t>
            </w:r>
          </w:p>
          <w:p w14:paraId="6842D69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27、</w:t>
            </w:r>
          </w:p>
          <w:p w14:paraId="2C3C79C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28、</w:t>
            </w:r>
          </w:p>
          <w:p w14:paraId="122748C4">
            <w:pPr>
              <w:widowControl/>
              <w:kinsoku w:val="0"/>
              <w:autoSpaceDE w:val="0"/>
              <w:autoSpaceDN w:val="0"/>
              <w:adjustRightInd w:val="0"/>
              <w:snapToGrid w:val="0"/>
              <w:spacing w:after="0" w:line="320" w:lineRule="exact"/>
              <w:jc w:val="left"/>
              <w:textAlignment w:val="baseline"/>
              <w:rPr>
                <w:rFonts w:hint="eastAsia" w:ascii="宋体" w:hAnsi="宋体" w:eastAsia="宋体" w:cs="Arial"/>
                <w:snapToGrid w:val="0"/>
                <w:color w:val="auto"/>
                <w:kern w:val="0"/>
                <w:szCs w:val="21"/>
                <w:highlight w:val="none"/>
                <w:lang w:val="en-US" w:eastAsia="zh-CN"/>
              </w:rPr>
            </w:pPr>
            <w:r>
              <w:rPr>
                <w:rFonts w:hint="eastAsia" w:ascii="宋体" w:hAnsi="宋体" w:eastAsia="Arial" w:cs="Arial"/>
                <w:snapToGrid w:val="0"/>
                <w:color w:val="auto"/>
                <w:kern w:val="0"/>
                <w:szCs w:val="21"/>
                <w:highlight w:val="none"/>
                <w:lang w:eastAsia="en-US"/>
              </w:rPr>
              <w:t>29、</w:t>
            </w:r>
            <w:r>
              <w:rPr>
                <w:rFonts w:hint="eastAsia" w:ascii="宋体" w:hAnsi="宋体" w:eastAsia="宋体" w:cs="Arial"/>
                <w:snapToGrid w:val="0"/>
                <w:color w:val="auto"/>
                <w:kern w:val="0"/>
                <w:szCs w:val="21"/>
                <w:highlight w:val="none"/>
                <w:lang w:val="en-US" w:eastAsia="zh-CN"/>
              </w:rPr>
              <w:t>30、</w:t>
            </w:r>
          </w:p>
          <w:p w14:paraId="19CDAB36">
            <w:pPr>
              <w:widowControl/>
              <w:kinsoku w:val="0"/>
              <w:autoSpaceDE w:val="0"/>
              <w:autoSpaceDN w:val="0"/>
              <w:adjustRightInd w:val="0"/>
              <w:snapToGrid w:val="0"/>
              <w:spacing w:after="0" w:line="320" w:lineRule="exact"/>
              <w:jc w:val="left"/>
              <w:textAlignment w:val="baseline"/>
              <w:rPr>
                <w:rFonts w:hint="default" w:ascii="宋体" w:hAnsi="宋体" w:eastAsia="宋体" w:cs="Arial"/>
                <w:snapToGrid w:val="0"/>
                <w:color w:val="auto"/>
                <w:kern w:val="0"/>
                <w:szCs w:val="21"/>
                <w:highlight w:val="none"/>
                <w:lang w:val="en-US" w:eastAsia="zh-CN"/>
              </w:rPr>
            </w:pPr>
            <w:r>
              <w:rPr>
                <w:rFonts w:hint="eastAsia" w:ascii="宋体" w:hAnsi="宋体" w:eastAsia="宋体" w:cs="Arial"/>
                <w:snapToGrid w:val="0"/>
                <w:color w:val="auto"/>
                <w:kern w:val="0"/>
                <w:szCs w:val="21"/>
                <w:highlight w:val="none"/>
                <w:lang w:val="en-US" w:eastAsia="zh-CN"/>
              </w:rPr>
              <w:t>31、</w:t>
            </w:r>
          </w:p>
        </w:tc>
        <w:tc>
          <w:tcPr>
            <w:tcW w:w="7073" w:type="dxa"/>
          </w:tcPr>
          <w:p w14:paraId="575ADF1C">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共保条款（90%）</w:t>
            </w:r>
          </w:p>
          <w:p w14:paraId="78D2BE4F">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通道堵塞条款</w:t>
            </w:r>
          </w:p>
          <w:p w14:paraId="06B26403">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公众事业设备扩展条款</w:t>
            </w:r>
          </w:p>
          <w:p w14:paraId="4CFD831B">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遗失欠款账册条款</w:t>
            </w:r>
          </w:p>
          <w:p w14:paraId="25D7A1C4">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关闭营业处所/设施条款</w:t>
            </w:r>
          </w:p>
          <w:p w14:paraId="3D40CF08">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审计师条款</w:t>
            </w:r>
          </w:p>
          <w:p w14:paraId="1C8891B1">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营业费用增加条款</w:t>
            </w:r>
          </w:p>
          <w:p w14:paraId="23A81F75">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附加购买商条款</w:t>
            </w:r>
          </w:p>
          <w:p w14:paraId="3C6C8209">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附加供应商条款</w:t>
            </w:r>
          </w:p>
          <w:p w14:paraId="3E81A7DA">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部门条款</w:t>
            </w:r>
          </w:p>
          <w:p w14:paraId="3C4EE56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新营业条款</w:t>
            </w:r>
          </w:p>
          <w:p w14:paraId="4AE9230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谋杀、传染病和污染条款A（每次事故及累计赔偿限额为人民币300万元）</w:t>
            </w:r>
          </w:p>
          <w:p w14:paraId="3D6168A2">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物质损失放弃免赔条款</w:t>
            </w:r>
          </w:p>
          <w:p w14:paraId="07F206A9">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包括全部营业额条款</w:t>
            </w:r>
          </w:p>
          <w:p w14:paraId="537E4905">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每月预付赔款</w:t>
            </w:r>
          </w:p>
          <w:p w14:paraId="431E9AB3">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恢复保险金额条款</w:t>
            </w:r>
          </w:p>
          <w:p w14:paraId="700C962A">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调整保险费条款</w:t>
            </w:r>
          </w:p>
          <w:p w14:paraId="618080DC">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审计师费用条款</w:t>
            </w:r>
          </w:p>
          <w:p w14:paraId="60081BF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免检条款</w:t>
            </w:r>
          </w:p>
          <w:p w14:paraId="6B92430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索赔费用条款</w:t>
            </w:r>
          </w:p>
          <w:p w14:paraId="2DF5AF5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索赔单据条款</w:t>
            </w:r>
          </w:p>
          <w:p w14:paraId="34BF68F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弃权与禁止反言条款</w:t>
            </w:r>
          </w:p>
          <w:p w14:paraId="3D2DF69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不受控制条款</w:t>
            </w:r>
          </w:p>
          <w:p w14:paraId="720B4FC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违反条件条款</w:t>
            </w:r>
          </w:p>
          <w:p w14:paraId="117F208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主要保险条款</w:t>
            </w:r>
          </w:p>
          <w:p w14:paraId="5DB90A0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放弃代位追偿扩展条款</w:t>
            </w:r>
          </w:p>
          <w:p w14:paraId="5B74752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错误及遗漏条款</w:t>
            </w:r>
          </w:p>
          <w:p w14:paraId="5D8112A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九十天取消保单条款</w:t>
            </w:r>
          </w:p>
          <w:p w14:paraId="5869D71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en-US"/>
              </w:rPr>
              <w:t>保险顾问服务条款</w:t>
            </w:r>
          </w:p>
          <w:p w14:paraId="4924320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预付赔款条款</w:t>
            </w:r>
          </w:p>
          <w:p w14:paraId="2F8C305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预定损失理算师条款</w:t>
            </w:r>
          </w:p>
        </w:tc>
      </w:tr>
      <w:tr w14:paraId="42B6A34C">
        <w:tblPrEx>
          <w:tblCellMar>
            <w:top w:w="0" w:type="dxa"/>
            <w:left w:w="108" w:type="dxa"/>
            <w:bottom w:w="0" w:type="dxa"/>
            <w:right w:w="108" w:type="dxa"/>
          </w:tblCellMar>
        </w:tblPrEx>
        <w:trPr>
          <w:cantSplit/>
          <w:jc w:val="center"/>
        </w:trPr>
        <w:tc>
          <w:tcPr>
            <w:tcW w:w="1423" w:type="dxa"/>
          </w:tcPr>
          <w:p w14:paraId="289A77CD">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免赔额</w:t>
            </w:r>
          </w:p>
        </w:tc>
        <w:tc>
          <w:tcPr>
            <w:tcW w:w="497" w:type="dxa"/>
          </w:tcPr>
          <w:p w14:paraId="2E27C26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3C29456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hint="eastAsia" w:ascii="宋体" w:hAnsi="宋体" w:eastAsia="宋体" w:cs="Arial"/>
                <w:snapToGrid w:val="0"/>
                <w:color w:val="auto"/>
                <w:kern w:val="0"/>
                <w:szCs w:val="21"/>
                <w:highlight w:val="none"/>
                <w:lang w:val="en-US" w:eastAsia="zh-CN"/>
              </w:rPr>
              <w:t>5</w:t>
            </w:r>
            <w:r>
              <w:rPr>
                <w:rFonts w:ascii="宋体" w:hAnsi="宋体" w:eastAsia="Arial" w:cs="Arial"/>
                <w:snapToGrid w:val="0"/>
                <w:color w:val="auto"/>
                <w:kern w:val="0"/>
                <w:szCs w:val="21"/>
                <w:highlight w:val="none"/>
                <w:lang w:eastAsia="en-US"/>
              </w:rPr>
              <w:t>天</w:t>
            </w:r>
          </w:p>
        </w:tc>
      </w:tr>
      <w:tr w14:paraId="3D6B873B">
        <w:tblPrEx>
          <w:tblCellMar>
            <w:top w:w="0" w:type="dxa"/>
            <w:left w:w="108" w:type="dxa"/>
            <w:bottom w:w="0" w:type="dxa"/>
            <w:right w:w="108" w:type="dxa"/>
          </w:tblCellMar>
        </w:tblPrEx>
        <w:trPr>
          <w:cantSplit/>
          <w:jc w:val="center"/>
        </w:trPr>
        <w:tc>
          <w:tcPr>
            <w:tcW w:w="1423" w:type="dxa"/>
          </w:tcPr>
          <w:p w14:paraId="4B448DD5">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司法管辖</w:t>
            </w:r>
          </w:p>
        </w:tc>
        <w:tc>
          <w:tcPr>
            <w:tcW w:w="497" w:type="dxa"/>
          </w:tcPr>
          <w:p w14:paraId="442E867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602164E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中华人民共和国司法管辖</w:t>
            </w:r>
          </w:p>
        </w:tc>
      </w:tr>
      <w:tr w14:paraId="1EE5493D">
        <w:tblPrEx>
          <w:tblCellMar>
            <w:top w:w="0" w:type="dxa"/>
            <w:left w:w="108" w:type="dxa"/>
            <w:bottom w:w="0" w:type="dxa"/>
            <w:right w:w="108" w:type="dxa"/>
          </w:tblCellMar>
        </w:tblPrEx>
        <w:trPr>
          <w:cantSplit/>
          <w:jc w:val="center"/>
        </w:trPr>
        <w:tc>
          <w:tcPr>
            <w:tcW w:w="1423" w:type="dxa"/>
          </w:tcPr>
          <w:p w14:paraId="56266C1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特别约定</w:t>
            </w:r>
          </w:p>
          <w:p w14:paraId="58B886F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497" w:type="dxa"/>
          </w:tcPr>
          <w:p w14:paraId="60C55A0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781" w:type="dxa"/>
            <w:gridSpan w:val="2"/>
          </w:tcPr>
          <w:p w14:paraId="54F4C2AD">
            <w:pPr>
              <w:kinsoku w:val="0"/>
              <w:autoSpaceDE w:val="0"/>
              <w:autoSpaceDN w:val="0"/>
              <w:adjustRightInd w:val="0"/>
              <w:snapToGrid w:val="0"/>
              <w:spacing w:after="0" w:line="320" w:lineRule="exact"/>
              <w:textAlignment w:val="baseline"/>
              <w:rPr>
                <w:rFonts w:ascii="宋体" w:hAnsi="宋体" w:eastAsia="Arial" w:cs="Arial"/>
                <w:snapToGrid w:val="0"/>
                <w:color w:val="auto"/>
                <w:sz w:val="21"/>
                <w:szCs w:val="21"/>
                <w:highlight w:val="none"/>
                <w:lang w:val="en-US" w:eastAsia="zh-CN" w:bidi="ar-SA"/>
              </w:rPr>
            </w:pPr>
            <w:r>
              <w:rPr>
                <w:rFonts w:ascii="宋体" w:hAnsi="宋体" w:eastAsia="Arial" w:cs="Arial"/>
                <w:snapToGrid w:val="0"/>
                <w:color w:val="auto"/>
                <w:sz w:val="21"/>
                <w:szCs w:val="21"/>
                <w:highlight w:val="none"/>
                <w:lang w:val="en-US" w:eastAsia="zh-CN" w:bidi="ar-SA"/>
              </w:rPr>
              <w:t>本保单投保的毛利润=营业利润+约定的维持费用。其中包含银行贷款利息、工资、办公管理费用、建筑和设备维修费、固定资产折旧费、五金材料等；发生本保险单下的保险理赔时，保险人应当赔偿实际的营业利润损失、上述约定的维持费用、增加的经营费用等。</w:t>
            </w:r>
          </w:p>
        </w:tc>
      </w:tr>
      <w:tr w14:paraId="67D5C676">
        <w:tblPrEx>
          <w:tblCellMar>
            <w:top w:w="0" w:type="dxa"/>
            <w:left w:w="108" w:type="dxa"/>
            <w:bottom w:w="0" w:type="dxa"/>
            <w:right w:w="108" w:type="dxa"/>
          </w:tblCellMar>
        </w:tblPrEx>
        <w:trPr>
          <w:cantSplit/>
          <w:jc w:val="center"/>
        </w:trPr>
        <w:tc>
          <w:tcPr>
            <w:tcW w:w="1423" w:type="dxa"/>
          </w:tcPr>
          <w:p w14:paraId="295FE828">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497" w:type="dxa"/>
          </w:tcPr>
          <w:p w14:paraId="08CC517E">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7781" w:type="dxa"/>
            <w:gridSpan w:val="2"/>
          </w:tcPr>
          <w:p w14:paraId="10B49EF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b/>
                <w:snapToGrid w:val="0"/>
                <w:color w:val="auto"/>
                <w:kern w:val="0"/>
                <w:szCs w:val="21"/>
                <w:highlight w:val="none"/>
                <w:lang w:eastAsia="zh-CN"/>
              </w:rPr>
              <w:t>其它根据约定的保单条款及扩展条款内容</w:t>
            </w:r>
          </w:p>
        </w:tc>
      </w:tr>
    </w:tbl>
    <w:p w14:paraId="23515FB0">
      <w:pPr>
        <w:widowControl/>
        <w:kinsoku w:val="0"/>
        <w:autoSpaceDE w:val="0"/>
        <w:autoSpaceDN w:val="0"/>
        <w:adjustRightInd w:val="0"/>
        <w:snapToGrid w:val="0"/>
        <w:spacing w:after="160" w:line="278" w:lineRule="auto"/>
        <w:jc w:val="left"/>
        <w:textAlignment w:val="baseline"/>
        <w:rPr>
          <w:rFonts w:ascii="宋体" w:hAnsi="宋体" w:eastAsia="Arial" w:cs="Arial"/>
          <w:snapToGrid w:val="0"/>
          <w:color w:val="auto"/>
          <w:kern w:val="0"/>
          <w:szCs w:val="21"/>
          <w:highlight w:val="none"/>
          <w:lang w:eastAsia="zh-CN"/>
        </w:rPr>
      </w:pPr>
    </w:p>
    <w:tbl>
      <w:tblPr>
        <w:tblStyle w:val="8"/>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360"/>
        <w:gridCol w:w="720"/>
        <w:gridCol w:w="6591"/>
      </w:tblGrid>
      <w:tr w14:paraId="04BA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806" w:type="dxa"/>
            <w:tcBorders>
              <w:top w:val="nil"/>
              <w:left w:val="nil"/>
              <w:bottom w:val="nil"/>
              <w:right w:val="nil"/>
            </w:tcBorders>
          </w:tcPr>
          <w:p w14:paraId="257F124C">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保险类别</w:t>
            </w:r>
          </w:p>
        </w:tc>
        <w:tc>
          <w:tcPr>
            <w:tcW w:w="360" w:type="dxa"/>
            <w:tcBorders>
              <w:top w:val="nil"/>
              <w:left w:val="nil"/>
              <w:bottom w:val="nil"/>
              <w:right w:val="nil"/>
            </w:tcBorders>
          </w:tcPr>
          <w:p w14:paraId="3B1728AB">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311" w:type="dxa"/>
            <w:gridSpan w:val="2"/>
            <w:tcBorders>
              <w:top w:val="nil"/>
              <w:left w:val="nil"/>
              <w:bottom w:val="nil"/>
              <w:right w:val="nil"/>
            </w:tcBorders>
          </w:tcPr>
          <w:p w14:paraId="72DE8F90">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公众责任险</w:t>
            </w:r>
          </w:p>
        </w:tc>
      </w:tr>
      <w:tr w14:paraId="4116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53FA717B">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保单形式</w:t>
            </w:r>
          </w:p>
        </w:tc>
        <w:tc>
          <w:tcPr>
            <w:tcW w:w="360" w:type="dxa"/>
            <w:tcBorders>
              <w:top w:val="nil"/>
              <w:left w:val="nil"/>
              <w:bottom w:val="nil"/>
              <w:right w:val="nil"/>
            </w:tcBorders>
          </w:tcPr>
          <w:p w14:paraId="202B91D0">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311" w:type="dxa"/>
            <w:gridSpan w:val="2"/>
            <w:tcBorders>
              <w:top w:val="nil"/>
              <w:left w:val="nil"/>
              <w:bottom w:val="nil"/>
              <w:right w:val="nil"/>
            </w:tcBorders>
          </w:tcPr>
          <w:p w14:paraId="5D65325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ascii="宋体" w:hAnsi="宋体" w:eastAsia="Arial" w:cs="Arial"/>
                <w:snapToGrid w:val="0"/>
                <w:color w:val="auto"/>
                <w:kern w:val="0"/>
                <w:sz w:val="21"/>
                <w:szCs w:val="21"/>
                <w:highlight w:val="none"/>
                <w:lang w:eastAsia="zh-CN"/>
              </w:rPr>
              <w:t>根据保险公司标准保单条款及附加扩展条款</w:t>
            </w:r>
          </w:p>
        </w:tc>
      </w:tr>
      <w:tr w14:paraId="30F3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788AE1F0">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被保险人</w:t>
            </w:r>
          </w:p>
        </w:tc>
        <w:tc>
          <w:tcPr>
            <w:tcW w:w="360" w:type="dxa"/>
            <w:tcBorders>
              <w:top w:val="nil"/>
              <w:left w:val="nil"/>
              <w:bottom w:val="nil"/>
              <w:right w:val="nil"/>
            </w:tcBorders>
          </w:tcPr>
          <w:p w14:paraId="3BCDB774">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311" w:type="dxa"/>
            <w:gridSpan w:val="2"/>
            <w:tcBorders>
              <w:top w:val="nil"/>
              <w:left w:val="nil"/>
              <w:bottom w:val="nil"/>
              <w:right w:val="nil"/>
            </w:tcBorders>
          </w:tcPr>
          <w:p w14:paraId="114AC62E">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w:t>
            </w:r>
            <w:r>
              <w:rPr>
                <w:rFonts w:hint="eastAsia" w:ascii="宋体" w:hAnsi="宋体" w:eastAsia="宋体" w:cs="Times New Roman"/>
                <w:snapToGrid w:val="0"/>
                <w:color w:val="auto"/>
                <w:kern w:val="0"/>
                <w:sz w:val="21"/>
                <w:szCs w:val="21"/>
                <w:highlight w:val="none"/>
                <w:lang w:val="en-US" w:eastAsia="zh-CN"/>
              </w:rPr>
              <w:t>1</w:t>
            </w:r>
            <w:r>
              <w:rPr>
                <w:rFonts w:hint="eastAsia" w:ascii="宋体" w:hAnsi="宋体" w:eastAsia="宋体" w:cs="Times New Roman"/>
                <w:snapToGrid w:val="0"/>
                <w:color w:val="auto"/>
                <w:kern w:val="0"/>
                <w:sz w:val="21"/>
                <w:szCs w:val="21"/>
                <w:highlight w:val="none"/>
                <w:lang w:eastAsia="zh-CN"/>
              </w:rPr>
              <w:t>)欧晟绿色燃料(揭阳)有限公司</w:t>
            </w:r>
          </w:p>
          <w:p w14:paraId="641F0989">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(2)揭阳市住房和城乡建设局</w:t>
            </w:r>
          </w:p>
          <w:p w14:paraId="4D938E82">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(3)揭阳市城市管理和综合执法局</w:t>
            </w:r>
          </w:p>
          <w:p w14:paraId="6A9DED53">
            <w:pPr>
              <w:widowControl/>
              <w:kinsoku w:val="0"/>
              <w:autoSpaceDE/>
              <w:autoSpaceDN/>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Times New Roman"/>
                <w:snapToGrid w:val="0"/>
                <w:color w:val="auto"/>
                <w:kern w:val="0"/>
                <w:sz w:val="21"/>
                <w:szCs w:val="21"/>
                <w:highlight w:val="none"/>
                <w:lang w:eastAsia="zh-CN"/>
              </w:rPr>
              <w:t>(4)所有归其管控的公司，所有子公司、附属公司或关联公司(包括在保险期间收购或兼并的公司)及其各自的分公司和继承其相关权益的公司。</w:t>
            </w:r>
          </w:p>
        </w:tc>
      </w:tr>
      <w:tr w14:paraId="2608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06D225D0">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业务性质</w:t>
            </w:r>
          </w:p>
        </w:tc>
        <w:tc>
          <w:tcPr>
            <w:tcW w:w="360" w:type="dxa"/>
            <w:tcBorders>
              <w:top w:val="nil"/>
              <w:left w:val="nil"/>
              <w:bottom w:val="nil"/>
              <w:right w:val="nil"/>
            </w:tcBorders>
          </w:tcPr>
          <w:p w14:paraId="5E09208F">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311" w:type="dxa"/>
            <w:gridSpan w:val="2"/>
            <w:tcBorders>
              <w:top w:val="nil"/>
              <w:left w:val="nil"/>
              <w:bottom w:val="nil"/>
              <w:right w:val="nil"/>
            </w:tcBorders>
          </w:tcPr>
          <w:p w14:paraId="7A14E9C7">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Arial" w:cs="Arial"/>
                <w:snapToGrid w:val="0"/>
                <w:color w:val="auto"/>
                <w:kern w:val="0"/>
                <w:sz w:val="21"/>
                <w:szCs w:val="21"/>
                <w:highlight w:val="none"/>
                <w:lang w:eastAsia="zh-CN"/>
              </w:rPr>
              <w:t>主要但不限于负责揭阳市绿源垃圾综合处理与资源利用厂的设计、建设、运营、维护和移交:生活垃圾、餐厨有机垃圾及城市固体废物的收集、转运运输与终端处理:新能源、环保、水处理、垃圾机械分选、垃圾生物处理垃圾焚烧发电，及废旧物资回收再利用:生物质能发电、售电:城乡居民生活垃圾、其他固体废物的治理及其他非危险废物的治理;与上述业务相关的研发，设计，工程建设，投资，运营，总承包，技术支持，技术进出口，技术咨询，设备加工与制造，设备安装，设备维修、设备运行，相关仪器仪表及设备进出口，设备租赁。</w:t>
            </w:r>
          </w:p>
        </w:tc>
      </w:tr>
      <w:tr w14:paraId="1129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357B215B">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所在地址</w:t>
            </w:r>
          </w:p>
        </w:tc>
        <w:tc>
          <w:tcPr>
            <w:tcW w:w="360" w:type="dxa"/>
            <w:tcBorders>
              <w:top w:val="nil"/>
              <w:left w:val="nil"/>
              <w:bottom w:val="nil"/>
              <w:right w:val="nil"/>
            </w:tcBorders>
          </w:tcPr>
          <w:p w14:paraId="3D165BD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311" w:type="dxa"/>
            <w:gridSpan w:val="2"/>
            <w:tcBorders>
              <w:top w:val="nil"/>
              <w:left w:val="nil"/>
              <w:bottom w:val="nil"/>
              <w:right w:val="nil"/>
            </w:tcBorders>
          </w:tcPr>
          <w:p w14:paraId="2CB229BB">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主要包括但不限于:揭阳市揭东区玉滘镇桥头村铁路顶地段中德金属生态城一幢27号</w:t>
            </w:r>
          </w:p>
        </w:tc>
      </w:tr>
      <w:tr w14:paraId="21EA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18A6EECC">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保险期限</w:t>
            </w:r>
          </w:p>
        </w:tc>
        <w:tc>
          <w:tcPr>
            <w:tcW w:w="360" w:type="dxa"/>
            <w:tcBorders>
              <w:top w:val="nil"/>
              <w:left w:val="nil"/>
              <w:bottom w:val="nil"/>
              <w:right w:val="nil"/>
            </w:tcBorders>
          </w:tcPr>
          <w:p w14:paraId="357BC0DE">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w:t>
            </w:r>
          </w:p>
        </w:tc>
        <w:tc>
          <w:tcPr>
            <w:tcW w:w="7311" w:type="dxa"/>
            <w:gridSpan w:val="2"/>
            <w:tcBorders>
              <w:top w:val="nil"/>
              <w:left w:val="nil"/>
              <w:bottom w:val="nil"/>
              <w:right w:val="nil"/>
            </w:tcBorders>
          </w:tcPr>
          <w:p w14:paraId="1AC03E46">
            <w:pPr>
              <w:widowControl/>
              <w:kinsoku w:val="0"/>
              <w:autoSpaceDE/>
              <w:autoSpaceDN/>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宋体"/>
                <w:snapToGrid w:val="0"/>
                <w:color w:val="auto"/>
                <w:kern w:val="0"/>
                <w:szCs w:val="21"/>
                <w:highlight w:val="none"/>
                <w:lang w:eastAsia="zh-CN" w:bidi="ar"/>
              </w:rPr>
              <w:t>自2025年8月15日零时起至2026年8月14日24时止，按年续保</w:t>
            </w:r>
          </w:p>
        </w:tc>
      </w:tr>
      <w:tr w14:paraId="62A8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173D583C">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保险责任</w:t>
            </w:r>
          </w:p>
        </w:tc>
        <w:tc>
          <w:tcPr>
            <w:tcW w:w="360" w:type="dxa"/>
            <w:tcBorders>
              <w:top w:val="nil"/>
              <w:left w:val="nil"/>
              <w:bottom w:val="nil"/>
              <w:right w:val="nil"/>
            </w:tcBorders>
          </w:tcPr>
          <w:p w14:paraId="2664E439">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311" w:type="dxa"/>
            <w:gridSpan w:val="2"/>
            <w:tcBorders>
              <w:top w:val="nil"/>
              <w:left w:val="nil"/>
              <w:bottom w:val="nil"/>
              <w:right w:val="nil"/>
            </w:tcBorders>
          </w:tcPr>
          <w:p w14:paraId="75B0336B">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在本保险期限内，被保险人在本保险单明细表列明的范围内，因经营业务发生意外事故，造成第三者的人身伤亡和财产损失，依法应由被保险人承担的经济赔偿责任，保险人按照本保险合同的约定负责赔偿。</w:t>
            </w:r>
          </w:p>
        </w:tc>
      </w:tr>
      <w:tr w14:paraId="1D3A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1BDA9059">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赔偿限额</w:t>
            </w:r>
          </w:p>
        </w:tc>
        <w:tc>
          <w:tcPr>
            <w:tcW w:w="360" w:type="dxa"/>
            <w:tcBorders>
              <w:top w:val="nil"/>
              <w:left w:val="nil"/>
              <w:bottom w:val="nil"/>
              <w:right w:val="nil"/>
            </w:tcBorders>
          </w:tcPr>
          <w:p w14:paraId="2BDB1FE2">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311" w:type="dxa"/>
            <w:gridSpan w:val="2"/>
            <w:tcBorders>
              <w:top w:val="nil"/>
              <w:left w:val="nil"/>
              <w:bottom w:val="nil"/>
              <w:right w:val="nil"/>
            </w:tcBorders>
          </w:tcPr>
          <w:p w14:paraId="06001A11">
            <w:pPr>
              <w:widowControl/>
              <w:kinsoku w:val="0"/>
              <w:autoSpaceDE/>
              <w:autoSpaceDN/>
              <w:adjustRightInd w:val="0"/>
              <w:snapToGrid w:val="0"/>
              <w:spacing w:after="0" w:line="320" w:lineRule="exact"/>
              <w:jc w:val="left"/>
              <w:textAlignment w:val="baseline"/>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累计事故赔偿限额人民币2000万元；每次事故赔偿限额为1500万元。</w:t>
            </w:r>
          </w:p>
          <w:p w14:paraId="5E4D7204">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 每次事故：指不论一次事故或一个事件引起的一系列事故。</w:t>
            </w:r>
          </w:p>
        </w:tc>
      </w:tr>
      <w:tr w14:paraId="7CD0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6378050F">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扩展条款</w:t>
            </w:r>
          </w:p>
          <w:p w14:paraId="6BB5C30A">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30879358">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6F73718">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018CB9F">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7AA766C3">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0C82DAE8">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EF53801">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4D7557B">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7EEA8198">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E47A998">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108249FC">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4662B80">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347FC75">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360" w:type="dxa"/>
            <w:tcBorders>
              <w:top w:val="nil"/>
              <w:left w:val="nil"/>
              <w:bottom w:val="nil"/>
              <w:right w:val="nil"/>
            </w:tcBorders>
          </w:tcPr>
          <w:p w14:paraId="03083E5D">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p w14:paraId="143EF45D">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42FEBDE">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07765BE7">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0CBE9B8">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CA76350">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7AD191E">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77F4AD20">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7C38781">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502BD3D7">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0E8EE7E2">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7CCC0A9D">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6ACE6DEF">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p w14:paraId="46C707D1">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720" w:type="dxa"/>
            <w:tcBorders>
              <w:top w:val="nil"/>
              <w:left w:val="nil"/>
              <w:bottom w:val="nil"/>
              <w:right w:val="nil"/>
            </w:tcBorders>
          </w:tcPr>
          <w:p w14:paraId="7E5AC0A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w:t>
            </w:r>
          </w:p>
          <w:p w14:paraId="5032E84D">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w:t>
            </w:r>
          </w:p>
          <w:p w14:paraId="45CBDD8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w:t>
            </w:r>
          </w:p>
          <w:p w14:paraId="27CF54EB">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4、</w:t>
            </w:r>
          </w:p>
          <w:p w14:paraId="768EC454">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5、</w:t>
            </w:r>
          </w:p>
          <w:p w14:paraId="462CCCD9">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p>
          <w:p w14:paraId="5150D54C">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6、</w:t>
            </w:r>
          </w:p>
          <w:p w14:paraId="41F09137">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7、</w:t>
            </w:r>
          </w:p>
          <w:p w14:paraId="5FDA6DDC">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8、</w:t>
            </w:r>
          </w:p>
          <w:p w14:paraId="5F6DF014">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9、</w:t>
            </w:r>
          </w:p>
          <w:p w14:paraId="3931117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10、</w:t>
            </w:r>
          </w:p>
          <w:p w14:paraId="0E463D1C">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11、</w:t>
            </w:r>
          </w:p>
          <w:p w14:paraId="672FCB82">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12、</w:t>
            </w:r>
          </w:p>
          <w:p w14:paraId="7714FEE7">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13、</w:t>
            </w:r>
          </w:p>
          <w:p w14:paraId="1B44BF12">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14、</w:t>
            </w:r>
          </w:p>
          <w:p w14:paraId="69551D6E">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15、</w:t>
            </w:r>
          </w:p>
          <w:p w14:paraId="3725588E">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16、</w:t>
            </w:r>
          </w:p>
          <w:p w14:paraId="036E52CE">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17、</w:t>
            </w:r>
          </w:p>
          <w:p w14:paraId="2AABB18C">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18、</w:t>
            </w:r>
          </w:p>
          <w:p w14:paraId="2B445572">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19、</w:t>
            </w:r>
          </w:p>
          <w:p w14:paraId="02CCA34C">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20、</w:t>
            </w:r>
          </w:p>
          <w:p w14:paraId="41366AB2">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21、</w:t>
            </w:r>
          </w:p>
          <w:p w14:paraId="2510F1BF">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22、</w:t>
            </w:r>
          </w:p>
          <w:p w14:paraId="7716C957">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23、</w:t>
            </w:r>
          </w:p>
          <w:p w14:paraId="28131695">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24、</w:t>
            </w:r>
          </w:p>
          <w:p w14:paraId="218F76A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25、</w:t>
            </w:r>
          </w:p>
          <w:p w14:paraId="064F5893">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26、</w:t>
            </w:r>
          </w:p>
          <w:p w14:paraId="65347BB6">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27、</w:t>
            </w:r>
          </w:p>
          <w:p w14:paraId="745E7547">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28、</w:t>
            </w:r>
          </w:p>
          <w:p w14:paraId="0AD7126F">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29、</w:t>
            </w:r>
          </w:p>
          <w:p w14:paraId="494A8ADB">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30、</w:t>
            </w:r>
          </w:p>
          <w:p w14:paraId="10458C0E">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31、</w:t>
            </w:r>
          </w:p>
          <w:p w14:paraId="0F41848E">
            <w:pPr>
              <w:widowControl/>
              <w:kinsoku w:val="0"/>
              <w:autoSpaceDE/>
              <w:autoSpaceDN/>
              <w:adjustRightInd w:val="0"/>
              <w:snapToGrid w:val="0"/>
              <w:spacing w:after="0" w:line="320" w:lineRule="exact"/>
              <w:jc w:val="left"/>
              <w:textAlignment w:val="baseline"/>
              <w:rPr>
                <w:rFonts w:hint="eastAsia"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32、</w:t>
            </w:r>
          </w:p>
          <w:p w14:paraId="70E1B7F2">
            <w:pPr>
              <w:widowControl/>
              <w:kinsoku w:val="0"/>
              <w:autoSpaceDE/>
              <w:autoSpaceDN/>
              <w:adjustRightInd w:val="0"/>
              <w:snapToGrid w:val="0"/>
              <w:spacing w:after="0" w:line="320" w:lineRule="exact"/>
              <w:jc w:val="left"/>
              <w:textAlignment w:val="baseline"/>
              <w:rPr>
                <w:rFonts w:hint="default" w:ascii="宋体" w:hAnsi="宋体" w:eastAsia="宋体" w:cs="Arial"/>
                <w:snapToGrid w:val="0"/>
                <w:color w:val="auto"/>
                <w:kern w:val="0"/>
                <w:szCs w:val="21"/>
                <w:highlight w:val="none"/>
                <w:lang w:val="en-US" w:eastAsia="zh-CN"/>
              </w:rPr>
            </w:pPr>
            <w:r>
              <w:rPr>
                <w:rFonts w:hint="eastAsia" w:ascii="宋体" w:hAnsi="宋体" w:eastAsia="宋体" w:cs="Arial"/>
                <w:snapToGrid w:val="0"/>
                <w:color w:val="auto"/>
                <w:kern w:val="0"/>
                <w:szCs w:val="21"/>
                <w:highlight w:val="none"/>
                <w:lang w:val="en-US" w:eastAsia="zh-CN"/>
              </w:rPr>
              <w:t>33、</w:t>
            </w:r>
          </w:p>
        </w:tc>
        <w:tc>
          <w:tcPr>
            <w:tcW w:w="6591" w:type="dxa"/>
            <w:tcBorders>
              <w:top w:val="nil"/>
              <w:left w:val="nil"/>
              <w:bottom w:val="nil"/>
              <w:right w:val="nil"/>
            </w:tcBorders>
          </w:tcPr>
          <w:p w14:paraId="2EC1739E">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交叉责任条款</w:t>
            </w:r>
          </w:p>
          <w:p w14:paraId="4E05A6FF">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罢工、暴乱、民众骚动及恶意破坏条款</w:t>
            </w:r>
          </w:p>
          <w:p w14:paraId="21C6DDE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恐怖活动条款</w:t>
            </w:r>
          </w:p>
          <w:p w14:paraId="40712874">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火灾、爆炸、烟熏、水损责任条款</w:t>
            </w:r>
          </w:p>
          <w:p w14:paraId="6EAF40C9">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客货电梯、升降机、机器、设备、建筑物自动装置和非道路交通工具责任条款</w:t>
            </w:r>
          </w:p>
          <w:p w14:paraId="3829A739">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锅炉及压力容器爆炸责任条款</w:t>
            </w:r>
          </w:p>
          <w:p w14:paraId="36C8BD89">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广告及装饰装置责任条款</w:t>
            </w:r>
          </w:p>
          <w:p w14:paraId="75D53146">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消防损失条款</w:t>
            </w:r>
          </w:p>
          <w:p w14:paraId="6342CF6B">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救火费用条款</w:t>
            </w:r>
          </w:p>
          <w:p w14:paraId="04C78036">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急救费用条款</w:t>
            </w:r>
          </w:p>
          <w:p w14:paraId="5E2E258C">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建筑物变动责任条款</w:t>
            </w:r>
          </w:p>
          <w:p w14:paraId="195D9131">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车辆装卸责任条款</w:t>
            </w:r>
          </w:p>
          <w:p w14:paraId="21ECF834">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起重机械及不需注册的车辆责任条款</w:t>
            </w:r>
          </w:p>
          <w:p w14:paraId="1F95CA8F">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社交或体育活动责任条款</w:t>
            </w:r>
          </w:p>
          <w:p w14:paraId="57A03F9B">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被保险人雇员定义条款</w:t>
            </w:r>
          </w:p>
          <w:p w14:paraId="762EDB10">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停车场责任条款</w:t>
            </w:r>
          </w:p>
          <w:p w14:paraId="3349E018">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董事及高级管理人员个人第三者责任条款</w:t>
            </w:r>
          </w:p>
          <w:p w14:paraId="656E55A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突然及意外污染条款</w:t>
            </w:r>
          </w:p>
          <w:p w14:paraId="4CD14A7C">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契约责任条款</w:t>
            </w:r>
          </w:p>
          <w:p w14:paraId="7C4F5736">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附加被保险人条款</w:t>
            </w:r>
          </w:p>
          <w:p w14:paraId="6261F75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免检条款</w:t>
            </w:r>
          </w:p>
          <w:p w14:paraId="03E4C876">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索赔费用条款</w:t>
            </w:r>
          </w:p>
          <w:p w14:paraId="41DF980D">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索赔单据条款</w:t>
            </w:r>
          </w:p>
          <w:p w14:paraId="6755FD12">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弃权与禁止反言条款</w:t>
            </w:r>
          </w:p>
          <w:p w14:paraId="4249FB7A">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不受控制条款</w:t>
            </w:r>
          </w:p>
          <w:p w14:paraId="10E63F92">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违反条件条款</w:t>
            </w:r>
          </w:p>
          <w:p w14:paraId="61D2A6F5">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主要保险条款</w:t>
            </w:r>
          </w:p>
          <w:p w14:paraId="6351D4A2">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放弃代位追偿扩展条款</w:t>
            </w:r>
          </w:p>
          <w:p w14:paraId="351F58B3">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错误及遗漏条款</w:t>
            </w:r>
          </w:p>
          <w:p w14:paraId="4E4B8670">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九十天取消保单条款</w:t>
            </w:r>
          </w:p>
          <w:p w14:paraId="2D678E1B">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en-US"/>
              </w:rPr>
              <w:t>保险顾问服务条款</w:t>
            </w:r>
          </w:p>
          <w:p w14:paraId="1C9526B4">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预付赔款条款</w:t>
            </w:r>
          </w:p>
          <w:p w14:paraId="5C967D14">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en-US"/>
              </w:rPr>
            </w:pPr>
            <w:r>
              <w:rPr>
                <w:rFonts w:ascii="宋体" w:hAnsi="宋体" w:eastAsia="Arial" w:cs="Arial"/>
                <w:snapToGrid w:val="0"/>
                <w:color w:val="auto"/>
                <w:kern w:val="0"/>
                <w:szCs w:val="21"/>
                <w:highlight w:val="none"/>
                <w:lang w:eastAsia="en-US"/>
              </w:rPr>
              <w:t>预定损失理算师条款</w:t>
            </w:r>
          </w:p>
        </w:tc>
      </w:tr>
      <w:tr w14:paraId="56C0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2F7C919E">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司法管辖</w:t>
            </w:r>
          </w:p>
        </w:tc>
        <w:tc>
          <w:tcPr>
            <w:tcW w:w="360" w:type="dxa"/>
            <w:tcBorders>
              <w:top w:val="nil"/>
              <w:left w:val="nil"/>
              <w:bottom w:val="nil"/>
              <w:right w:val="nil"/>
            </w:tcBorders>
          </w:tcPr>
          <w:p w14:paraId="572C7B79">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311" w:type="dxa"/>
            <w:gridSpan w:val="2"/>
            <w:tcBorders>
              <w:top w:val="nil"/>
              <w:left w:val="nil"/>
              <w:bottom w:val="nil"/>
              <w:right w:val="nil"/>
            </w:tcBorders>
          </w:tcPr>
          <w:p w14:paraId="466756B8">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中华人民共和国司法管辖</w:t>
            </w:r>
          </w:p>
        </w:tc>
      </w:tr>
      <w:tr w14:paraId="1CE2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4A6D65A9">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免赔额</w:t>
            </w:r>
          </w:p>
        </w:tc>
        <w:tc>
          <w:tcPr>
            <w:tcW w:w="360" w:type="dxa"/>
            <w:tcBorders>
              <w:top w:val="nil"/>
              <w:left w:val="nil"/>
              <w:bottom w:val="nil"/>
              <w:right w:val="nil"/>
            </w:tcBorders>
          </w:tcPr>
          <w:p w14:paraId="75012D0C">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ascii="宋体" w:hAnsi="宋体" w:eastAsia="Arial" w:cs="Arial"/>
                <w:b/>
                <w:snapToGrid w:val="0"/>
                <w:color w:val="auto"/>
                <w:kern w:val="0"/>
                <w:szCs w:val="21"/>
                <w:highlight w:val="none"/>
                <w:lang w:eastAsia="en-US"/>
              </w:rPr>
              <w:t>：</w:t>
            </w:r>
          </w:p>
        </w:tc>
        <w:tc>
          <w:tcPr>
            <w:tcW w:w="7311" w:type="dxa"/>
            <w:gridSpan w:val="2"/>
            <w:tcBorders>
              <w:top w:val="nil"/>
              <w:left w:val="nil"/>
              <w:bottom w:val="nil"/>
              <w:right w:val="nil"/>
            </w:tcBorders>
          </w:tcPr>
          <w:p w14:paraId="5BFC7E90">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每次事故财产损失人民币</w:t>
            </w:r>
            <w:r>
              <w:rPr>
                <w:rFonts w:hint="eastAsia" w:ascii="宋体" w:hAnsi="宋体" w:eastAsia="Arial" w:cs="Arial"/>
                <w:snapToGrid w:val="0"/>
                <w:color w:val="auto"/>
                <w:kern w:val="0"/>
                <w:szCs w:val="21"/>
                <w:highlight w:val="none"/>
                <w:lang w:val="en-US" w:eastAsia="zh-CN"/>
              </w:rPr>
              <w:t>200</w:t>
            </w:r>
            <w:r>
              <w:rPr>
                <w:rFonts w:ascii="宋体" w:hAnsi="宋体" w:eastAsia="Arial" w:cs="Arial"/>
                <w:snapToGrid w:val="0"/>
                <w:color w:val="auto"/>
                <w:kern w:val="0"/>
                <w:szCs w:val="21"/>
                <w:highlight w:val="none"/>
                <w:lang w:eastAsia="zh-CN"/>
              </w:rPr>
              <w:t>00元，人身伤亡无免赔</w:t>
            </w:r>
            <w:r>
              <w:rPr>
                <w:rFonts w:hint="eastAsia" w:ascii="宋体" w:hAnsi="宋体" w:eastAsia="Arial" w:cs="Arial"/>
                <w:snapToGrid w:val="0"/>
                <w:color w:val="auto"/>
                <w:kern w:val="0"/>
                <w:szCs w:val="21"/>
                <w:highlight w:val="none"/>
                <w:lang w:eastAsia="zh-CN"/>
              </w:rPr>
              <w:t>。</w:t>
            </w:r>
          </w:p>
        </w:tc>
      </w:tr>
      <w:tr w14:paraId="2694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6" w:type="dxa"/>
            <w:tcBorders>
              <w:top w:val="nil"/>
              <w:left w:val="nil"/>
              <w:bottom w:val="nil"/>
              <w:right w:val="nil"/>
            </w:tcBorders>
          </w:tcPr>
          <w:p w14:paraId="39B3DF35">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360" w:type="dxa"/>
            <w:tcBorders>
              <w:top w:val="nil"/>
              <w:left w:val="nil"/>
              <w:bottom w:val="nil"/>
              <w:right w:val="nil"/>
            </w:tcBorders>
          </w:tcPr>
          <w:p w14:paraId="4F4A54E5">
            <w:pPr>
              <w:widowControl/>
              <w:kinsoku w:val="0"/>
              <w:autoSpaceDE/>
              <w:autoSpaceDN/>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p>
        </w:tc>
        <w:tc>
          <w:tcPr>
            <w:tcW w:w="7311" w:type="dxa"/>
            <w:gridSpan w:val="2"/>
            <w:tcBorders>
              <w:top w:val="nil"/>
              <w:left w:val="nil"/>
              <w:bottom w:val="nil"/>
              <w:right w:val="nil"/>
            </w:tcBorders>
          </w:tcPr>
          <w:p w14:paraId="4F4C0165">
            <w:pPr>
              <w:widowControl/>
              <w:kinsoku w:val="0"/>
              <w:autoSpaceDE/>
              <w:autoSpaceDN/>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b/>
                <w:snapToGrid w:val="0"/>
                <w:color w:val="auto"/>
                <w:kern w:val="0"/>
                <w:szCs w:val="21"/>
                <w:highlight w:val="none"/>
                <w:lang w:eastAsia="zh-CN"/>
              </w:rPr>
              <w:t>其它根据约定的保单条款及扩展条款内容</w:t>
            </w:r>
          </w:p>
        </w:tc>
      </w:tr>
    </w:tbl>
    <w:p w14:paraId="20EC2304">
      <w:pPr>
        <w:widowControl/>
        <w:kinsoku w:val="0"/>
        <w:autoSpaceDE w:val="0"/>
        <w:autoSpaceDN w:val="0"/>
        <w:adjustRightInd w:val="0"/>
        <w:snapToGrid w:val="0"/>
        <w:spacing w:after="160" w:line="278" w:lineRule="auto"/>
        <w:jc w:val="left"/>
        <w:textAlignment w:val="baseline"/>
        <w:rPr>
          <w:rFonts w:ascii="宋体" w:hAnsi="宋体" w:eastAsia="Arial" w:cs="Arial"/>
          <w:snapToGrid w:val="0"/>
          <w:color w:val="auto"/>
          <w:kern w:val="0"/>
          <w:szCs w:val="21"/>
          <w:highlight w:val="none"/>
          <w:lang w:eastAsia="zh-CN"/>
        </w:rPr>
      </w:pPr>
    </w:p>
    <w:tbl>
      <w:tblPr>
        <w:tblStyle w:val="8"/>
        <w:tblW w:w="8770" w:type="dxa"/>
        <w:jc w:val="center"/>
        <w:tblLayout w:type="fixed"/>
        <w:tblCellMar>
          <w:top w:w="0" w:type="dxa"/>
          <w:left w:w="108" w:type="dxa"/>
          <w:bottom w:w="0" w:type="dxa"/>
          <w:right w:w="108" w:type="dxa"/>
        </w:tblCellMar>
      </w:tblPr>
      <w:tblGrid>
        <w:gridCol w:w="1437"/>
        <w:gridCol w:w="7333"/>
      </w:tblGrid>
      <w:tr w14:paraId="61B6E927">
        <w:tblPrEx>
          <w:tblCellMar>
            <w:top w:w="0" w:type="dxa"/>
            <w:left w:w="108" w:type="dxa"/>
            <w:bottom w:w="0" w:type="dxa"/>
            <w:right w:w="108" w:type="dxa"/>
          </w:tblCellMar>
        </w:tblPrEx>
        <w:trPr>
          <w:trHeight w:val="350" w:hRule="atLeast"/>
          <w:jc w:val="center"/>
        </w:trPr>
        <w:tc>
          <w:tcPr>
            <w:tcW w:w="1437" w:type="dxa"/>
          </w:tcPr>
          <w:p w14:paraId="1AE2D892">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投保险种</w:t>
            </w:r>
          </w:p>
        </w:tc>
        <w:tc>
          <w:tcPr>
            <w:tcW w:w="7333" w:type="dxa"/>
          </w:tcPr>
          <w:p w14:paraId="078DF53E">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雇主责任保险</w:t>
            </w:r>
          </w:p>
        </w:tc>
      </w:tr>
      <w:tr w14:paraId="36BD94F2">
        <w:tblPrEx>
          <w:tblCellMar>
            <w:top w:w="0" w:type="dxa"/>
            <w:left w:w="108" w:type="dxa"/>
            <w:bottom w:w="0" w:type="dxa"/>
            <w:right w:w="108" w:type="dxa"/>
          </w:tblCellMar>
        </w:tblPrEx>
        <w:trPr>
          <w:jc w:val="center"/>
        </w:trPr>
        <w:tc>
          <w:tcPr>
            <w:tcW w:w="1437" w:type="dxa"/>
          </w:tcPr>
          <w:p w14:paraId="71E600E3">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保单形式</w:t>
            </w:r>
          </w:p>
        </w:tc>
        <w:tc>
          <w:tcPr>
            <w:tcW w:w="7333" w:type="dxa"/>
          </w:tcPr>
          <w:p w14:paraId="0B8C84D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Arial" w:cs="Arial"/>
                <w:snapToGrid w:val="0"/>
                <w:color w:val="auto"/>
                <w:kern w:val="0"/>
                <w:sz w:val="21"/>
                <w:szCs w:val="21"/>
                <w:highlight w:val="none"/>
                <w:lang w:eastAsia="zh-CN"/>
              </w:rPr>
              <w:t>根据保险公司标准保单条款及附加扩展条款</w:t>
            </w:r>
          </w:p>
        </w:tc>
      </w:tr>
      <w:tr w14:paraId="22ED69FD">
        <w:tblPrEx>
          <w:tblCellMar>
            <w:top w:w="0" w:type="dxa"/>
            <w:left w:w="108" w:type="dxa"/>
            <w:bottom w:w="0" w:type="dxa"/>
            <w:right w:w="108" w:type="dxa"/>
          </w:tblCellMar>
        </w:tblPrEx>
        <w:trPr>
          <w:jc w:val="center"/>
        </w:trPr>
        <w:tc>
          <w:tcPr>
            <w:tcW w:w="1437" w:type="dxa"/>
          </w:tcPr>
          <w:p w14:paraId="238D6C7E">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被保险人</w:t>
            </w:r>
          </w:p>
        </w:tc>
        <w:tc>
          <w:tcPr>
            <w:tcW w:w="7333" w:type="dxa"/>
          </w:tcPr>
          <w:p w14:paraId="33BF67B9">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w:t>
            </w:r>
            <w:r>
              <w:rPr>
                <w:rFonts w:hint="eastAsia" w:ascii="宋体" w:hAnsi="宋体" w:eastAsia="宋体" w:cs="Times New Roman"/>
                <w:snapToGrid w:val="0"/>
                <w:color w:val="auto"/>
                <w:kern w:val="0"/>
                <w:sz w:val="21"/>
                <w:szCs w:val="21"/>
                <w:highlight w:val="none"/>
                <w:lang w:val="en-US" w:eastAsia="zh-CN"/>
              </w:rPr>
              <w:t>1</w:t>
            </w:r>
            <w:r>
              <w:rPr>
                <w:rFonts w:hint="eastAsia" w:ascii="宋体" w:hAnsi="宋体" w:eastAsia="宋体" w:cs="Times New Roman"/>
                <w:snapToGrid w:val="0"/>
                <w:color w:val="auto"/>
                <w:kern w:val="0"/>
                <w:sz w:val="21"/>
                <w:szCs w:val="21"/>
                <w:highlight w:val="none"/>
                <w:lang w:eastAsia="zh-CN"/>
              </w:rPr>
              <w:t>)欧晟绿色燃料(揭阳)有限公司</w:t>
            </w:r>
          </w:p>
          <w:p w14:paraId="495C7CFD">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(2)揭阳市住房和城乡建设局</w:t>
            </w:r>
          </w:p>
          <w:p w14:paraId="4E3B767F">
            <w:pPr>
              <w:widowControl/>
              <w:kinsoku w:val="0"/>
              <w:autoSpaceDE w:val="0"/>
              <w:autoSpaceDN w:val="0"/>
              <w:adjustRightInd w:val="0"/>
              <w:snapToGrid w:val="0"/>
              <w:spacing w:after="0" w:line="320" w:lineRule="exact"/>
              <w:jc w:val="left"/>
              <w:textAlignment w:val="baseline"/>
              <w:rPr>
                <w:rFonts w:hint="eastAsia" w:ascii="宋体" w:hAnsi="宋体" w:eastAsia="宋体" w:cs="Times New Roman"/>
                <w:snapToGrid w:val="0"/>
                <w:color w:val="auto"/>
                <w:kern w:val="0"/>
                <w:sz w:val="21"/>
                <w:szCs w:val="21"/>
                <w:highlight w:val="none"/>
                <w:lang w:eastAsia="zh-CN"/>
              </w:rPr>
            </w:pPr>
            <w:r>
              <w:rPr>
                <w:rFonts w:hint="eastAsia" w:ascii="宋体" w:hAnsi="宋体" w:eastAsia="宋体" w:cs="Times New Roman"/>
                <w:snapToGrid w:val="0"/>
                <w:color w:val="auto"/>
                <w:kern w:val="0"/>
                <w:sz w:val="21"/>
                <w:szCs w:val="21"/>
                <w:highlight w:val="none"/>
                <w:lang w:eastAsia="zh-CN"/>
              </w:rPr>
              <w:t>(3)揭阳市城市管理和综合执法局</w:t>
            </w:r>
          </w:p>
          <w:p w14:paraId="27ADD0EF">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Times New Roman"/>
                <w:snapToGrid w:val="0"/>
                <w:color w:val="auto"/>
                <w:kern w:val="0"/>
                <w:sz w:val="21"/>
                <w:szCs w:val="21"/>
                <w:highlight w:val="none"/>
                <w:lang w:eastAsia="zh-CN"/>
              </w:rPr>
              <w:t>(4)所有归其管控的公司，所有子公司、附属公司或关联公司(包括在保险期间收购或兼并的公司)及其各自的分公司和继承其相关权益的公司。</w:t>
            </w:r>
          </w:p>
        </w:tc>
      </w:tr>
      <w:tr w14:paraId="234C82A8">
        <w:tblPrEx>
          <w:tblCellMar>
            <w:top w:w="0" w:type="dxa"/>
            <w:left w:w="108" w:type="dxa"/>
            <w:bottom w:w="0" w:type="dxa"/>
            <w:right w:w="108" w:type="dxa"/>
          </w:tblCellMar>
        </w:tblPrEx>
        <w:trPr>
          <w:jc w:val="center"/>
        </w:trPr>
        <w:tc>
          <w:tcPr>
            <w:tcW w:w="1437" w:type="dxa"/>
          </w:tcPr>
          <w:p w14:paraId="6321C474">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业务性质</w:t>
            </w:r>
          </w:p>
        </w:tc>
        <w:tc>
          <w:tcPr>
            <w:tcW w:w="7333" w:type="dxa"/>
          </w:tcPr>
          <w:p w14:paraId="0BF82A9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zh-CN"/>
              </w:rPr>
            </w:pPr>
            <w:r>
              <w:rPr>
                <w:rFonts w:hint="eastAsia" w:ascii="宋体" w:hAnsi="宋体" w:eastAsia="Arial" w:cs="Arial"/>
                <w:snapToGrid w:val="0"/>
                <w:color w:val="auto"/>
                <w:kern w:val="0"/>
                <w:sz w:val="21"/>
                <w:szCs w:val="21"/>
                <w:highlight w:val="none"/>
                <w:lang w:eastAsia="zh-CN"/>
              </w:rPr>
              <w:t>主要但不限于负责揭阳市绿源垃圾综合处理与资源利用厂的设计、建设、运营、维护和移交:生活垃圾、餐厨有机垃圾及城市固体废物的收集、转运运输与终端处理:新能源、环保、水处理、垃圾机械分选、垃圾生物处理垃圾焚烧发电，及废旧物资回收再利用:生物质能发电、售电:城乡居民生活垃圾、其他固体废物的治理及其他非危险废物的治理;与上述业务相关的研发，设计，工程建设，投资，运营，总承包，技术支持，技术进出口，技术咨询，设备加工与制造，设备安装，设备维修、设备运行，相关仪器仪表及设备进出口，设备租赁。</w:t>
            </w:r>
          </w:p>
        </w:tc>
      </w:tr>
      <w:tr w14:paraId="65A6F3C6">
        <w:tblPrEx>
          <w:tblCellMar>
            <w:top w:w="0" w:type="dxa"/>
            <w:left w:w="108" w:type="dxa"/>
            <w:bottom w:w="0" w:type="dxa"/>
            <w:right w:w="108" w:type="dxa"/>
          </w:tblCellMar>
        </w:tblPrEx>
        <w:trPr>
          <w:jc w:val="center"/>
        </w:trPr>
        <w:tc>
          <w:tcPr>
            <w:tcW w:w="1437" w:type="dxa"/>
          </w:tcPr>
          <w:p w14:paraId="4540A72B">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所在地址</w:t>
            </w:r>
          </w:p>
        </w:tc>
        <w:tc>
          <w:tcPr>
            <w:tcW w:w="7333" w:type="dxa"/>
          </w:tcPr>
          <w:p w14:paraId="61F9B89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 w:val="21"/>
                <w:szCs w:val="21"/>
                <w:highlight w:val="none"/>
                <w:lang w:eastAsia="en-US"/>
              </w:rPr>
            </w:pPr>
            <w:r>
              <w:rPr>
                <w:rFonts w:hint="eastAsia" w:ascii="宋体" w:hAnsi="宋体" w:eastAsia="宋体" w:cs="Times New Roman"/>
                <w:snapToGrid w:val="0"/>
                <w:color w:val="auto"/>
                <w:kern w:val="0"/>
                <w:sz w:val="21"/>
                <w:szCs w:val="21"/>
                <w:highlight w:val="none"/>
                <w:lang w:eastAsia="zh-CN"/>
              </w:rPr>
              <w:t>主要包括但不限于:揭阳市揭东区玉滘镇桥头村铁路顶地段中德金属生态城一幢27号</w:t>
            </w:r>
          </w:p>
        </w:tc>
      </w:tr>
      <w:tr w14:paraId="6671DF65">
        <w:tblPrEx>
          <w:tblCellMar>
            <w:top w:w="0" w:type="dxa"/>
            <w:left w:w="108" w:type="dxa"/>
            <w:bottom w:w="0" w:type="dxa"/>
            <w:right w:w="108" w:type="dxa"/>
          </w:tblCellMar>
        </w:tblPrEx>
        <w:trPr>
          <w:jc w:val="center"/>
        </w:trPr>
        <w:tc>
          <w:tcPr>
            <w:tcW w:w="1437" w:type="dxa"/>
          </w:tcPr>
          <w:p w14:paraId="5D6143A7">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保险期限</w:t>
            </w:r>
          </w:p>
        </w:tc>
        <w:tc>
          <w:tcPr>
            <w:tcW w:w="7333" w:type="dxa"/>
          </w:tcPr>
          <w:p w14:paraId="270C3483">
            <w:pPr>
              <w:widowControl/>
              <w:kinsoku w:val="0"/>
              <w:autoSpaceDE w:val="0"/>
              <w:autoSpaceDN w:val="0"/>
              <w:adjustRightInd w:val="0"/>
              <w:snapToGrid w:val="0"/>
              <w:spacing w:after="0" w:line="278" w:lineRule="auto"/>
              <w:jc w:val="both"/>
              <w:textAlignment w:val="center"/>
              <w:rPr>
                <w:rFonts w:hint="default" w:ascii="宋体" w:hAnsi="宋体" w:eastAsia="宋体" w:cs="宋体"/>
                <w:snapToGrid w:val="0"/>
                <w:color w:val="auto"/>
                <w:kern w:val="0"/>
                <w:szCs w:val="21"/>
                <w:highlight w:val="none"/>
                <w:lang w:val="en-US" w:eastAsia="zh-CN" w:bidi="ar"/>
              </w:rPr>
            </w:pPr>
            <w:r>
              <w:rPr>
                <w:rFonts w:hint="eastAsia" w:ascii="宋体" w:hAnsi="宋体" w:eastAsia="宋体" w:cs="宋体"/>
                <w:snapToGrid w:val="0"/>
                <w:color w:val="auto"/>
                <w:kern w:val="0"/>
                <w:szCs w:val="21"/>
                <w:highlight w:val="none"/>
                <w:lang w:eastAsia="zh-CN" w:bidi="ar"/>
              </w:rPr>
              <w:t>自2025年</w:t>
            </w:r>
            <w:r>
              <w:rPr>
                <w:rFonts w:hint="eastAsia" w:ascii="宋体" w:hAnsi="宋体" w:eastAsia="宋体" w:cs="宋体"/>
                <w:snapToGrid w:val="0"/>
                <w:color w:val="auto"/>
                <w:kern w:val="0"/>
                <w:szCs w:val="21"/>
                <w:highlight w:val="none"/>
                <w:lang w:val="en-US" w:eastAsia="zh-CN" w:bidi="ar"/>
              </w:rPr>
              <w:t>9</w:t>
            </w:r>
            <w:r>
              <w:rPr>
                <w:rFonts w:hint="eastAsia" w:ascii="宋体" w:hAnsi="宋体" w:eastAsia="宋体" w:cs="宋体"/>
                <w:snapToGrid w:val="0"/>
                <w:color w:val="auto"/>
                <w:kern w:val="0"/>
                <w:szCs w:val="21"/>
                <w:highlight w:val="none"/>
                <w:lang w:eastAsia="zh-CN" w:bidi="ar"/>
              </w:rPr>
              <w:t>月</w:t>
            </w:r>
            <w:r>
              <w:rPr>
                <w:rFonts w:hint="eastAsia" w:ascii="宋体" w:hAnsi="宋体" w:eastAsia="宋体" w:cs="宋体"/>
                <w:snapToGrid w:val="0"/>
                <w:color w:val="auto"/>
                <w:kern w:val="0"/>
                <w:szCs w:val="21"/>
                <w:highlight w:val="none"/>
                <w:lang w:val="en-US" w:eastAsia="zh-CN" w:bidi="ar"/>
              </w:rPr>
              <w:t>19</w:t>
            </w:r>
            <w:r>
              <w:rPr>
                <w:rFonts w:hint="eastAsia" w:ascii="宋体" w:hAnsi="宋体" w:eastAsia="宋体" w:cs="宋体"/>
                <w:snapToGrid w:val="0"/>
                <w:color w:val="auto"/>
                <w:kern w:val="0"/>
                <w:szCs w:val="21"/>
                <w:highlight w:val="none"/>
                <w:lang w:eastAsia="zh-CN" w:bidi="ar"/>
              </w:rPr>
              <w:t>日零时起至202</w:t>
            </w:r>
            <w:r>
              <w:rPr>
                <w:rFonts w:hint="eastAsia" w:ascii="宋体" w:hAnsi="宋体" w:eastAsia="宋体" w:cs="宋体"/>
                <w:snapToGrid w:val="0"/>
                <w:color w:val="auto"/>
                <w:kern w:val="0"/>
                <w:szCs w:val="21"/>
                <w:highlight w:val="none"/>
                <w:lang w:val="en-US" w:eastAsia="zh-CN" w:bidi="ar"/>
              </w:rPr>
              <w:t>6</w:t>
            </w:r>
            <w:r>
              <w:rPr>
                <w:rFonts w:hint="eastAsia" w:ascii="宋体" w:hAnsi="宋体" w:eastAsia="宋体" w:cs="宋体"/>
                <w:snapToGrid w:val="0"/>
                <w:color w:val="auto"/>
                <w:kern w:val="0"/>
                <w:szCs w:val="21"/>
                <w:highlight w:val="none"/>
                <w:lang w:eastAsia="zh-CN" w:bidi="ar"/>
              </w:rPr>
              <w:t>年</w:t>
            </w:r>
            <w:r>
              <w:rPr>
                <w:rFonts w:hint="eastAsia" w:ascii="宋体" w:hAnsi="宋体" w:eastAsia="宋体" w:cs="宋体"/>
                <w:snapToGrid w:val="0"/>
                <w:color w:val="auto"/>
                <w:kern w:val="0"/>
                <w:szCs w:val="21"/>
                <w:highlight w:val="none"/>
                <w:lang w:val="en-US" w:eastAsia="zh-CN" w:bidi="ar"/>
              </w:rPr>
              <w:t>9</w:t>
            </w:r>
            <w:r>
              <w:rPr>
                <w:rFonts w:hint="eastAsia" w:ascii="宋体" w:hAnsi="宋体" w:eastAsia="宋体" w:cs="宋体"/>
                <w:snapToGrid w:val="0"/>
                <w:color w:val="auto"/>
                <w:kern w:val="0"/>
                <w:szCs w:val="21"/>
                <w:highlight w:val="none"/>
                <w:lang w:eastAsia="zh-CN" w:bidi="ar"/>
              </w:rPr>
              <w:t>月</w:t>
            </w:r>
            <w:r>
              <w:rPr>
                <w:rFonts w:hint="eastAsia" w:ascii="宋体" w:hAnsi="宋体" w:eastAsia="宋体" w:cs="宋体"/>
                <w:snapToGrid w:val="0"/>
                <w:color w:val="auto"/>
                <w:kern w:val="0"/>
                <w:szCs w:val="21"/>
                <w:highlight w:val="none"/>
                <w:lang w:val="en-US" w:eastAsia="zh-CN" w:bidi="ar"/>
              </w:rPr>
              <w:t>18</w:t>
            </w:r>
            <w:r>
              <w:rPr>
                <w:rFonts w:hint="eastAsia" w:ascii="宋体" w:hAnsi="宋体" w:eastAsia="宋体" w:cs="宋体"/>
                <w:snapToGrid w:val="0"/>
                <w:color w:val="auto"/>
                <w:kern w:val="0"/>
                <w:szCs w:val="21"/>
                <w:highlight w:val="none"/>
                <w:lang w:eastAsia="zh-CN" w:bidi="ar"/>
              </w:rPr>
              <w:t>日24时止，按年续保</w:t>
            </w:r>
            <w:r>
              <w:rPr>
                <w:rFonts w:hint="eastAsia" w:ascii="宋体" w:hAnsi="宋体" w:eastAsia="宋体" w:cs="宋体"/>
                <w:snapToGrid w:val="0"/>
                <w:color w:val="auto"/>
                <w:kern w:val="0"/>
                <w:szCs w:val="21"/>
                <w:highlight w:val="none"/>
                <w:lang w:val="en-US" w:eastAsia="zh-CN" w:bidi="ar"/>
              </w:rPr>
              <w:t>.</w:t>
            </w:r>
          </w:p>
        </w:tc>
      </w:tr>
      <w:tr w14:paraId="1503AA76">
        <w:tblPrEx>
          <w:tblCellMar>
            <w:top w:w="0" w:type="dxa"/>
            <w:left w:w="108" w:type="dxa"/>
            <w:bottom w:w="0" w:type="dxa"/>
            <w:right w:w="108" w:type="dxa"/>
          </w:tblCellMar>
        </w:tblPrEx>
        <w:trPr>
          <w:trHeight w:val="1247" w:hRule="atLeast"/>
          <w:jc w:val="center"/>
        </w:trPr>
        <w:tc>
          <w:tcPr>
            <w:tcW w:w="1437" w:type="dxa"/>
          </w:tcPr>
          <w:p w14:paraId="0F4A96DF">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承保范围</w:t>
            </w:r>
          </w:p>
        </w:tc>
        <w:tc>
          <w:tcPr>
            <w:tcW w:w="7333" w:type="dxa"/>
          </w:tcPr>
          <w:p w14:paraId="3A4B9DB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凡被保险人所聘用的员工，于本保险有效期内，在受雇过程中（包括上下班途中），从事与本保险单所载明的被保险人的业务工作而遭受意外或患与业务有关的国家规定的职业性疾病，所致伤、残或死亡，对被保险人根据劳动合同和中华人民共和国法律、法规，须承担的医疗费及经济赔偿责任，保险人依据本保险单的规定，在约定的赔偿限额内予以赔付。</w:t>
            </w:r>
          </w:p>
        </w:tc>
      </w:tr>
      <w:tr w14:paraId="231B3644">
        <w:tblPrEx>
          <w:tblCellMar>
            <w:top w:w="0" w:type="dxa"/>
            <w:left w:w="108" w:type="dxa"/>
            <w:bottom w:w="0" w:type="dxa"/>
            <w:right w:w="108" w:type="dxa"/>
          </w:tblCellMar>
        </w:tblPrEx>
        <w:trPr>
          <w:trHeight w:val="361" w:hRule="atLeast"/>
          <w:jc w:val="center"/>
        </w:trPr>
        <w:tc>
          <w:tcPr>
            <w:tcW w:w="1437" w:type="dxa"/>
          </w:tcPr>
          <w:p w14:paraId="14953BB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投保人数</w:t>
            </w:r>
          </w:p>
        </w:tc>
        <w:tc>
          <w:tcPr>
            <w:tcW w:w="7333" w:type="dxa"/>
          </w:tcPr>
          <w:p w14:paraId="0028483F">
            <w:pPr>
              <w:widowControl/>
              <w:kinsoku w:val="0"/>
              <w:autoSpaceDE w:val="0"/>
              <w:autoSpaceDN w:val="0"/>
              <w:adjustRightInd w:val="0"/>
              <w:snapToGrid w:val="0"/>
              <w:spacing w:after="0" w:line="320" w:lineRule="exact"/>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宋体"/>
                <w:snapToGrid w:val="0"/>
                <w:color w:val="auto"/>
                <w:kern w:val="0"/>
                <w:szCs w:val="21"/>
                <w:highlight w:val="none"/>
                <w:lang w:eastAsia="zh-CN" w:bidi="ar"/>
              </w:rPr>
              <w:t>暂定</w:t>
            </w:r>
            <w:r>
              <w:rPr>
                <w:rFonts w:hint="eastAsia" w:ascii="宋体" w:hAnsi="宋体" w:eastAsia="宋体" w:cs="宋体"/>
                <w:snapToGrid w:val="0"/>
                <w:color w:val="auto"/>
                <w:kern w:val="0"/>
                <w:szCs w:val="21"/>
                <w:highlight w:val="none"/>
                <w:lang w:val="en-US" w:eastAsia="zh-CN" w:bidi="ar"/>
              </w:rPr>
              <w:t>100</w:t>
            </w:r>
            <w:r>
              <w:rPr>
                <w:rFonts w:hint="eastAsia" w:ascii="宋体" w:hAnsi="宋体" w:eastAsia="宋体" w:cs="宋体"/>
                <w:snapToGrid w:val="0"/>
                <w:color w:val="auto"/>
                <w:kern w:val="0"/>
                <w:szCs w:val="21"/>
                <w:highlight w:val="none"/>
                <w:lang w:eastAsia="zh-CN" w:bidi="ar"/>
              </w:rPr>
              <w:t>人</w:t>
            </w:r>
          </w:p>
        </w:tc>
      </w:tr>
      <w:tr w14:paraId="1AFF2433">
        <w:tblPrEx>
          <w:tblCellMar>
            <w:top w:w="0" w:type="dxa"/>
            <w:left w:w="108" w:type="dxa"/>
            <w:bottom w:w="0" w:type="dxa"/>
            <w:right w:w="108" w:type="dxa"/>
          </w:tblCellMar>
        </w:tblPrEx>
        <w:trPr>
          <w:trHeight w:val="361" w:hRule="atLeast"/>
          <w:jc w:val="center"/>
        </w:trPr>
        <w:tc>
          <w:tcPr>
            <w:tcW w:w="1437" w:type="dxa"/>
          </w:tcPr>
          <w:p w14:paraId="4F5B0B9A">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赔偿限额</w:t>
            </w:r>
          </w:p>
        </w:tc>
        <w:tc>
          <w:tcPr>
            <w:tcW w:w="7333" w:type="dxa"/>
          </w:tcPr>
          <w:p w14:paraId="466A3F5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宋体" w:cs="Times New Roman"/>
                <w:snapToGrid w:val="0"/>
                <w:color w:val="auto"/>
                <w:kern w:val="0"/>
                <w:szCs w:val="21"/>
                <w:highlight w:val="none"/>
                <w:lang w:eastAsia="zh-CN"/>
              </w:rPr>
              <w:t>1、每人伤残、死亡赔偿限额：人民币5</w:t>
            </w:r>
            <w:r>
              <w:rPr>
                <w:rFonts w:hint="eastAsia" w:ascii="宋体" w:hAnsi="宋体" w:eastAsia="宋体" w:cs="Times New Roman"/>
                <w:snapToGrid w:val="0"/>
                <w:color w:val="auto"/>
                <w:kern w:val="0"/>
                <w:szCs w:val="21"/>
                <w:highlight w:val="none"/>
                <w:lang w:val="en-US" w:eastAsia="zh-CN"/>
              </w:rPr>
              <w:t>1</w:t>
            </w:r>
            <w:r>
              <w:rPr>
                <w:rFonts w:hint="eastAsia" w:ascii="宋体" w:hAnsi="宋体" w:eastAsia="宋体" w:cs="Times New Roman"/>
                <w:snapToGrid w:val="0"/>
                <w:color w:val="auto"/>
                <w:kern w:val="0"/>
                <w:szCs w:val="21"/>
                <w:highlight w:val="none"/>
                <w:lang w:eastAsia="zh-CN"/>
              </w:rPr>
              <w:t>0,000元/年</w:t>
            </w:r>
            <w:r>
              <w:rPr>
                <w:rFonts w:hint="eastAsia" w:ascii="宋体" w:hAnsi="宋体" w:eastAsia="宋体" w:cs="Times New Roman"/>
                <w:snapToGrid w:val="0"/>
                <w:color w:val="auto"/>
                <w:kern w:val="0"/>
                <w:szCs w:val="21"/>
                <w:highlight w:val="none"/>
                <w:lang w:eastAsia="zh-CN"/>
              </w:rPr>
              <w:br w:type="textWrapping"/>
            </w:r>
            <w:r>
              <w:rPr>
                <w:rFonts w:hint="eastAsia" w:ascii="宋体" w:hAnsi="宋体" w:eastAsia="宋体" w:cs="Times New Roman"/>
                <w:snapToGrid w:val="0"/>
                <w:color w:val="auto"/>
                <w:kern w:val="0"/>
                <w:szCs w:val="21"/>
                <w:highlight w:val="none"/>
                <w:lang w:eastAsia="zh-CN"/>
              </w:rPr>
              <w:t>2、每人医疗费用赔偿限额：人民币</w:t>
            </w:r>
            <w:r>
              <w:rPr>
                <w:rFonts w:hint="eastAsia" w:ascii="宋体" w:hAnsi="宋体" w:eastAsia="宋体" w:cs="Times New Roman"/>
                <w:snapToGrid w:val="0"/>
                <w:color w:val="auto"/>
                <w:kern w:val="0"/>
                <w:szCs w:val="21"/>
                <w:highlight w:val="none"/>
                <w:lang w:val="en-US" w:eastAsia="zh-CN"/>
              </w:rPr>
              <w:t>2</w:t>
            </w:r>
            <w:r>
              <w:rPr>
                <w:rFonts w:hint="eastAsia" w:ascii="宋体" w:hAnsi="宋体" w:eastAsia="宋体" w:cs="Times New Roman"/>
                <w:snapToGrid w:val="0"/>
                <w:color w:val="auto"/>
                <w:kern w:val="0"/>
                <w:szCs w:val="21"/>
                <w:highlight w:val="none"/>
                <w:lang w:eastAsia="zh-CN"/>
              </w:rPr>
              <w:t>0,000元/年</w:t>
            </w:r>
            <w:r>
              <w:rPr>
                <w:rFonts w:hint="eastAsia" w:ascii="宋体" w:hAnsi="宋体" w:eastAsia="宋体" w:cs="Times New Roman"/>
                <w:snapToGrid w:val="0"/>
                <w:color w:val="auto"/>
                <w:kern w:val="0"/>
                <w:szCs w:val="21"/>
                <w:highlight w:val="none"/>
                <w:lang w:eastAsia="zh-CN"/>
              </w:rPr>
              <w:br w:type="textWrapping"/>
            </w:r>
            <w:r>
              <w:rPr>
                <w:rFonts w:hint="eastAsia" w:ascii="宋体" w:hAnsi="宋体" w:eastAsia="宋体" w:cs="Times New Roman"/>
                <w:snapToGrid w:val="0"/>
                <w:color w:val="auto"/>
                <w:kern w:val="0"/>
                <w:szCs w:val="21"/>
                <w:highlight w:val="none"/>
                <w:lang w:eastAsia="zh-CN"/>
              </w:rPr>
              <w:t>3、每人误工补助：</w:t>
            </w:r>
            <w:r>
              <w:rPr>
                <w:rFonts w:hint="eastAsia" w:ascii="宋体" w:hAnsi="宋体" w:eastAsia="宋体" w:cs="Times New Roman"/>
                <w:snapToGrid w:val="0"/>
                <w:color w:val="auto"/>
                <w:kern w:val="0"/>
                <w:szCs w:val="21"/>
                <w:highlight w:val="none"/>
                <w:lang w:val="en-US" w:eastAsia="zh-CN"/>
              </w:rPr>
              <w:t>实际工资标准</w:t>
            </w:r>
            <w:r>
              <w:rPr>
                <w:rFonts w:hint="eastAsia" w:ascii="宋体" w:hAnsi="宋体" w:eastAsia="宋体" w:cs="Times New Roman"/>
                <w:snapToGrid w:val="0"/>
                <w:color w:val="auto"/>
                <w:kern w:val="0"/>
                <w:szCs w:val="21"/>
                <w:highlight w:val="none"/>
                <w:lang w:eastAsia="zh-CN"/>
              </w:rPr>
              <w:t xml:space="preserve">。  </w:t>
            </w:r>
            <w:r>
              <w:rPr>
                <w:rFonts w:hint="eastAsia" w:ascii="宋体" w:hAnsi="宋体" w:eastAsia="宋体" w:cs="宋体"/>
                <w:snapToGrid w:val="0"/>
                <w:color w:val="auto"/>
                <w:kern w:val="0"/>
                <w:szCs w:val="21"/>
                <w:highlight w:val="none"/>
                <w:lang w:eastAsia="zh-CN" w:bidi="ar"/>
              </w:rPr>
              <w:t xml:space="preserve"> </w:t>
            </w:r>
          </w:p>
        </w:tc>
      </w:tr>
      <w:tr w14:paraId="2D6BF85A">
        <w:tblPrEx>
          <w:tblCellMar>
            <w:top w:w="0" w:type="dxa"/>
            <w:left w:w="108" w:type="dxa"/>
            <w:bottom w:w="0" w:type="dxa"/>
            <w:right w:w="108" w:type="dxa"/>
          </w:tblCellMar>
        </w:tblPrEx>
        <w:trPr>
          <w:trHeight w:val="361" w:hRule="atLeast"/>
          <w:jc w:val="center"/>
        </w:trPr>
        <w:tc>
          <w:tcPr>
            <w:tcW w:w="1437" w:type="dxa"/>
          </w:tcPr>
          <w:p w14:paraId="506A0C90">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特别约定</w:t>
            </w:r>
          </w:p>
        </w:tc>
        <w:tc>
          <w:tcPr>
            <w:tcW w:w="7333" w:type="dxa"/>
          </w:tcPr>
          <w:p w14:paraId="4717237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本特别约定与雇主责任保险条款相抵触之处，以本特别约定为准：</w:t>
            </w:r>
          </w:p>
          <w:p w14:paraId="405C93B5">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1、本保险所述</w:t>
            </w:r>
            <w:r>
              <w:rPr>
                <w:rFonts w:ascii="宋体" w:hAnsi="宋体" w:eastAsia="Arial" w:cs="Arial"/>
                <w:snapToGrid w:val="0"/>
                <w:color w:val="auto"/>
                <w:kern w:val="0"/>
                <w:szCs w:val="21"/>
                <w:highlight w:val="none"/>
                <w:lang w:eastAsia="zh-CN"/>
              </w:rPr>
              <w:t>雇员是指</w:t>
            </w:r>
            <w:r>
              <w:rPr>
                <w:rFonts w:hint="eastAsia" w:ascii="宋体" w:hAnsi="宋体" w:eastAsia="Arial" w:cs="Arial"/>
                <w:snapToGrid w:val="0"/>
                <w:color w:val="auto"/>
                <w:kern w:val="0"/>
                <w:szCs w:val="21"/>
                <w:highlight w:val="none"/>
                <w:lang w:eastAsia="zh-CN"/>
              </w:rPr>
              <w:t>与被保险人存在劳动关系、事实劳动关系的年满十六周岁的劳动者及其他按国家规定和法定途径审批的劳动者，不仅包括</w:t>
            </w:r>
            <w:r>
              <w:rPr>
                <w:rFonts w:ascii="宋体" w:hAnsi="宋体" w:eastAsia="Arial" w:cs="Arial"/>
                <w:snapToGrid w:val="0"/>
                <w:color w:val="auto"/>
                <w:kern w:val="0"/>
                <w:szCs w:val="21"/>
                <w:highlight w:val="none"/>
                <w:lang w:eastAsia="zh-CN"/>
              </w:rPr>
              <w:t>正式在册职工、短期工、临时工、季节工和徒工等</w:t>
            </w:r>
            <w:r>
              <w:rPr>
                <w:rFonts w:hint="eastAsia" w:ascii="宋体" w:hAnsi="宋体" w:eastAsia="Arial" w:cs="Arial"/>
                <w:snapToGrid w:val="0"/>
                <w:color w:val="auto"/>
                <w:kern w:val="0"/>
                <w:szCs w:val="21"/>
                <w:highlight w:val="none"/>
                <w:lang w:eastAsia="zh-CN"/>
              </w:rPr>
              <w:t>，也包括实习生、退休返聘人员、借调人员和劳务派遣人员等</w:t>
            </w:r>
            <w:r>
              <w:rPr>
                <w:rFonts w:ascii="宋体" w:hAnsi="宋体" w:eastAsia="Arial" w:cs="Arial"/>
                <w:snapToGrid w:val="0"/>
                <w:color w:val="auto"/>
                <w:kern w:val="0"/>
                <w:szCs w:val="21"/>
                <w:highlight w:val="none"/>
                <w:lang w:eastAsia="zh-CN"/>
              </w:rPr>
              <w:t>。</w:t>
            </w:r>
          </w:p>
          <w:p w14:paraId="08E2EF4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2</w:t>
            </w:r>
            <w:r>
              <w:rPr>
                <w:rFonts w:hint="eastAsia" w:ascii="宋体" w:hAnsi="宋体" w:eastAsia="Arial" w:cs="Arial"/>
                <w:snapToGrid w:val="0"/>
                <w:color w:val="auto"/>
                <w:kern w:val="0"/>
                <w:szCs w:val="21"/>
                <w:highlight w:val="none"/>
                <w:lang w:eastAsia="zh-CN"/>
              </w:rPr>
              <w:t>、本保险按不记名方式进行投保，保险期间被保险人因其员工变动,可替换人员,实际被保险人员工以其在岗人员名单为准。索赔时，被保险人只需提供出险员工的相关雇佣关系证明文件或有效的劳动合同。约定增收或退还的未满期保费于合同到期后一个月内进行结算。被保险人员工在初保人数规模5%以内的增、减变动，保费不变。尽管有上述约定，为方便保险人统计投保人数，投保人应在每月十号前向保险人更新投保名单。</w:t>
            </w:r>
          </w:p>
          <w:p w14:paraId="21C0E4C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3</w:t>
            </w:r>
            <w:r>
              <w:rPr>
                <w:rFonts w:hint="eastAsia" w:ascii="宋体" w:hAnsi="宋体" w:eastAsia="Arial" w:cs="Arial"/>
                <w:snapToGrid w:val="0"/>
                <w:color w:val="auto"/>
                <w:kern w:val="0"/>
                <w:szCs w:val="21"/>
                <w:highlight w:val="none"/>
                <w:lang w:eastAsia="zh-CN"/>
              </w:rPr>
              <w:t>、无论被保险人是否已投保工伤保险，对于被保险人雇员因遭受保险责任（包括但不限于扩展条款中所附加的24小时意外险特别扩展条款中被保险人雇员发生的意外伤害）内事故导致死亡或伤残，保险人将在另外一个限额内按合同约定的保险金额全额给付死亡保险金或根据所附的《伤亡赔偿比例表》的规定全额给出付残疾保险金，而不只承担差额责任。</w:t>
            </w:r>
          </w:p>
          <w:p w14:paraId="6EEBF21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4</w:t>
            </w:r>
            <w:r>
              <w:rPr>
                <w:rFonts w:hint="eastAsia" w:ascii="宋体" w:hAnsi="宋体" w:eastAsia="Arial" w:cs="Arial"/>
                <w:snapToGrid w:val="0"/>
                <w:color w:val="auto"/>
                <w:kern w:val="0"/>
                <w:szCs w:val="21"/>
                <w:highlight w:val="none"/>
                <w:lang w:eastAsia="zh-CN"/>
              </w:rPr>
              <w:t>、本保险所约定的误工费用为一项独立于死亡赔偿金和残疾赔偿金的赔偿项目。经二级以上（含）或保险人认可的医疗机构证明，因工伤或意外原因暂时丧失工作能力期间，保险人按照事故前</w:t>
            </w:r>
            <w:r>
              <w:rPr>
                <w:rFonts w:hint="eastAsia" w:ascii="宋体" w:hAnsi="宋体" w:eastAsia="Arial" w:cs="Arial"/>
                <w:snapToGrid w:val="0"/>
                <w:color w:val="auto"/>
                <w:kern w:val="0"/>
                <w:szCs w:val="21"/>
                <w:highlight w:val="none"/>
                <w:lang w:val="en-US" w:eastAsia="zh-CN"/>
              </w:rPr>
              <w:t>实际工资</w:t>
            </w:r>
            <w:r>
              <w:rPr>
                <w:rFonts w:hint="eastAsia" w:ascii="宋体" w:hAnsi="宋体" w:eastAsia="Arial" w:cs="Arial"/>
                <w:snapToGrid w:val="0"/>
                <w:color w:val="auto"/>
                <w:kern w:val="0"/>
                <w:szCs w:val="21"/>
                <w:highlight w:val="none"/>
                <w:lang w:eastAsia="zh-CN"/>
              </w:rPr>
              <w:t>标准赔偿误工补助，医疗期满或确定残疾程度后停发，最长不超过365天；如最终鉴定为残疾的，保险人对残疾赔偿金的赔偿金额按照本保险合同约定赔偿方式在每人伤亡责任限额内另外进行赔偿，而不扣减已赔偿的误工费用。</w:t>
            </w:r>
          </w:p>
          <w:p w14:paraId="73302A6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5</w:t>
            </w:r>
            <w:r>
              <w:rPr>
                <w:rFonts w:hint="eastAsia" w:ascii="宋体" w:hAnsi="宋体" w:eastAsia="Arial" w:cs="Arial"/>
                <w:snapToGrid w:val="0"/>
                <w:color w:val="auto"/>
                <w:kern w:val="0"/>
                <w:szCs w:val="21"/>
                <w:highlight w:val="none"/>
                <w:lang w:eastAsia="zh-CN"/>
              </w:rPr>
              <w:t>、对于本保险项下所有因意外事故导致的意外医疗费用将由保险人根据保单约定的赔偿限额直接进行赔付。</w:t>
            </w:r>
          </w:p>
          <w:p w14:paraId="5F9F5AC1">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6</w:t>
            </w:r>
            <w:r>
              <w:rPr>
                <w:rFonts w:hint="eastAsia" w:ascii="宋体" w:hAnsi="宋体" w:eastAsia="Arial" w:cs="Arial"/>
                <w:snapToGrid w:val="0"/>
                <w:color w:val="auto"/>
                <w:kern w:val="0"/>
                <w:szCs w:val="21"/>
                <w:highlight w:val="none"/>
                <w:lang w:eastAsia="zh-CN"/>
              </w:rPr>
              <w:t>、本保险扩展承保医疗费用项下的自费药品部分，</w:t>
            </w:r>
            <w:r>
              <w:rPr>
                <w:rFonts w:hint="eastAsia" w:ascii="宋体" w:hAnsi="宋体" w:eastAsia="Arial" w:cs="Arial"/>
                <w:snapToGrid w:val="0"/>
                <w:color w:val="auto"/>
                <w:kern w:val="0"/>
                <w:szCs w:val="21"/>
                <w:highlight w:val="none"/>
                <w:lang w:val="en-US" w:eastAsia="zh-CN"/>
              </w:rPr>
              <w:t>每次事故</w:t>
            </w:r>
            <w:r>
              <w:rPr>
                <w:rFonts w:hint="eastAsia" w:ascii="宋体" w:hAnsi="宋体" w:eastAsia="Arial" w:cs="Arial"/>
                <w:snapToGrid w:val="0"/>
                <w:color w:val="auto"/>
                <w:kern w:val="0"/>
                <w:szCs w:val="21"/>
                <w:highlight w:val="none"/>
                <w:lang w:eastAsia="zh-CN"/>
              </w:rPr>
              <w:t>赔偿限额为人民币2000元，</w:t>
            </w:r>
            <w:r>
              <w:rPr>
                <w:rFonts w:hint="eastAsia" w:ascii="宋体" w:hAnsi="宋体" w:eastAsia="Arial" w:cs="Arial"/>
                <w:snapToGrid w:val="0"/>
                <w:color w:val="auto"/>
                <w:kern w:val="0"/>
                <w:szCs w:val="21"/>
                <w:highlight w:val="none"/>
                <w:lang w:val="en-US" w:eastAsia="zh-CN"/>
              </w:rPr>
              <w:t>累计赔偿限额20万元</w:t>
            </w:r>
            <w:r>
              <w:rPr>
                <w:rFonts w:hint="eastAsia" w:ascii="宋体" w:hAnsi="宋体" w:eastAsia="Arial" w:cs="Arial"/>
                <w:snapToGrid w:val="0"/>
                <w:color w:val="auto"/>
                <w:kern w:val="0"/>
                <w:szCs w:val="21"/>
                <w:highlight w:val="none"/>
                <w:lang w:eastAsia="zh-CN"/>
              </w:rPr>
              <w:t>。自费药品定义为：治疗被保险人雇员因工或意外受伤后除社保甲乙类用药以外的必需药品，但不包括各种营养类、滋补类药品、保健品、中药和中药饮片、营养费。</w:t>
            </w:r>
          </w:p>
          <w:p w14:paraId="2773C35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7</w:t>
            </w:r>
            <w:r>
              <w:rPr>
                <w:rFonts w:hint="eastAsia" w:ascii="宋体" w:hAnsi="宋体" w:eastAsia="Arial" w:cs="Arial"/>
                <w:snapToGrid w:val="0"/>
                <w:color w:val="auto"/>
                <w:kern w:val="0"/>
                <w:szCs w:val="21"/>
                <w:highlight w:val="none"/>
                <w:lang w:eastAsia="zh-CN"/>
              </w:rPr>
              <w:t>、除紧急抢救外，受伤工作人员均应在二级以上（含二级）医院或保险人认可的医疗机构就诊。</w:t>
            </w:r>
          </w:p>
          <w:p w14:paraId="4575C96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8</w:t>
            </w:r>
            <w:r>
              <w:rPr>
                <w:rFonts w:hint="eastAsia" w:ascii="宋体" w:hAnsi="宋体" w:eastAsia="Arial" w:cs="Arial"/>
                <w:snapToGrid w:val="0"/>
                <w:color w:val="auto"/>
                <w:kern w:val="0"/>
                <w:szCs w:val="21"/>
                <w:highlight w:val="none"/>
                <w:lang w:eastAsia="zh-CN"/>
              </w:rPr>
              <w:t>、本保险在保险事故发生时不需要即时报案。对于所有保险事故，保险人承诺在被保险人索赔手续准备齐全并提交到保险人审核后七个工作日内结案并支付赔款。</w:t>
            </w:r>
          </w:p>
        </w:tc>
      </w:tr>
      <w:tr w14:paraId="5A5E0B50">
        <w:tblPrEx>
          <w:tblCellMar>
            <w:top w:w="0" w:type="dxa"/>
            <w:left w:w="108" w:type="dxa"/>
            <w:bottom w:w="0" w:type="dxa"/>
            <w:right w:w="108" w:type="dxa"/>
          </w:tblCellMar>
        </w:tblPrEx>
        <w:trPr>
          <w:trHeight w:val="156" w:hRule="atLeast"/>
          <w:jc w:val="center"/>
        </w:trPr>
        <w:tc>
          <w:tcPr>
            <w:tcW w:w="1437" w:type="dxa"/>
          </w:tcPr>
          <w:p w14:paraId="229CCD35">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扩展条款</w:t>
            </w:r>
          </w:p>
        </w:tc>
        <w:tc>
          <w:tcPr>
            <w:tcW w:w="7333" w:type="dxa"/>
          </w:tcPr>
          <w:p w14:paraId="74D5D578">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1、24小时意外险特别扩展条款</w:t>
            </w:r>
          </w:p>
          <w:p w14:paraId="5E852B9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2、临时海外工作条款</w:t>
            </w:r>
          </w:p>
          <w:p w14:paraId="7CAEAB2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3、恐怖主义条款</w:t>
            </w:r>
          </w:p>
          <w:p w14:paraId="66ED11B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4、急救费用条款</w:t>
            </w:r>
          </w:p>
          <w:p w14:paraId="199E6E2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5、就餐时间条款</w:t>
            </w:r>
          </w:p>
          <w:p w14:paraId="686BB76E">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6、员工宿舍条款</w:t>
            </w:r>
          </w:p>
          <w:p w14:paraId="07BFC907">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7、运动或娱乐活动条款</w:t>
            </w:r>
          </w:p>
          <w:p w14:paraId="1ED0039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8、附加职业病责任保险条款</w:t>
            </w:r>
          </w:p>
          <w:p w14:paraId="58FBE50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9、扩展工伤责任认定条款</w:t>
            </w:r>
          </w:p>
          <w:p w14:paraId="7E8E0BF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10、扩展伤残赔偿金补充责任保险条款</w:t>
            </w:r>
          </w:p>
          <w:p w14:paraId="3EF52EB0">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11、附加误工补助补充责任保险条款</w:t>
            </w:r>
          </w:p>
          <w:p w14:paraId="3F9FBEE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12、附加被保险人条款</w:t>
            </w:r>
          </w:p>
          <w:p w14:paraId="57565CB6">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13</w:t>
            </w:r>
            <w:r>
              <w:rPr>
                <w:rFonts w:ascii="宋体" w:hAnsi="宋体" w:eastAsia="Arial" w:cs="Arial"/>
                <w:snapToGrid w:val="0"/>
                <w:color w:val="auto"/>
                <w:kern w:val="0"/>
                <w:szCs w:val="21"/>
                <w:highlight w:val="none"/>
                <w:lang w:eastAsia="zh-CN"/>
              </w:rPr>
              <w:t>、</w:t>
            </w:r>
            <w:r>
              <w:rPr>
                <w:rFonts w:hint="eastAsia" w:ascii="宋体" w:hAnsi="宋体" w:eastAsia="Arial" w:cs="Arial"/>
                <w:snapToGrid w:val="0"/>
                <w:color w:val="auto"/>
                <w:kern w:val="0"/>
                <w:szCs w:val="21"/>
                <w:highlight w:val="none"/>
                <w:lang w:eastAsia="zh-CN"/>
              </w:rPr>
              <w:t>免检条款</w:t>
            </w:r>
          </w:p>
          <w:p w14:paraId="62103884">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14</w:t>
            </w:r>
            <w:r>
              <w:rPr>
                <w:rFonts w:ascii="宋体" w:hAnsi="宋体" w:eastAsia="Arial" w:cs="Arial"/>
                <w:snapToGrid w:val="0"/>
                <w:color w:val="auto"/>
                <w:kern w:val="0"/>
                <w:szCs w:val="21"/>
                <w:highlight w:val="none"/>
                <w:lang w:eastAsia="zh-CN"/>
              </w:rPr>
              <w:t>、</w:t>
            </w:r>
            <w:r>
              <w:rPr>
                <w:rFonts w:hint="eastAsia" w:ascii="宋体" w:hAnsi="宋体" w:eastAsia="Arial" w:cs="Arial"/>
                <w:snapToGrid w:val="0"/>
                <w:color w:val="auto"/>
                <w:kern w:val="0"/>
                <w:szCs w:val="21"/>
                <w:highlight w:val="none"/>
                <w:lang w:eastAsia="zh-CN"/>
              </w:rPr>
              <w:t>索赔费用条款</w:t>
            </w:r>
          </w:p>
          <w:p w14:paraId="16721E7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15</w:t>
            </w:r>
            <w:r>
              <w:rPr>
                <w:rFonts w:ascii="宋体" w:hAnsi="宋体" w:eastAsia="Arial" w:cs="Arial"/>
                <w:snapToGrid w:val="0"/>
                <w:color w:val="auto"/>
                <w:kern w:val="0"/>
                <w:szCs w:val="21"/>
                <w:highlight w:val="none"/>
                <w:lang w:eastAsia="zh-CN"/>
              </w:rPr>
              <w:t>、索赔单据条款</w:t>
            </w:r>
          </w:p>
          <w:p w14:paraId="5A16CFC2">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1</w:t>
            </w:r>
            <w:r>
              <w:rPr>
                <w:rFonts w:hint="eastAsia" w:ascii="宋体" w:hAnsi="宋体" w:eastAsia="Arial" w:cs="Arial"/>
                <w:snapToGrid w:val="0"/>
                <w:color w:val="auto"/>
                <w:kern w:val="0"/>
                <w:szCs w:val="21"/>
                <w:highlight w:val="none"/>
                <w:lang w:eastAsia="zh-CN"/>
              </w:rPr>
              <w:t>6</w:t>
            </w:r>
            <w:r>
              <w:rPr>
                <w:rFonts w:ascii="宋体" w:hAnsi="宋体" w:eastAsia="Arial" w:cs="Arial"/>
                <w:snapToGrid w:val="0"/>
                <w:color w:val="auto"/>
                <w:kern w:val="0"/>
                <w:szCs w:val="21"/>
                <w:highlight w:val="none"/>
                <w:lang w:eastAsia="zh-CN"/>
              </w:rPr>
              <w:t>、弃权与禁止反言条款</w:t>
            </w:r>
          </w:p>
          <w:p w14:paraId="75A4F4CD">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17</w:t>
            </w:r>
            <w:r>
              <w:rPr>
                <w:rFonts w:ascii="宋体" w:hAnsi="宋体" w:eastAsia="Arial" w:cs="Arial"/>
                <w:snapToGrid w:val="0"/>
                <w:color w:val="auto"/>
                <w:kern w:val="0"/>
                <w:szCs w:val="21"/>
                <w:highlight w:val="none"/>
                <w:lang w:eastAsia="zh-CN"/>
              </w:rPr>
              <w:t>、</w:t>
            </w:r>
            <w:r>
              <w:rPr>
                <w:rFonts w:hint="eastAsia" w:ascii="宋体" w:hAnsi="宋体" w:eastAsia="Arial" w:cs="Arial"/>
                <w:snapToGrid w:val="0"/>
                <w:color w:val="auto"/>
                <w:kern w:val="0"/>
                <w:szCs w:val="21"/>
                <w:highlight w:val="none"/>
                <w:lang w:eastAsia="zh-CN"/>
              </w:rPr>
              <w:t>不受控制条款</w:t>
            </w:r>
          </w:p>
          <w:p w14:paraId="6D3E2FDB">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1</w:t>
            </w:r>
            <w:r>
              <w:rPr>
                <w:rFonts w:hint="eastAsia" w:ascii="宋体" w:hAnsi="宋体" w:eastAsia="Arial" w:cs="Arial"/>
                <w:snapToGrid w:val="0"/>
                <w:color w:val="auto"/>
                <w:kern w:val="0"/>
                <w:szCs w:val="21"/>
                <w:highlight w:val="none"/>
                <w:lang w:eastAsia="zh-CN"/>
              </w:rPr>
              <w:t>8</w:t>
            </w:r>
            <w:r>
              <w:rPr>
                <w:rFonts w:ascii="宋体" w:hAnsi="宋体" w:eastAsia="Arial" w:cs="Arial"/>
                <w:snapToGrid w:val="0"/>
                <w:color w:val="auto"/>
                <w:kern w:val="0"/>
                <w:szCs w:val="21"/>
                <w:highlight w:val="none"/>
                <w:lang w:eastAsia="zh-CN"/>
              </w:rPr>
              <w:t>、</w:t>
            </w:r>
            <w:r>
              <w:rPr>
                <w:rFonts w:hint="eastAsia" w:ascii="宋体" w:hAnsi="宋体" w:eastAsia="Arial" w:cs="Arial"/>
                <w:snapToGrid w:val="0"/>
                <w:color w:val="auto"/>
                <w:kern w:val="0"/>
                <w:szCs w:val="21"/>
                <w:highlight w:val="none"/>
                <w:lang w:eastAsia="zh-CN"/>
              </w:rPr>
              <w:t>违反条件条款</w:t>
            </w:r>
          </w:p>
          <w:p w14:paraId="2216EBB3">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19</w:t>
            </w:r>
            <w:r>
              <w:rPr>
                <w:rFonts w:ascii="宋体" w:hAnsi="宋体" w:eastAsia="Arial" w:cs="Arial"/>
                <w:snapToGrid w:val="0"/>
                <w:color w:val="auto"/>
                <w:kern w:val="0"/>
                <w:szCs w:val="21"/>
                <w:highlight w:val="none"/>
                <w:lang w:eastAsia="zh-CN"/>
              </w:rPr>
              <w:t>、</w:t>
            </w:r>
            <w:r>
              <w:rPr>
                <w:rFonts w:hint="eastAsia" w:ascii="宋体" w:hAnsi="宋体" w:eastAsia="Arial" w:cs="Arial"/>
                <w:snapToGrid w:val="0"/>
                <w:color w:val="auto"/>
                <w:kern w:val="0"/>
                <w:szCs w:val="21"/>
                <w:highlight w:val="none"/>
                <w:lang w:eastAsia="zh-CN"/>
              </w:rPr>
              <w:t>主要保险条款</w:t>
            </w:r>
          </w:p>
          <w:p w14:paraId="4B12341F">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20</w:t>
            </w:r>
            <w:r>
              <w:rPr>
                <w:rFonts w:ascii="宋体" w:hAnsi="宋体" w:eastAsia="Arial" w:cs="Arial"/>
                <w:snapToGrid w:val="0"/>
                <w:color w:val="auto"/>
                <w:kern w:val="0"/>
                <w:szCs w:val="21"/>
                <w:highlight w:val="none"/>
                <w:lang w:eastAsia="zh-CN"/>
              </w:rPr>
              <w:t>、</w:t>
            </w:r>
            <w:r>
              <w:rPr>
                <w:rFonts w:hint="eastAsia" w:ascii="宋体" w:hAnsi="宋体" w:eastAsia="Arial" w:cs="Arial"/>
                <w:snapToGrid w:val="0"/>
                <w:color w:val="auto"/>
                <w:kern w:val="0"/>
                <w:szCs w:val="21"/>
                <w:highlight w:val="none"/>
                <w:lang w:eastAsia="zh-CN"/>
              </w:rPr>
              <w:t>放弃代位追偿扩展条款</w:t>
            </w:r>
          </w:p>
          <w:p w14:paraId="622D826C">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2</w:t>
            </w:r>
            <w:r>
              <w:rPr>
                <w:rFonts w:hint="eastAsia" w:ascii="宋体" w:hAnsi="宋体" w:eastAsia="Arial" w:cs="Arial"/>
                <w:snapToGrid w:val="0"/>
                <w:color w:val="auto"/>
                <w:kern w:val="0"/>
                <w:szCs w:val="21"/>
                <w:highlight w:val="none"/>
                <w:lang w:eastAsia="zh-CN"/>
              </w:rPr>
              <w:t>1</w:t>
            </w:r>
            <w:r>
              <w:rPr>
                <w:rFonts w:ascii="宋体" w:hAnsi="宋体" w:eastAsia="Arial" w:cs="Arial"/>
                <w:snapToGrid w:val="0"/>
                <w:color w:val="auto"/>
                <w:kern w:val="0"/>
                <w:szCs w:val="21"/>
                <w:highlight w:val="none"/>
                <w:lang w:eastAsia="zh-CN"/>
              </w:rPr>
              <w:t>、</w:t>
            </w:r>
            <w:r>
              <w:rPr>
                <w:rFonts w:hint="eastAsia" w:ascii="宋体" w:hAnsi="宋体" w:eastAsia="Arial" w:cs="Arial"/>
                <w:snapToGrid w:val="0"/>
                <w:color w:val="auto"/>
                <w:kern w:val="0"/>
                <w:szCs w:val="21"/>
                <w:highlight w:val="none"/>
                <w:lang w:eastAsia="zh-CN"/>
              </w:rPr>
              <w:t>错误及遗漏条款</w:t>
            </w:r>
          </w:p>
          <w:p w14:paraId="157A855A">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Arial" w:cs="Arial"/>
                <w:snapToGrid w:val="0"/>
                <w:color w:val="auto"/>
                <w:kern w:val="0"/>
                <w:szCs w:val="21"/>
                <w:highlight w:val="none"/>
                <w:lang w:eastAsia="zh-CN"/>
              </w:rPr>
              <w:t>22</w:t>
            </w:r>
            <w:r>
              <w:rPr>
                <w:rFonts w:ascii="宋体" w:hAnsi="宋体" w:eastAsia="Arial" w:cs="Arial"/>
                <w:snapToGrid w:val="0"/>
                <w:color w:val="auto"/>
                <w:kern w:val="0"/>
                <w:szCs w:val="21"/>
                <w:highlight w:val="none"/>
                <w:lang w:eastAsia="zh-CN"/>
              </w:rPr>
              <w:t>、</w:t>
            </w:r>
            <w:r>
              <w:rPr>
                <w:rFonts w:hint="eastAsia" w:ascii="宋体" w:hAnsi="宋体" w:eastAsia="Arial" w:cs="Arial"/>
                <w:snapToGrid w:val="0"/>
                <w:color w:val="auto"/>
                <w:kern w:val="0"/>
                <w:szCs w:val="21"/>
                <w:highlight w:val="none"/>
                <w:lang w:eastAsia="zh-CN"/>
              </w:rPr>
              <w:t>九十天取消保单条款</w:t>
            </w:r>
          </w:p>
          <w:p w14:paraId="55CE6185">
            <w:pPr>
              <w:widowControl/>
              <w:kinsoku w:val="0"/>
              <w:autoSpaceDE w:val="0"/>
              <w:autoSpaceDN w:val="0"/>
              <w:adjustRightInd w:val="0"/>
              <w:snapToGrid w:val="0"/>
              <w:spacing w:after="0" w:line="320" w:lineRule="exact"/>
              <w:jc w:val="left"/>
              <w:textAlignment w:val="baseline"/>
              <w:rPr>
                <w:rFonts w:hint="eastAsia" w:ascii="宋体" w:hAnsi="宋体" w:eastAsia="宋体" w:cs="Arial"/>
                <w:snapToGrid w:val="0"/>
                <w:color w:val="auto"/>
                <w:kern w:val="0"/>
                <w:sz w:val="21"/>
                <w:szCs w:val="21"/>
                <w:highlight w:val="none"/>
                <w:lang w:val="en-US" w:eastAsia="zh-CN"/>
              </w:rPr>
            </w:pPr>
            <w:r>
              <w:rPr>
                <w:rFonts w:ascii="宋体" w:hAnsi="宋体" w:eastAsia="Arial" w:cs="Arial"/>
                <w:snapToGrid w:val="0"/>
                <w:color w:val="auto"/>
                <w:kern w:val="0"/>
                <w:szCs w:val="21"/>
                <w:highlight w:val="none"/>
                <w:lang w:eastAsia="zh-CN"/>
              </w:rPr>
              <w:t>2</w:t>
            </w:r>
            <w:r>
              <w:rPr>
                <w:rFonts w:hint="eastAsia" w:ascii="宋体" w:hAnsi="宋体" w:eastAsia="Arial" w:cs="Arial"/>
                <w:snapToGrid w:val="0"/>
                <w:color w:val="auto"/>
                <w:kern w:val="0"/>
                <w:szCs w:val="21"/>
                <w:highlight w:val="none"/>
                <w:lang w:eastAsia="zh-CN"/>
              </w:rPr>
              <w:t>3</w:t>
            </w:r>
            <w:r>
              <w:rPr>
                <w:rFonts w:ascii="宋体" w:hAnsi="宋体" w:eastAsia="Arial" w:cs="Arial"/>
                <w:snapToGrid w:val="0"/>
                <w:color w:val="auto"/>
                <w:kern w:val="0"/>
                <w:szCs w:val="21"/>
                <w:highlight w:val="none"/>
                <w:lang w:eastAsia="zh-CN"/>
              </w:rPr>
              <w:t>、</w:t>
            </w:r>
            <w:r>
              <w:rPr>
                <w:rFonts w:hint="eastAsia" w:ascii="宋体" w:hAnsi="宋体" w:eastAsia="宋体" w:cs="Arial"/>
                <w:snapToGrid w:val="0"/>
                <w:color w:val="auto"/>
                <w:kern w:val="0"/>
                <w:sz w:val="21"/>
                <w:szCs w:val="21"/>
                <w:highlight w:val="none"/>
                <w:lang w:val="en-US" w:eastAsia="zh-CN"/>
              </w:rPr>
              <w:t>保险顾问服务条款</w:t>
            </w:r>
          </w:p>
          <w:p w14:paraId="5AC285D9">
            <w:pPr>
              <w:widowControl/>
              <w:kinsoku w:val="0"/>
              <w:autoSpaceDE w:val="0"/>
              <w:autoSpaceDN w:val="0"/>
              <w:adjustRightInd w:val="0"/>
              <w:snapToGrid w:val="0"/>
              <w:spacing w:after="0" w:line="320" w:lineRule="exact"/>
              <w:jc w:val="left"/>
              <w:textAlignment w:val="baseline"/>
              <w:rPr>
                <w:rFonts w:ascii="宋体" w:hAnsi="宋体" w:eastAsia="Arial" w:cs="Arial"/>
                <w:snapToGrid w:val="0"/>
                <w:color w:val="auto"/>
                <w:kern w:val="0"/>
                <w:szCs w:val="21"/>
                <w:highlight w:val="none"/>
                <w:lang w:eastAsia="zh-CN"/>
              </w:rPr>
            </w:pPr>
            <w:r>
              <w:rPr>
                <w:rFonts w:hint="eastAsia" w:ascii="宋体" w:hAnsi="宋体" w:eastAsia="宋体" w:cs="Arial"/>
                <w:snapToGrid w:val="0"/>
                <w:color w:val="auto"/>
                <w:kern w:val="0"/>
                <w:sz w:val="21"/>
                <w:szCs w:val="21"/>
                <w:highlight w:val="none"/>
                <w:lang w:val="en-US" w:eastAsia="zh-CN"/>
              </w:rPr>
              <w:t>24、</w:t>
            </w:r>
            <w:r>
              <w:rPr>
                <w:rFonts w:hint="eastAsia" w:ascii="宋体" w:hAnsi="宋体" w:eastAsia="Arial" w:cs="Arial"/>
                <w:snapToGrid w:val="0"/>
                <w:color w:val="auto"/>
                <w:kern w:val="0"/>
                <w:szCs w:val="21"/>
                <w:highlight w:val="none"/>
                <w:lang w:eastAsia="zh-CN"/>
              </w:rPr>
              <w:t>预付赔款条款</w:t>
            </w:r>
          </w:p>
          <w:p w14:paraId="590B8939">
            <w:pPr>
              <w:widowControl w:val="0"/>
              <w:tabs>
                <w:tab w:val="left" w:pos="362"/>
              </w:tabs>
              <w:kinsoku w:val="0"/>
              <w:autoSpaceDE w:val="0"/>
              <w:autoSpaceDN w:val="0"/>
              <w:adjustRightInd w:val="0"/>
              <w:snapToGrid w:val="0"/>
              <w:spacing w:after="0" w:line="320" w:lineRule="exact"/>
              <w:jc w:val="both"/>
              <w:textAlignment w:val="baseline"/>
              <w:rPr>
                <w:rFonts w:hint="default" w:ascii="宋体" w:hAnsi="宋体" w:eastAsia="宋体" w:cs="Arial"/>
                <w:snapToGrid w:val="0"/>
                <w:color w:val="auto"/>
                <w:sz w:val="21"/>
                <w:szCs w:val="21"/>
                <w:highlight w:val="none"/>
                <w:lang w:val="en-US" w:eastAsia="zh-CN" w:bidi="ar-SA"/>
              </w:rPr>
            </w:pPr>
            <w:r>
              <w:rPr>
                <w:rFonts w:hint="eastAsia" w:ascii="宋体" w:hAnsi="宋体" w:eastAsia="宋体" w:cs="Arial"/>
                <w:snapToGrid w:val="0"/>
                <w:color w:val="auto"/>
                <w:sz w:val="21"/>
                <w:szCs w:val="21"/>
                <w:highlight w:val="none"/>
                <w:lang w:val="en-US" w:eastAsia="zh-CN" w:bidi="ar-SA"/>
              </w:rPr>
              <w:t>25、预定损失理算师条款</w:t>
            </w:r>
          </w:p>
        </w:tc>
      </w:tr>
      <w:tr w14:paraId="00FB9C7D">
        <w:tblPrEx>
          <w:tblCellMar>
            <w:top w:w="0" w:type="dxa"/>
            <w:left w:w="108" w:type="dxa"/>
            <w:bottom w:w="0" w:type="dxa"/>
            <w:right w:w="108" w:type="dxa"/>
          </w:tblCellMar>
        </w:tblPrEx>
        <w:trPr>
          <w:jc w:val="center"/>
        </w:trPr>
        <w:tc>
          <w:tcPr>
            <w:tcW w:w="1437" w:type="dxa"/>
          </w:tcPr>
          <w:p w14:paraId="2F617A9E">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r>
              <w:rPr>
                <w:rFonts w:hint="eastAsia" w:ascii="宋体" w:hAnsi="宋体" w:eastAsia="Arial" w:cs="Arial"/>
                <w:b/>
                <w:snapToGrid w:val="0"/>
                <w:color w:val="auto"/>
                <w:kern w:val="0"/>
                <w:szCs w:val="21"/>
                <w:highlight w:val="none"/>
                <w:lang w:eastAsia="en-US"/>
              </w:rPr>
              <w:t>免赔额</w:t>
            </w:r>
          </w:p>
        </w:tc>
        <w:tc>
          <w:tcPr>
            <w:tcW w:w="7333" w:type="dxa"/>
          </w:tcPr>
          <w:p w14:paraId="4F2F8B6F">
            <w:pPr>
              <w:widowControl/>
              <w:numPr>
                <w:ilvl w:val="0"/>
                <w:numId w:val="3"/>
              </w:numPr>
              <w:tabs>
                <w:tab w:val="left" w:pos="360"/>
                <w:tab w:val="clear" w:pos="540"/>
              </w:tabs>
              <w:suppressAutoHyphens/>
              <w:kinsoku w:val="0"/>
              <w:autoSpaceDE w:val="0"/>
              <w:autoSpaceDN w:val="0"/>
              <w:adjustRightInd w:val="0"/>
              <w:snapToGrid w:val="0"/>
              <w:spacing w:after="0" w:line="320" w:lineRule="exact"/>
              <w:ind w:left="360"/>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t>误工补助：每人每次事故暂时丧失工作能力</w:t>
            </w:r>
            <w:r>
              <w:rPr>
                <w:rFonts w:hint="eastAsia" w:ascii="宋体" w:hAnsi="宋体" w:eastAsia="Arial" w:cs="Arial"/>
                <w:snapToGrid w:val="0"/>
                <w:color w:val="auto"/>
                <w:kern w:val="0"/>
                <w:szCs w:val="21"/>
                <w:highlight w:val="none"/>
                <w:lang w:val="en-US" w:eastAsia="zh-CN"/>
              </w:rPr>
              <w:t>五</w:t>
            </w:r>
            <w:r>
              <w:rPr>
                <w:rFonts w:ascii="宋体" w:hAnsi="宋体" w:eastAsia="Arial" w:cs="Arial"/>
                <w:snapToGrid w:val="0"/>
                <w:color w:val="auto"/>
                <w:kern w:val="0"/>
                <w:szCs w:val="21"/>
                <w:highlight w:val="none"/>
                <w:lang w:eastAsia="zh-CN"/>
              </w:rPr>
              <w:t>天(包括</w:t>
            </w:r>
            <w:r>
              <w:rPr>
                <w:rFonts w:hint="eastAsia" w:ascii="宋体" w:hAnsi="宋体" w:eastAsia="Arial" w:cs="Arial"/>
                <w:snapToGrid w:val="0"/>
                <w:color w:val="auto"/>
                <w:kern w:val="0"/>
                <w:szCs w:val="21"/>
                <w:highlight w:val="none"/>
                <w:lang w:val="en-US" w:eastAsia="zh-CN"/>
              </w:rPr>
              <w:t>五</w:t>
            </w:r>
            <w:r>
              <w:rPr>
                <w:rFonts w:ascii="宋体" w:hAnsi="宋体" w:eastAsia="Arial" w:cs="Arial"/>
                <w:snapToGrid w:val="0"/>
                <w:color w:val="auto"/>
                <w:kern w:val="0"/>
                <w:szCs w:val="21"/>
                <w:highlight w:val="none"/>
                <w:lang w:eastAsia="zh-CN"/>
              </w:rPr>
              <w:t>天)</w:t>
            </w:r>
          </w:p>
          <w:p w14:paraId="056B14CC">
            <w:pPr>
              <w:widowControl/>
              <w:numPr>
                <w:ilvl w:val="0"/>
                <w:numId w:val="3"/>
              </w:numPr>
              <w:tabs>
                <w:tab w:val="left" w:pos="360"/>
                <w:tab w:val="clear" w:pos="540"/>
              </w:tabs>
              <w:suppressAutoHyphens/>
              <w:kinsoku w:val="0"/>
              <w:autoSpaceDE w:val="0"/>
              <w:autoSpaceDN w:val="0"/>
              <w:adjustRightInd w:val="0"/>
              <w:snapToGrid w:val="0"/>
              <w:spacing w:after="0" w:line="320" w:lineRule="exact"/>
              <w:ind w:left="360"/>
              <w:jc w:val="left"/>
              <w:textAlignment w:val="baseline"/>
              <w:rPr>
                <w:rFonts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其它无免赔</w:t>
            </w:r>
          </w:p>
        </w:tc>
      </w:tr>
      <w:tr w14:paraId="362CB8EB">
        <w:tblPrEx>
          <w:tblCellMar>
            <w:top w:w="0" w:type="dxa"/>
            <w:left w:w="108" w:type="dxa"/>
            <w:bottom w:w="0" w:type="dxa"/>
            <w:right w:w="108" w:type="dxa"/>
          </w:tblCellMar>
        </w:tblPrEx>
        <w:trPr>
          <w:jc w:val="center"/>
        </w:trPr>
        <w:tc>
          <w:tcPr>
            <w:tcW w:w="1437" w:type="dxa"/>
          </w:tcPr>
          <w:p w14:paraId="77CA05B1">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en-US"/>
              </w:rPr>
            </w:pPr>
          </w:p>
        </w:tc>
        <w:tc>
          <w:tcPr>
            <w:tcW w:w="7333" w:type="dxa"/>
          </w:tcPr>
          <w:p w14:paraId="149987AC">
            <w:pPr>
              <w:widowControl/>
              <w:kinsoku w:val="0"/>
              <w:autoSpaceDE w:val="0"/>
              <w:autoSpaceDN w:val="0"/>
              <w:adjustRightInd w:val="0"/>
              <w:snapToGrid w:val="0"/>
              <w:spacing w:after="0" w:line="320" w:lineRule="exact"/>
              <w:jc w:val="left"/>
              <w:textAlignment w:val="baseline"/>
              <w:rPr>
                <w:rFonts w:ascii="宋体" w:hAnsi="宋体" w:eastAsia="Arial" w:cs="Arial"/>
                <w:b/>
                <w:snapToGrid w:val="0"/>
                <w:color w:val="auto"/>
                <w:kern w:val="0"/>
                <w:szCs w:val="21"/>
                <w:highlight w:val="none"/>
                <w:lang w:eastAsia="zh-CN"/>
              </w:rPr>
            </w:pPr>
            <w:r>
              <w:rPr>
                <w:rFonts w:hint="eastAsia" w:ascii="宋体" w:hAnsi="宋体" w:eastAsia="Arial" w:cs="Arial"/>
                <w:b/>
                <w:snapToGrid w:val="0"/>
                <w:color w:val="auto"/>
                <w:kern w:val="0"/>
                <w:szCs w:val="21"/>
                <w:highlight w:val="none"/>
                <w:lang w:eastAsia="zh-CN"/>
              </w:rPr>
              <w:t>其它根据约定的保单条款及扩展条款内容</w:t>
            </w:r>
          </w:p>
        </w:tc>
      </w:tr>
    </w:tbl>
    <w:p w14:paraId="4FBEFAF1">
      <w:pPr>
        <w:widowControl/>
        <w:kinsoku w:val="0"/>
        <w:autoSpaceDE w:val="0"/>
        <w:autoSpaceDN w:val="0"/>
        <w:adjustRightInd w:val="0"/>
        <w:snapToGrid w:val="0"/>
        <w:spacing w:after="160" w:line="278" w:lineRule="auto"/>
        <w:jc w:val="left"/>
        <w:textAlignment w:val="baseline"/>
        <w:rPr>
          <w:rFonts w:ascii="宋体" w:hAnsi="宋体" w:eastAsia="Arial" w:cs="Arial"/>
          <w:snapToGrid w:val="0"/>
          <w:color w:val="auto"/>
          <w:kern w:val="0"/>
          <w:szCs w:val="21"/>
          <w:highlight w:val="none"/>
          <w:lang w:eastAsia="zh-CN"/>
        </w:rPr>
      </w:pPr>
    </w:p>
    <w:p w14:paraId="40504E5B">
      <w:pPr>
        <w:widowControl/>
        <w:kinsoku w:val="0"/>
        <w:autoSpaceDE w:val="0"/>
        <w:autoSpaceDN w:val="0"/>
        <w:adjustRightInd w:val="0"/>
        <w:snapToGrid w:val="0"/>
        <w:spacing w:after="160" w:line="278" w:lineRule="auto"/>
        <w:jc w:val="left"/>
        <w:textAlignment w:val="baseline"/>
        <w:rPr>
          <w:rFonts w:ascii="宋体" w:hAnsi="宋体" w:eastAsia="Arial" w:cs="Arial"/>
          <w:snapToGrid w:val="0"/>
          <w:color w:val="auto"/>
          <w:kern w:val="0"/>
          <w:szCs w:val="21"/>
          <w:highlight w:val="none"/>
          <w:lang w:eastAsia="zh-CN"/>
        </w:rPr>
      </w:pPr>
      <w:r>
        <w:rPr>
          <w:rFonts w:ascii="宋体" w:hAnsi="宋体" w:eastAsia="Arial" w:cs="Arial"/>
          <w:snapToGrid w:val="0"/>
          <w:color w:val="auto"/>
          <w:kern w:val="0"/>
          <w:szCs w:val="21"/>
          <w:highlight w:val="none"/>
          <w:lang w:eastAsia="zh-CN"/>
        </w:rPr>
        <w:br w:type="page"/>
      </w:r>
    </w:p>
    <w:p w14:paraId="60F7AA7E">
      <w:pPr>
        <w:widowControl/>
        <w:kinsoku w:val="0"/>
        <w:autoSpaceDE w:val="0"/>
        <w:autoSpaceDN w:val="0"/>
        <w:adjustRightInd w:val="0"/>
        <w:snapToGrid w:val="0"/>
        <w:spacing w:after="160" w:line="278" w:lineRule="auto"/>
        <w:jc w:val="left"/>
        <w:textAlignment w:val="baseline"/>
        <w:rPr>
          <w:rFonts w:ascii="Arial" w:hAnsi="Arial" w:eastAsia="Arial" w:cs="Arial"/>
          <w:snapToGrid w:val="0"/>
          <w:color w:val="auto"/>
          <w:kern w:val="0"/>
          <w:szCs w:val="21"/>
          <w:highlight w:val="none"/>
          <w:lang w:eastAsia="zh-CN"/>
        </w:rPr>
      </w:pPr>
    </w:p>
    <w:p w14:paraId="4E42379D">
      <w:pPr>
        <w:widowControl/>
        <w:kinsoku w:val="0"/>
        <w:autoSpaceDE w:val="0"/>
        <w:autoSpaceDN w:val="0"/>
        <w:adjustRightInd w:val="0"/>
        <w:snapToGrid w:val="0"/>
        <w:spacing w:after="160" w:line="360" w:lineRule="exact"/>
        <w:jc w:val="left"/>
        <w:textAlignment w:val="baseline"/>
        <w:rPr>
          <w:rFonts w:ascii="宋体" w:hAnsi="宋体" w:eastAsia="Arial" w:cs="Arial"/>
          <w:b/>
          <w:snapToGrid w:val="0"/>
          <w:color w:val="auto"/>
          <w:kern w:val="0"/>
          <w:szCs w:val="21"/>
          <w:highlight w:val="none"/>
          <w:lang w:eastAsia="zh-CN"/>
        </w:rPr>
      </w:pPr>
      <w:r>
        <w:rPr>
          <w:rFonts w:hint="eastAsia" w:ascii="宋体" w:hAnsi="宋体" w:eastAsia="宋体" w:cs="Arial"/>
          <w:b/>
          <w:snapToGrid w:val="0"/>
          <w:color w:val="auto"/>
          <w:kern w:val="0"/>
          <w:szCs w:val="21"/>
          <w:highlight w:val="none"/>
          <w:lang w:eastAsia="zh-CN"/>
        </w:rPr>
        <w:t>3、适</w:t>
      </w:r>
      <w:r>
        <w:rPr>
          <w:rFonts w:hint="eastAsia" w:ascii="宋体" w:hAnsi="宋体" w:eastAsia="Arial" w:cs="Arial"/>
          <w:b/>
          <w:snapToGrid w:val="0"/>
          <w:color w:val="auto"/>
          <w:kern w:val="0"/>
          <w:szCs w:val="21"/>
          <w:highlight w:val="none"/>
          <w:lang w:eastAsia="zh-CN"/>
        </w:rPr>
        <w:t>用保单条款及扩展条款内容</w:t>
      </w:r>
    </w:p>
    <w:p w14:paraId="74F664BF">
      <w:pPr>
        <w:widowControl/>
        <w:kinsoku w:val="0"/>
        <w:autoSpaceDE w:val="0"/>
        <w:autoSpaceDN w:val="0"/>
        <w:adjustRightInd w:val="0"/>
        <w:snapToGrid w:val="0"/>
        <w:spacing w:after="160" w:line="360" w:lineRule="exact"/>
        <w:jc w:val="center"/>
        <w:textAlignment w:val="baseline"/>
        <w:rPr>
          <w:rFonts w:ascii="宋体" w:hAnsi="宋体" w:eastAsia="Arial" w:cs="Arial"/>
          <w:b/>
          <w:snapToGrid w:val="0"/>
          <w:color w:val="auto"/>
          <w:kern w:val="0"/>
          <w:szCs w:val="21"/>
          <w:highlight w:val="none"/>
          <w:lang w:eastAsia="zh-CN"/>
        </w:rPr>
      </w:pPr>
    </w:p>
    <w:p w14:paraId="761A2ACE">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 w:val="28"/>
          <w:szCs w:val="28"/>
          <w:highlight w:val="none"/>
          <w:lang w:eastAsia="zh-CN"/>
        </w:rPr>
      </w:pPr>
      <w:r>
        <w:rPr>
          <w:rFonts w:hint="eastAsia" w:ascii="宋体" w:hAnsi="宋体" w:eastAsia="宋体" w:cs="宋体"/>
          <w:b/>
          <w:snapToGrid w:val="0"/>
          <w:color w:val="auto"/>
          <w:kern w:val="0"/>
          <w:sz w:val="28"/>
          <w:szCs w:val="28"/>
          <w:highlight w:val="none"/>
          <w:lang w:eastAsia="zh-CN"/>
        </w:rPr>
        <w:t>财产一切险条款（2009版）</w:t>
      </w:r>
    </w:p>
    <w:p w14:paraId="624BF658">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总则</w:t>
      </w:r>
    </w:p>
    <w:p w14:paraId="211E59B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第一条</w:t>
      </w:r>
      <w:r>
        <w:rPr>
          <w:rFonts w:hint="eastAsia" w:ascii="宋体" w:hAnsi="宋体" w:eastAsia="宋体" w:cs="宋体"/>
          <w:snapToGrid w:val="0"/>
          <w:color w:val="auto"/>
          <w:kern w:val="0"/>
          <w:szCs w:val="21"/>
          <w:highlight w:val="none"/>
          <w:lang w:eastAsia="zh-CN"/>
        </w:rPr>
        <w:t xml:space="preserve">  本保险合同由保险条款、投保单、保险单或其他保险凭证以及批单组成。凡涉及本保险合同的约定，均应采用书面形式。</w:t>
      </w:r>
    </w:p>
    <w:p w14:paraId="03E5F665">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保险标的</w:t>
      </w:r>
    </w:p>
    <w:p w14:paraId="35F3227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96" w:firstLineChars="18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第二条</w:t>
      </w:r>
      <w:r>
        <w:rPr>
          <w:rFonts w:hint="eastAsia" w:ascii="宋体" w:hAnsi="宋体" w:eastAsia="宋体" w:cs="宋体"/>
          <w:snapToGrid w:val="0"/>
          <w:color w:val="auto"/>
          <w:kern w:val="0"/>
          <w:szCs w:val="21"/>
          <w:highlight w:val="none"/>
          <w:lang w:eastAsia="zh-CN"/>
        </w:rPr>
        <w:t xml:space="preserve">  本保险合同载明地址内的下列财产可作为保险标的：</w:t>
      </w:r>
    </w:p>
    <w:p w14:paraId="07F80D7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94" w:firstLineChars="18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（一）属于被保险人所有或与他人共有而由被保险人负责的财产；</w:t>
      </w:r>
    </w:p>
    <w:p w14:paraId="25F3145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94" w:firstLineChars="18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（二）由被保险人经营管理或替他人保管的财产；</w:t>
      </w:r>
    </w:p>
    <w:p w14:paraId="1B017E8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94" w:firstLineChars="18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（三）其他具有法律上承认的与被保险人有经济利害关系的财产。</w:t>
      </w:r>
    </w:p>
    <w:p w14:paraId="4D15E7F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96" w:firstLineChars="18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第三条</w:t>
      </w:r>
      <w:r>
        <w:rPr>
          <w:rFonts w:hint="eastAsia" w:ascii="宋体" w:hAnsi="宋体" w:eastAsia="宋体" w:cs="宋体"/>
          <w:snapToGrid w:val="0"/>
          <w:color w:val="auto"/>
          <w:kern w:val="0"/>
          <w:szCs w:val="21"/>
          <w:highlight w:val="none"/>
          <w:lang w:eastAsia="zh-CN"/>
        </w:rPr>
        <w:t xml:space="preserve">  本保险合同载明地址内的下列财产未经保险合同双方特别约定并在保险合同中载明保险价值的，不属于本保险合同的保险标的：</w:t>
      </w:r>
    </w:p>
    <w:p w14:paraId="6EFB63B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94" w:firstLineChars="18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 金银、珠宝、钻石、玉器、首饰、古币、古玩、古书、古画、邮票、字画、艺术品、稀有金属等珍贵财物；</w:t>
      </w:r>
    </w:p>
    <w:p w14:paraId="58A3305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（二）堤堰、水闸、铁路、道路、涵洞、隧道、桥梁、码头；</w:t>
      </w:r>
    </w:p>
    <w:p w14:paraId="6C2219A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（三）矿井（坑）内的设备和物资；</w:t>
      </w:r>
    </w:p>
    <w:p w14:paraId="224D558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（四）便携式通讯装置、便携式计算机设备、便携式照相摄像器材以及其他便携式装置、设备；</w:t>
      </w:r>
    </w:p>
    <w:p w14:paraId="558FB56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（五）尚未交付使用或验收的工程。</w:t>
      </w:r>
    </w:p>
    <w:p w14:paraId="244C367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第四条</w:t>
      </w:r>
      <w:r>
        <w:rPr>
          <w:rFonts w:hint="eastAsia" w:ascii="宋体" w:hAnsi="宋体" w:eastAsia="宋体" w:cs="宋体"/>
          <w:snapToGrid w:val="0"/>
          <w:color w:val="auto"/>
          <w:kern w:val="0"/>
          <w:szCs w:val="21"/>
          <w:highlight w:val="none"/>
          <w:lang w:eastAsia="zh-CN"/>
        </w:rPr>
        <w:t xml:space="preserve">  下列财产不属于本保险合同的保险标的：</w:t>
      </w:r>
    </w:p>
    <w:p w14:paraId="3CDDB15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（一）土地、矿藏、水资源及其他自然资源；</w:t>
      </w:r>
    </w:p>
    <w:p w14:paraId="6CA65BF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（二）矿井、矿坑；</w:t>
      </w:r>
    </w:p>
    <w:p w14:paraId="6DAE47C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（三）货币、票证、有价证券以及有现金价值的磁卡、集成电路（IC）卡等卡类；</w:t>
      </w:r>
    </w:p>
    <w:p w14:paraId="383C49E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（四）文件、账册、图表、技术资料、计算机软件、计算机数据资料等无法鉴定价值的财产；</w:t>
      </w:r>
    </w:p>
    <w:p w14:paraId="5703367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（五）枪支弹药； </w:t>
      </w:r>
    </w:p>
    <w:p w14:paraId="42D4F1F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（六）违章建筑、危险建筑、非法占用的财产；</w:t>
      </w:r>
    </w:p>
    <w:p w14:paraId="167409D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（七）领取公共行驶执照的机动车辆；</w:t>
      </w:r>
    </w:p>
    <w:p w14:paraId="49E2147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i/>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（八）动物、植物、农作物。</w:t>
      </w:r>
    </w:p>
    <w:p w14:paraId="04211925">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保险责任</w:t>
      </w:r>
    </w:p>
    <w:p w14:paraId="1F6C815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第五条</w:t>
      </w:r>
      <w:r>
        <w:rPr>
          <w:rFonts w:hint="eastAsia" w:ascii="宋体" w:hAnsi="宋体" w:eastAsia="宋体" w:cs="宋体"/>
          <w:snapToGrid w:val="0"/>
          <w:color w:val="auto"/>
          <w:kern w:val="0"/>
          <w:szCs w:val="21"/>
          <w:highlight w:val="none"/>
          <w:lang w:eastAsia="zh-CN"/>
        </w:rPr>
        <w:t xml:space="preserve">  在保险期间内，由于自然灾害或意外事故造成保险标的直接物质损坏或灭失（以下简称“损失”），保险人按照本保险合同的约定负责赔偿。</w:t>
      </w:r>
    </w:p>
    <w:p w14:paraId="381DC29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前款原因造成的保险事故发生时，为抢救保险标的或防止灾害蔓延，采取必要的、合理的措施而造成保险标的的损失，保险人按照本保险合同的约定也负责赔偿。</w:t>
      </w:r>
    </w:p>
    <w:p w14:paraId="116D06C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第六条  保险事故发生后，被保险人为防止或减少保险标的的损失所支付的必要的、合理的费用，保险人按照本保险合同的约定也负责赔偿。</w:t>
      </w:r>
    </w:p>
    <w:p w14:paraId="0A422394">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责任免除</w:t>
      </w:r>
    </w:p>
    <w:p w14:paraId="296C756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第七条</w:t>
      </w: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
          <w:snapToGrid w:val="0"/>
          <w:color w:val="auto"/>
          <w:kern w:val="0"/>
          <w:szCs w:val="21"/>
          <w:highlight w:val="none"/>
          <w:lang w:eastAsia="zh-CN"/>
        </w:rPr>
        <w:t xml:space="preserve"> 下列原因造成的损失、费用，保险人不负责赔偿：</w:t>
      </w:r>
    </w:p>
    <w:p w14:paraId="4EE2474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（一）投保人、被保险人及其代表的故意或重大过失行为；</w:t>
      </w:r>
    </w:p>
    <w:p w14:paraId="3D1539C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（二）行政行为或司法行为； </w:t>
      </w:r>
    </w:p>
    <w:p w14:paraId="3E336DF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（三）战争、类似战争行为、敌对行动、军事行动、武装冲突、罢工、骚乱、暴动、政变、谋反、恐怖活动； </w:t>
      </w:r>
    </w:p>
    <w:p w14:paraId="06C16D4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（四）地震、海啸及其次生灾害；</w:t>
      </w:r>
    </w:p>
    <w:p w14:paraId="58EC8A3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（五）核辐射、核裂变、核聚变、核污染及其他放射性污染；</w:t>
      </w:r>
    </w:p>
    <w:p w14:paraId="747E5E0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（六）大气污染、土地污染、水污染及其他非放射性污染，但因保险事故造成的非放射性污染不在此限；</w:t>
      </w:r>
    </w:p>
    <w:p w14:paraId="1D423EA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（七）保险标的的内在或潜在缺陷、自然磨损、自然损耗，大气（气候或气温）变化、正常水位变化或其他渐变原因，物质本身变化、霉烂、受潮、鼠咬、虫蛀、鸟啄、氧化、锈蚀、渗漏、烘焙；</w:t>
      </w:r>
    </w:p>
    <w:p w14:paraId="241E917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（八）盗窃、抢劫。</w:t>
      </w:r>
    </w:p>
    <w:p w14:paraId="25B7A81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第八条  下列损失、费用，保险人也不负责赔偿：</w:t>
      </w:r>
    </w:p>
    <w:p w14:paraId="2472C69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（一） 保险标的遭受保险事故引起的各种间接损失；</w:t>
      </w:r>
    </w:p>
    <w:p w14:paraId="52D007E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（二）设计错误、原材料缺陷或工艺不善造成保险标的本身的损失；</w:t>
      </w:r>
    </w:p>
    <w:p w14:paraId="4AA9588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三）广告牌、天线、霓虹灯、太阳能装置等建筑物外部附属设施，存放于露天或简易建筑物内的保险标的以及简易建筑，由于雷电、暴雨、洪水、暴风、龙卷风、冰雹、台风、飓风、暴雪、冰凌、沙尘暴造成的损失；</w:t>
      </w:r>
    </w:p>
    <w:p w14:paraId="27CC19C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（四）锅炉及压力容器爆炸造成其本身的损失；</w:t>
      </w:r>
    </w:p>
    <w:p w14:paraId="77C2A82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（五）非外力造成机械或电气设备本身的损失；</w:t>
      </w:r>
    </w:p>
    <w:p w14:paraId="4BD0DE0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（六）被保险人及其雇员的操作不当、技术缺陷造成被操作的机械或电气设备的损失；</w:t>
      </w:r>
    </w:p>
    <w:p w14:paraId="43B22D2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（七）盘点时发现的短缺；</w:t>
      </w:r>
    </w:p>
    <w:p w14:paraId="4BAF380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（八）任何原因导致公共供电、供水、供气及其他能源供应中断造成的损失和费用；</w:t>
      </w:r>
    </w:p>
    <w:p w14:paraId="387ECF7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（九）本保险合同中载明的免赔额或按本保险合同中载明的免赔率计算的免赔额。</w:t>
      </w:r>
    </w:p>
    <w:p w14:paraId="107786C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保险价值、保险金额与免赔额（率）</w:t>
      </w:r>
    </w:p>
    <w:p w14:paraId="63A4D6B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第九条  </w:t>
      </w:r>
      <w:r>
        <w:rPr>
          <w:rFonts w:hint="eastAsia" w:ascii="宋体" w:hAnsi="宋体" w:eastAsia="宋体" w:cs="宋体"/>
          <w:snapToGrid w:val="0"/>
          <w:color w:val="auto"/>
          <w:kern w:val="0"/>
          <w:szCs w:val="21"/>
          <w:highlight w:val="none"/>
          <w:lang w:eastAsia="zh-CN"/>
        </w:rPr>
        <w:t>保险标的的保险价值可以为出险时的重置价值、出险时的账面余额、出险时的市场价值或其他价值，由投保人与保险人协商确定，并在本保险合同中载明。</w:t>
      </w:r>
      <w:r>
        <w:rPr>
          <w:rFonts w:hint="eastAsia" w:ascii="宋体" w:hAnsi="宋体" w:eastAsia="宋体" w:cs="宋体"/>
          <w:b/>
          <w:snapToGrid w:val="0"/>
          <w:color w:val="auto"/>
          <w:kern w:val="0"/>
          <w:szCs w:val="21"/>
          <w:highlight w:val="none"/>
          <w:lang w:eastAsia="zh-CN"/>
        </w:rPr>
        <w:t xml:space="preserve"> </w:t>
      </w:r>
    </w:p>
    <w:p w14:paraId="60E08DD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3" w:firstLineChars="19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第十条</w:t>
      </w:r>
      <w:r>
        <w:rPr>
          <w:rFonts w:hint="eastAsia" w:ascii="宋体" w:hAnsi="宋体" w:eastAsia="宋体" w:cs="宋体"/>
          <w:snapToGrid w:val="0"/>
          <w:color w:val="auto"/>
          <w:kern w:val="0"/>
          <w:szCs w:val="21"/>
          <w:highlight w:val="none"/>
          <w:lang w:eastAsia="zh-CN"/>
        </w:rPr>
        <w:t xml:space="preserve">  保险金额由投保人参照保险价值自行确定，并在保险合同中载明。保险金额不得超过保险价值。超过保险价值的，超过部分无效，保险人应当退还相应的保险费。</w:t>
      </w:r>
    </w:p>
    <w:p w14:paraId="3CD17D5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第十一条</w:t>
      </w:r>
      <w:r>
        <w:rPr>
          <w:rFonts w:hint="eastAsia" w:ascii="宋体" w:hAnsi="宋体" w:eastAsia="宋体" w:cs="宋体"/>
          <w:snapToGrid w:val="0"/>
          <w:color w:val="auto"/>
          <w:kern w:val="0"/>
          <w:szCs w:val="21"/>
          <w:highlight w:val="none"/>
          <w:lang w:eastAsia="zh-CN"/>
        </w:rPr>
        <w:t xml:space="preserve">  免赔额（率）由投保人与保险人在订立保险合同时协商确定，并在保险合同中载明。</w:t>
      </w:r>
    </w:p>
    <w:p w14:paraId="7E921064">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保险期间</w:t>
      </w:r>
    </w:p>
    <w:p w14:paraId="23EE182E">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p>
    <w:p w14:paraId="27E56EA1">
      <w:pPr>
        <w:widowControl/>
        <w:kinsoku w:val="0"/>
        <w:autoSpaceDE w:val="0"/>
        <w:autoSpaceDN w:val="0"/>
        <w:adjustRightInd w:val="0"/>
        <w:snapToGrid w:val="0"/>
        <w:spacing w:after="16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第十二条  </w:t>
      </w:r>
      <w:r>
        <w:rPr>
          <w:rFonts w:hint="eastAsia" w:ascii="宋体" w:hAnsi="宋体" w:eastAsia="宋体" w:cs="宋体"/>
          <w:snapToGrid w:val="0"/>
          <w:color w:val="auto"/>
          <w:kern w:val="0"/>
          <w:szCs w:val="21"/>
          <w:highlight w:val="none"/>
          <w:lang w:eastAsia="zh-CN"/>
        </w:rPr>
        <w:t>除另有约定外，保险期间为一年，以保险单载明的起讫时间为准。</w:t>
      </w:r>
    </w:p>
    <w:p w14:paraId="7641707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保险人义务</w:t>
      </w:r>
    </w:p>
    <w:p w14:paraId="7E1B95B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3" w:firstLineChars="19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第十三条 </w:t>
      </w:r>
      <w:r>
        <w:rPr>
          <w:rFonts w:hint="eastAsia" w:ascii="宋体" w:hAnsi="宋体" w:eastAsia="宋体" w:cs="宋体"/>
          <w:snapToGrid w:val="0"/>
          <w:color w:val="auto"/>
          <w:kern w:val="0"/>
          <w:szCs w:val="21"/>
          <w:highlight w:val="none"/>
          <w:lang w:eastAsia="zh-CN"/>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2D23B41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3" w:firstLineChars="19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第十四条 </w:t>
      </w:r>
      <w:r>
        <w:rPr>
          <w:rFonts w:hint="eastAsia" w:ascii="宋体" w:hAnsi="宋体" w:eastAsia="宋体" w:cs="宋体"/>
          <w:snapToGrid w:val="0"/>
          <w:color w:val="auto"/>
          <w:kern w:val="0"/>
          <w:szCs w:val="21"/>
          <w:highlight w:val="none"/>
          <w:lang w:eastAsia="zh-CN"/>
        </w:rPr>
        <w:t xml:space="preserve"> 本保险合同成立后，保险人应当及时向投保人签发保险单或其他保险凭证。</w:t>
      </w:r>
    </w:p>
    <w:p w14:paraId="78E93BC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79" w:firstLineChars="18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第十五条 </w:t>
      </w:r>
      <w:r>
        <w:rPr>
          <w:rFonts w:hint="eastAsia" w:ascii="宋体" w:hAnsi="宋体" w:eastAsia="宋体" w:cs="宋体"/>
          <w:snapToGrid w:val="0"/>
          <w:color w:val="auto"/>
          <w:kern w:val="0"/>
          <w:szCs w:val="21"/>
          <w:highlight w:val="none"/>
          <w:lang w:eastAsia="zh-CN"/>
        </w:rPr>
        <w:t xml:space="preserve"> 保险人依据第十九条所取得的保险合同解除权，自保险人知道有解除事由之日起，超过三十日不行使而消灭。自保险合同成立之日起超过二年的，保险人不得解除合同；发生保险事故的，保险人承担赔偿责任。</w:t>
      </w:r>
    </w:p>
    <w:p w14:paraId="7770DB0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80" w:firstLineChars="18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保险人在合同订立时已经知道投保人未如实告知的情况的，保险人不得解除合同；发生保险事故的，保险人应当承担赔偿责任。</w:t>
      </w:r>
    </w:p>
    <w:p w14:paraId="59DC2B1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79" w:firstLineChars="18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第十六条 </w:t>
      </w:r>
      <w:r>
        <w:rPr>
          <w:rFonts w:hint="eastAsia" w:ascii="宋体" w:hAnsi="宋体" w:eastAsia="宋体" w:cs="宋体"/>
          <w:snapToGrid w:val="0"/>
          <w:color w:val="auto"/>
          <w:kern w:val="0"/>
          <w:szCs w:val="21"/>
          <w:highlight w:val="none"/>
          <w:lang w:eastAsia="zh-CN"/>
        </w:rPr>
        <w:t xml:space="preserve"> 保险人按照第二十五条的约定，认为被保险人提供的有关索赔的证明和资料不完整的，应当及时一次性通知投保人、被保险人补充提供。</w:t>
      </w:r>
    </w:p>
    <w:p w14:paraId="1C2394E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3" w:firstLineChars="19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第十七条 </w:t>
      </w:r>
      <w:r>
        <w:rPr>
          <w:rFonts w:hint="eastAsia" w:ascii="宋体" w:hAnsi="宋体" w:eastAsia="宋体" w:cs="宋体"/>
          <w:snapToGrid w:val="0"/>
          <w:color w:val="auto"/>
          <w:kern w:val="0"/>
          <w:szCs w:val="21"/>
          <w:highlight w:val="none"/>
          <w:lang w:eastAsia="zh-CN"/>
        </w:rPr>
        <w:t xml:space="preserve"> 保险人收到被保险人的赔偿保险金的请求后，应当及时作出是否属于保险责任的核定；情形复杂的，应当在三十日内作出核定，但保险合同另有约定的除外。</w:t>
      </w:r>
    </w:p>
    <w:p w14:paraId="5AFE7F3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1" w:firstLineChars="19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14:paraId="1CD2BC7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i/>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第十八条 </w:t>
      </w:r>
      <w:r>
        <w:rPr>
          <w:rFonts w:hint="eastAsia" w:ascii="宋体" w:hAnsi="宋体" w:eastAsia="宋体" w:cs="宋体"/>
          <w:snapToGrid w:val="0"/>
          <w:color w:val="auto"/>
          <w:kern w:val="0"/>
          <w:szCs w:val="21"/>
          <w:highlight w:val="none"/>
          <w:lang w:eastAsia="zh-CN"/>
        </w:rPr>
        <w:t xml:space="preserve"> 保险人自收到赔偿的请求和有关证明、资料之日起六十日内，对其赔偿保险金的数额不能确定的，应当根据已有证明和资料可以确定的数额先予支付；保险人最终确定赔偿的数额后，应当支付相应的差额。 </w:t>
      </w:r>
    </w:p>
    <w:p w14:paraId="030F50F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投保人、被保险人义务</w:t>
      </w:r>
    </w:p>
    <w:p w14:paraId="3C430001">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350" w:firstLineChars="166"/>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b/>
          <w:snapToGrid w:val="0"/>
          <w:color w:val="auto"/>
          <w:sz w:val="21"/>
          <w:szCs w:val="21"/>
          <w:highlight w:val="none"/>
          <w:lang w:val="en-US" w:eastAsia="zh-CN" w:bidi="ar-SA"/>
        </w:rPr>
        <w:t>第十九条</w:t>
      </w:r>
      <w:r>
        <w:rPr>
          <w:rFonts w:hint="eastAsia" w:ascii="宋体" w:hAnsi="宋体" w:eastAsia="宋体" w:cs="宋体"/>
          <w:snapToGrid w:val="0"/>
          <w:color w:val="auto"/>
          <w:sz w:val="21"/>
          <w:szCs w:val="21"/>
          <w:highlight w:val="none"/>
          <w:lang w:val="en-US" w:eastAsia="zh-CN" w:bidi="ar-SA"/>
        </w:rPr>
        <w:t xml:space="preserve">  订立保险合同，保险人就保险标的或者被保险人的有关情况提出询问的，投保人应当如实告知，并如实填写投保单。</w:t>
      </w:r>
    </w:p>
    <w:p w14:paraId="0E3903A7">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348" w:firstLineChars="166"/>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投保人故意或者因重大过失未履行前款规定的如实告知义务，足以影响保险人决定是否同意承保或者提高保险费率的，保险人有权解除合同。</w:t>
      </w:r>
    </w:p>
    <w:p w14:paraId="71AA86A0">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403" w:firstLineChars="192"/>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投保人故意不履行如实告知义务的，保险人对于合同解除前发生的保险事故，不承担赔偿责任，并不退还保险费。</w:t>
      </w:r>
    </w:p>
    <w:p w14:paraId="763056FE">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348" w:firstLineChars="166"/>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投保人因重大过失未履行如实告知义务，对保险事故的发生有严重影响的，保险人对于合同解除前发生的保险事故，不承担赔偿责任，但应当退还保险费。</w:t>
      </w:r>
    </w:p>
    <w:p w14:paraId="0C19BCB4">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405" w:firstLineChars="192"/>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b/>
          <w:snapToGrid w:val="0"/>
          <w:color w:val="auto"/>
          <w:sz w:val="21"/>
          <w:szCs w:val="21"/>
          <w:highlight w:val="none"/>
          <w:lang w:val="en-US" w:eastAsia="zh-CN" w:bidi="ar-SA"/>
        </w:rPr>
        <w:t xml:space="preserve">第二十条  </w:t>
      </w:r>
      <w:r>
        <w:rPr>
          <w:rFonts w:hint="eastAsia" w:ascii="宋体" w:hAnsi="宋体" w:eastAsia="宋体" w:cs="宋体"/>
          <w:snapToGrid w:val="0"/>
          <w:color w:val="auto"/>
          <w:sz w:val="21"/>
          <w:szCs w:val="21"/>
          <w:highlight w:val="none"/>
          <w:lang w:val="en-US" w:eastAsia="zh-CN" w:bidi="ar-SA"/>
        </w:rPr>
        <w:t>投保人应按约定交付保险费。</w:t>
      </w:r>
    </w:p>
    <w:p w14:paraId="3E02BF71">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348" w:firstLineChars="166"/>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约定一次性交付保险费的，</w:t>
      </w:r>
      <w:r>
        <w:rPr>
          <w:rFonts w:hint="eastAsia" w:ascii="宋体" w:hAnsi="宋体" w:eastAsia="宋体" w:cs="宋体"/>
          <w:b/>
          <w:snapToGrid w:val="0"/>
          <w:color w:val="auto"/>
          <w:sz w:val="21"/>
          <w:szCs w:val="21"/>
          <w:highlight w:val="none"/>
          <w:lang w:val="en-US" w:eastAsia="zh-CN" w:bidi="ar-SA"/>
        </w:rPr>
        <w:t>投保人在约定交费日后交付保险费的，保险人对交费之前发生的保险事故不承担保险责任。</w:t>
      </w:r>
    </w:p>
    <w:p w14:paraId="5D5455D9">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348" w:firstLineChars="166"/>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约定分期交付保险费的，</w:t>
      </w:r>
      <w:r>
        <w:rPr>
          <w:rFonts w:hint="eastAsia" w:ascii="宋体" w:hAnsi="宋体" w:eastAsia="宋体" w:cs="宋体"/>
          <w:b/>
          <w:snapToGrid w:val="0"/>
          <w:color w:val="auto"/>
          <w:sz w:val="21"/>
          <w:szCs w:val="21"/>
          <w:highlight w:val="none"/>
          <w:lang w:val="en-US" w:eastAsia="zh-CN" w:bidi="ar-SA"/>
        </w:rPr>
        <w:t>保险人按照保险事故发生前保险人实际收取保险费总额与投保人应当交付的保险费的比例承担保险责任，</w:t>
      </w:r>
      <w:r>
        <w:rPr>
          <w:rFonts w:hint="eastAsia" w:ascii="宋体" w:hAnsi="宋体" w:eastAsia="宋体" w:cs="宋体"/>
          <w:snapToGrid w:val="0"/>
          <w:color w:val="auto"/>
          <w:sz w:val="21"/>
          <w:szCs w:val="21"/>
          <w:highlight w:val="none"/>
          <w:lang w:val="en-US" w:eastAsia="zh-CN" w:bidi="ar-SA"/>
        </w:rPr>
        <w:t>投保人应当交付的保险费是指截至保险事故发生时投保人按约定分期应该缴纳的保费总额。</w:t>
      </w:r>
    </w:p>
    <w:p w14:paraId="7C8A0F54">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350" w:firstLineChars="166"/>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b/>
          <w:snapToGrid w:val="0"/>
          <w:color w:val="auto"/>
          <w:sz w:val="21"/>
          <w:szCs w:val="21"/>
          <w:highlight w:val="none"/>
          <w:lang w:val="en-US" w:eastAsia="zh-CN" w:bidi="ar-SA"/>
        </w:rPr>
        <w:t>第二十一条</w:t>
      </w:r>
      <w:r>
        <w:rPr>
          <w:rFonts w:hint="eastAsia" w:ascii="宋体" w:hAnsi="宋体" w:eastAsia="宋体" w:cs="宋体"/>
          <w:snapToGrid w:val="0"/>
          <w:color w:val="auto"/>
          <w:sz w:val="21"/>
          <w:szCs w:val="21"/>
          <w:highlight w:val="none"/>
          <w:lang w:val="en-US" w:eastAsia="zh-CN" w:bidi="ar-SA"/>
        </w:rPr>
        <w:t xml:space="preserve">  被保险人应当遵守国家有关消防、安全、生产操作、劳动保护等方面的相关法律、法规及规定，加强管理，采取合理的预防措施，尽力避免或减少责任事故的发生，维护保险标的的安全。</w:t>
      </w:r>
    </w:p>
    <w:p w14:paraId="48363F4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保险人可以对被保险人遵守前款约定的情况进行检查，向投保人、被保险人提出消除不安全因素和隐患的书面建议，投保人、被保险人应该认真付诸实施。</w:t>
      </w:r>
    </w:p>
    <w:p w14:paraId="7FD5DC6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投保人、被保险人未按照约定履行其对保险标的的安全应尽责任的，保险人有权要求增加保险费或者解除合同。</w:t>
      </w:r>
    </w:p>
    <w:p w14:paraId="0BEE742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第二十二条</w:t>
      </w:r>
      <w:r>
        <w:rPr>
          <w:rFonts w:hint="eastAsia" w:ascii="宋体" w:hAnsi="宋体" w:eastAsia="宋体" w:cs="宋体"/>
          <w:snapToGrid w:val="0"/>
          <w:color w:val="auto"/>
          <w:kern w:val="0"/>
          <w:szCs w:val="21"/>
          <w:highlight w:val="none"/>
          <w:lang w:eastAsia="zh-CN"/>
        </w:rPr>
        <w:t xml:space="preserve">  保险标的转让的，被保险人或者受让人应当及时通知保险人。</w:t>
      </w:r>
    </w:p>
    <w:p w14:paraId="4E4D8C1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14:paraId="3C314FE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被保险人、受让人未履行本条规定的通知义务的，因转让导致保险标的危险程度显著增加而发生的保险事故，保险人不承担赔偿责任。</w:t>
      </w:r>
    </w:p>
    <w:p w14:paraId="3D41390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第二十三条</w:t>
      </w:r>
      <w:r>
        <w:rPr>
          <w:rFonts w:hint="eastAsia" w:ascii="宋体" w:hAnsi="宋体" w:eastAsia="宋体" w:cs="宋体"/>
          <w:snapToGrid w:val="0"/>
          <w:color w:val="auto"/>
          <w:kern w:val="0"/>
          <w:szCs w:val="21"/>
          <w:highlight w:val="none"/>
          <w:lang w:eastAsia="zh-CN"/>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14:paraId="6E23867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被保险人未履行前款约定的通知义务的，因保险标的的危险程度显著增加而发生的保险事故，保险人不承担赔偿责任。</w:t>
      </w:r>
    </w:p>
    <w:p w14:paraId="4ED2923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第二十四条</w:t>
      </w:r>
      <w:r>
        <w:rPr>
          <w:rFonts w:hint="eastAsia" w:ascii="宋体" w:hAnsi="宋体" w:eastAsia="宋体" w:cs="宋体"/>
          <w:snapToGrid w:val="0"/>
          <w:color w:val="auto"/>
          <w:kern w:val="0"/>
          <w:szCs w:val="21"/>
          <w:highlight w:val="none"/>
          <w:lang w:eastAsia="zh-CN"/>
        </w:rPr>
        <w:t xml:space="preserve">  知道保险事故发生后，被保险人应该：</w:t>
      </w:r>
    </w:p>
    <w:p w14:paraId="290C871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（一）尽力采取必要、合理的措施，防止或减少损失，否则，</w:t>
      </w:r>
      <w:r>
        <w:rPr>
          <w:rFonts w:hint="eastAsia" w:ascii="宋体" w:hAnsi="宋体" w:eastAsia="宋体" w:cs="宋体"/>
          <w:b/>
          <w:snapToGrid w:val="0"/>
          <w:color w:val="auto"/>
          <w:kern w:val="0"/>
          <w:szCs w:val="21"/>
          <w:highlight w:val="none"/>
          <w:lang w:eastAsia="zh-CN"/>
        </w:rPr>
        <w:t>对因此扩大的损失，保险人不承担赔偿责任；</w:t>
      </w:r>
    </w:p>
    <w:p w14:paraId="70DBFF4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14:paraId="5CB7ADA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（三）保护事故现场，允许并且协助保险人进行事故调查；</w:t>
      </w:r>
      <w:r>
        <w:rPr>
          <w:rFonts w:hint="eastAsia" w:ascii="宋体" w:hAnsi="宋体" w:eastAsia="宋体" w:cs="宋体"/>
          <w:b/>
          <w:snapToGrid w:val="0"/>
          <w:color w:val="auto"/>
          <w:kern w:val="0"/>
          <w:szCs w:val="21"/>
          <w:highlight w:val="none"/>
          <w:lang w:eastAsia="zh-CN"/>
        </w:rPr>
        <w:t>对于拒绝或者妨碍保险人进行事故调查导致无法确定事故原因或核实损失情况的，保险人对无法核实的部分不承担赔偿责任。</w:t>
      </w:r>
    </w:p>
    <w:p w14:paraId="20A1548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第二十五条  </w:t>
      </w:r>
      <w:r>
        <w:rPr>
          <w:rFonts w:hint="eastAsia" w:ascii="宋体" w:hAnsi="宋体" w:eastAsia="宋体" w:cs="宋体"/>
          <w:snapToGrid w:val="0"/>
          <w:color w:val="auto"/>
          <w:kern w:val="0"/>
          <w:szCs w:val="21"/>
          <w:highlight w:val="none"/>
          <w:lang w:eastAsia="zh-CN"/>
        </w:rPr>
        <w:t>被保险人请求赔偿时，应向保险人提供下列证明和资料：</w:t>
      </w:r>
    </w:p>
    <w:p w14:paraId="7129F5F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（一）保险单正本、索赔申请、财产损失清单、技术鉴定证明、事故报告书、救护费用发票、必要的帐簿、单据和有关部门的证明；</w:t>
      </w:r>
    </w:p>
    <w:p w14:paraId="0CD788C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（二）投保人、被保险人所能提供的与确认保险事故的性质、原因、损失程度等有关的其他证明和资料。</w:t>
      </w:r>
    </w:p>
    <w:p w14:paraId="495F733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投保人、被保险人未履行前款约定的单证提供义务，导致保险人无法核实损失情况的，保险人对无法核实的部分不承担赔偿责任。</w:t>
      </w:r>
    </w:p>
    <w:p w14:paraId="488405BB">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赔偿处理</w:t>
      </w:r>
    </w:p>
    <w:p w14:paraId="411E615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第二十六条</w:t>
      </w:r>
      <w:r>
        <w:rPr>
          <w:rFonts w:hint="eastAsia" w:ascii="宋体" w:hAnsi="宋体" w:eastAsia="宋体" w:cs="宋体"/>
          <w:snapToGrid w:val="0"/>
          <w:color w:val="auto"/>
          <w:kern w:val="0"/>
          <w:szCs w:val="21"/>
          <w:highlight w:val="none"/>
          <w:lang w:eastAsia="zh-CN"/>
        </w:rPr>
        <w:t xml:space="preserve">  保险事故发生时，被保险人对保险标的不具有保险利益的，不得向保险人请求赔偿保险金。</w:t>
      </w:r>
    </w:p>
    <w:p w14:paraId="0429128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第二十七条</w:t>
      </w:r>
      <w:r>
        <w:rPr>
          <w:rFonts w:hint="eastAsia" w:ascii="宋体" w:hAnsi="宋体" w:eastAsia="宋体" w:cs="宋体"/>
          <w:snapToGrid w:val="0"/>
          <w:color w:val="auto"/>
          <w:kern w:val="0"/>
          <w:szCs w:val="21"/>
          <w:highlight w:val="none"/>
          <w:lang w:eastAsia="zh-CN"/>
        </w:rPr>
        <w:t xml:space="preserve">  保险标的发生保险责任范围内的损失，保险人有权选择下列方式赔偿：</w:t>
      </w:r>
    </w:p>
    <w:p w14:paraId="26BF9E3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（一）货币赔偿：保险人以支付保险金的方式赔偿；</w:t>
      </w:r>
    </w:p>
    <w:p w14:paraId="45D8326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（二）实物赔偿：保险人以实物替换受损标的，该实物应具有保险标的出险前同等的类型、结构、状态和性能；</w:t>
      </w:r>
    </w:p>
    <w:p w14:paraId="3D47577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（三）实际修复：保险人自行或委托他人修理修复受损标的。</w:t>
      </w:r>
    </w:p>
    <w:p w14:paraId="52584F6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对保险标的在修复或替换过程中，被保险人进行的任何变更、性能增加或改进所产生的额外费用，保险人不负责赔偿。</w:t>
      </w:r>
    </w:p>
    <w:p w14:paraId="7864FD6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第二十八条</w:t>
      </w:r>
      <w:r>
        <w:rPr>
          <w:rFonts w:hint="eastAsia" w:ascii="宋体" w:hAnsi="宋体" w:eastAsia="宋体" w:cs="宋体"/>
          <w:snapToGrid w:val="0"/>
          <w:color w:val="auto"/>
          <w:kern w:val="0"/>
          <w:szCs w:val="21"/>
          <w:highlight w:val="none"/>
          <w:lang w:eastAsia="zh-CN"/>
        </w:rPr>
        <w:t xml:space="preserve">  保险标的遭受损失后，如果有残余价值，应由双方协商处理。如折归被保险人，由双方协商确定其价值，并在保险赔款中扣除。</w:t>
      </w:r>
    </w:p>
    <w:p w14:paraId="4326C71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第二十九条</w:t>
      </w:r>
      <w:r>
        <w:rPr>
          <w:rFonts w:hint="eastAsia" w:ascii="宋体" w:hAnsi="宋体" w:eastAsia="宋体" w:cs="宋体"/>
          <w:snapToGrid w:val="0"/>
          <w:color w:val="auto"/>
          <w:kern w:val="0"/>
          <w:szCs w:val="21"/>
          <w:highlight w:val="none"/>
          <w:lang w:eastAsia="zh-CN"/>
        </w:rPr>
        <w:t xml:space="preserve">  保险标的发生保险责任范围内的损失，保险人按以下方式计算赔偿：</w:t>
      </w:r>
    </w:p>
    <w:p w14:paraId="27CB935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（一）保险金额等于或高于保险价值时，按实际损失计算赔偿，最高不超过保险价值；</w:t>
      </w:r>
    </w:p>
    <w:p w14:paraId="0B0CC98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（二）保险金额低于保险价值时，按保险金额与保险价值的比例乘以实际损失计算赔偿，最高不超过保险金额；</w:t>
      </w:r>
    </w:p>
    <w:p w14:paraId="4F1AB42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（三）若本保险合同所列标的不止一项时，应分项按照本条约定处理。</w:t>
      </w:r>
    </w:p>
    <w:p w14:paraId="7792CEA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第三十条 </w:t>
      </w:r>
      <w:r>
        <w:rPr>
          <w:rFonts w:hint="eastAsia" w:ascii="宋体" w:hAnsi="宋体" w:eastAsia="宋体" w:cs="宋体"/>
          <w:snapToGrid w:val="0"/>
          <w:color w:val="auto"/>
          <w:kern w:val="0"/>
          <w:szCs w:val="21"/>
          <w:highlight w:val="none"/>
          <w:lang w:eastAsia="zh-CN"/>
        </w:rPr>
        <w:t xml:space="preserve"> 保险标的的保险金额大于或等于其保险价值时，被保险人为防止或减少保险标的的损失所支付的必要的、合理的费用，在保险标的损失赔偿金额之外另行计算，最高不超过被施救保险标的的保险价值。</w:t>
      </w:r>
    </w:p>
    <w:p w14:paraId="1C1B98F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保险标的的保险金额小于其保险价值时，上述费用按被施救保险标的的保险金额与其保险价值的比例在保险标的损失赔偿金额之外另行计算，最高不超过被施救保险标的的保险金额。</w:t>
      </w:r>
    </w:p>
    <w:p w14:paraId="4CD70C9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被施救的财产中，含有本保险合同未承保财产的，按被施救保险标的的保险价值与全部被施救财产价值的比例分摊施救费用。</w:t>
      </w:r>
    </w:p>
    <w:p w14:paraId="72A3B6A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第三十一条  </w:t>
      </w:r>
      <w:r>
        <w:rPr>
          <w:rFonts w:hint="eastAsia" w:ascii="宋体" w:hAnsi="宋体" w:eastAsia="宋体" w:cs="宋体"/>
          <w:snapToGrid w:val="0"/>
          <w:color w:val="auto"/>
          <w:kern w:val="0"/>
          <w:szCs w:val="21"/>
          <w:highlight w:val="none"/>
          <w:lang w:eastAsia="zh-CN"/>
        </w:rPr>
        <w:t>每次事故保险人的赔偿金额为根据第二十九条、第三十条约定计算的金额扣除每次事故免赔额后的金额，或者为根据第二十九条、第三十条约定计算的金额扣除该金额与免赔率乘积后的金额。</w:t>
      </w:r>
    </w:p>
    <w:p w14:paraId="41C862C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第三十二条</w:t>
      </w:r>
      <w:r>
        <w:rPr>
          <w:rFonts w:hint="eastAsia" w:ascii="宋体" w:hAnsi="宋体" w:eastAsia="宋体" w:cs="宋体"/>
          <w:snapToGrid w:val="0"/>
          <w:color w:val="auto"/>
          <w:kern w:val="0"/>
          <w:szCs w:val="21"/>
          <w:highlight w:val="none"/>
          <w:lang w:eastAsia="zh-CN"/>
        </w:rPr>
        <w:t xml:space="preserve">  保险事故发生时，如果存在重复保险，保险人按照本保险合同的相应保险金额与其他保险合同及本保险合同相应保险金额总和的比例承担赔偿责任。</w:t>
      </w:r>
    </w:p>
    <w:p w14:paraId="457D3BF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其他保险人应承担的赔偿金额，本保险人不负责垫付。若被保险人未如实告知导致保险人多支付赔偿金的，保险人有权向被保险人追回多支付的部分。</w:t>
      </w:r>
    </w:p>
    <w:p w14:paraId="610A068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第三十三条</w:t>
      </w:r>
      <w:r>
        <w:rPr>
          <w:rFonts w:hint="eastAsia" w:ascii="宋体" w:hAnsi="宋体" w:eastAsia="宋体" w:cs="宋体"/>
          <w:snapToGrid w:val="0"/>
          <w:color w:val="auto"/>
          <w:kern w:val="0"/>
          <w:szCs w:val="21"/>
          <w:highlight w:val="none"/>
          <w:lang w:eastAsia="zh-CN"/>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14:paraId="3E9FF3CB">
      <w:pPr>
        <w:keepNext w:val="0"/>
        <w:keepLines w:val="0"/>
        <w:pageBreakBefore w:val="0"/>
        <w:widowControl/>
        <w:tabs>
          <w:tab w:val="left" w:pos="2160"/>
        </w:tabs>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第三十四条</w:t>
      </w:r>
      <w:r>
        <w:rPr>
          <w:rFonts w:hint="eastAsia" w:ascii="宋体" w:hAnsi="宋体" w:eastAsia="宋体" w:cs="宋体"/>
          <w:snapToGrid w:val="0"/>
          <w:color w:val="auto"/>
          <w:kern w:val="0"/>
          <w:szCs w:val="21"/>
          <w:highlight w:val="none"/>
          <w:lang w:eastAsia="zh-CN"/>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7D759FF1">
      <w:pPr>
        <w:keepNext w:val="0"/>
        <w:keepLines w:val="0"/>
        <w:pageBreakBefore w:val="0"/>
        <w:widowControl/>
        <w:tabs>
          <w:tab w:val="left" w:pos="2160"/>
        </w:tabs>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被保险人已经从有关责任方取得赔偿的，保险人赔偿保险金时，可以相应扣减被保险人已从有关责任方取得的赔偿金额。</w:t>
      </w:r>
    </w:p>
    <w:p w14:paraId="5CD703B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760C25C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第三十五条</w:t>
      </w:r>
      <w:r>
        <w:rPr>
          <w:rFonts w:hint="eastAsia" w:ascii="宋体" w:hAnsi="宋体" w:eastAsia="宋体" w:cs="宋体"/>
          <w:snapToGrid w:val="0"/>
          <w:color w:val="auto"/>
          <w:kern w:val="0"/>
          <w:szCs w:val="21"/>
          <w:highlight w:val="none"/>
          <w:lang w:eastAsia="zh-CN"/>
        </w:rPr>
        <w:t xml:space="preserve">  被保险人向保险人请求赔偿保险金的诉讼时效期间为二年，自其知道或者应当知道保险事故发生之日起计算。 </w:t>
      </w:r>
    </w:p>
    <w:p w14:paraId="54305D64">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争议处理和法律适用</w:t>
      </w:r>
    </w:p>
    <w:p w14:paraId="2DA08EA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第三十六条</w:t>
      </w:r>
      <w:r>
        <w:rPr>
          <w:rFonts w:hint="eastAsia" w:ascii="宋体" w:hAnsi="宋体" w:eastAsia="宋体" w:cs="宋体"/>
          <w:snapToGrid w:val="0"/>
          <w:color w:val="auto"/>
          <w:kern w:val="0"/>
          <w:szCs w:val="21"/>
          <w:highlight w:val="none"/>
          <w:lang w:eastAsia="zh-CN"/>
        </w:rPr>
        <w:t xml:space="preserve">  因履行本保险合同发生的争议，由当事人协商解决。协商不成的，提交保险单载明的仲裁机构仲裁；保险单未载明仲裁机构且争议发生后未达成仲裁协议的，依法向人民法院起诉。</w:t>
      </w:r>
    </w:p>
    <w:p w14:paraId="280CE29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第三十七条</w:t>
      </w:r>
      <w:r>
        <w:rPr>
          <w:rFonts w:hint="eastAsia" w:ascii="宋体" w:hAnsi="宋体" w:eastAsia="宋体" w:cs="宋体"/>
          <w:snapToGrid w:val="0"/>
          <w:color w:val="auto"/>
          <w:kern w:val="0"/>
          <w:szCs w:val="21"/>
          <w:highlight w:val="none"/>
          <w:lang w:eastAsia="zh-CN"/>
        </w:rPr>
        <w:t xml:space="preserve">  与本保险合同有关的以及履行本保险合同产生的一切争议，适用中华人民共和国法律（不包括港澳台地区法律）。</w:t>
      </w:r>
    </w:p>
    <w:p w14:paraId="10ABB49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其他事项</w:t>
      </w:r>
    </w:p>
    <w:p w14:paraId="5A1D4B8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第三十八条</w:t>
      </w:r>
      <w:r>
        <w:rPr>
          <w:rFonts w:hint="eastAsia" w:ascii="宋体" w:hAnsi="宋体" w:eastAsia="宋体" w:cs="宋体"/>
          <w:snapToGrid w:val="0"/>
          <w:color w:val="auto"/>
          <w:kern w:val="0"/>
          <w:szCs w:val="21"/>
          <w:highlight w:val="none"/>
          <w:lang w:eastAsia="zh-CN"/>
        </w:rPr>
        <w:t xml:space="preserve">  保险标的发生部分损失的，自保险人赔偿之日起三十日内，投保人可以解除合同；除合同另有约定外，保险人也可以解除合同，但应当提前十五日通知投保人。</w:t>
      </w:r>
    </w:p>
    <w:p w14:paraId="5B784C4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保险合同依据前款规定解除的，保险人应当将保险标的未受损失部分的保险费，按照合同约定扣除自保险责任开始之日起至合同解除之日止应收的部分后，退还投保人。</w:t>
      </w:r>
    </w:p>
    <w:p w14:paraId="4A18F24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第三十九条</w:t>
      </w:r>
      <w:r>
        <w:rPr>
          <w:rFonts w:hint="eastAsia" w:ascii="宋体" w:hAnsi="宋体" w:eastAsia="宋体" w:cs="宋体"/>
          <w:snapToGrid w:val="0"/>
          <w:color w:val="auto"/>
          <w:kern w:val="0"/>
          <w:szCs w:val="21"/>
          <w:highlight w:val="none"/>
          <w:lang w:eastAsia="zh-CN"/>
        </w:rPr>
        <w:t xml:space="preserve">  保险责任开始前，投保人要求解除保险合同的，应当按本保险合同的约定向保险人支付退保手续费，保险人应当退还剩余部分保险费。</w:t>
      </w:r>
    </w:p>
    <w:p w14:paraId="4445EBD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保险责任开始后，投保人要求解除保险合同的，自通知保险人之日起，保险合同解除，保险人按短期费率计收保险责任开始之日起至合同解除之日止期间的保险费，并退还剩余部分保险费。</w:t>
      </w:r>
    </w:p>
    <w:p w14:paraId="45C8149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14:paraId="131B496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第四十条</w:t>
      </w:r>
      <w:r>
        <w:rPr>
          <w:rFonts w:hint="eastAsia" w:ascii="宋体" w:hAnsi="宋体" w:eastAsia="宋体" w:cs="宋体"/>
          <w:snapToGrid w:val="0"/>
          <w:color w:val="auto"/>
          <w:kern w:val="0"/>
          <w:szCs w:val="21"/>
          <w:highlight w:val="none"/>
          <w:lang w:eastAsia="zh-CN"/>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14:paraId="417302B8">
      <w:pPr>
        <w:widowControl/>
        <w:kinsoku w:val="0"/>
        <w:autoSpaceDE w:val="0"/>
        <w:autoSpaceDN w:val="0"/>
        <w:adjustRightInd w:val="0"/>
        <w:snapToGrid w:val="0"/>
        <w:spacing w:after="160" w:line="360" w:lineRule="exact"/>
        <w:ind w:firstLine="525" w:firstLineChars="249"/>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释义</w:t>
      </w:r>
    </w:p>
    <w:p w14:paraId="552A632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textAlignment w:val="baseline"/>
        <w:rPr>
          <w:rFonts w:hint="eastAsia" w:ascii="宋体" w:hAnsi="宋体" w:eastAsia="宋体" w:cs="宋体"/>
          <w:b/>
          <w:snapToGrid w:val="0"/>
          <w:color w:val="auto"/>
          <w:sz w:val="21"/>
          <w:szCs w:val="21"/>
          <w:highlight w:val="none"/>
          <w:lang w:val="en-US" w:eastAsia="zh-CN" w:bidi="ar-SA"/>
        </w:rPr>
      </w:pPr>
      <w:r>
        <w:rPr>
          <w:rFonts w:hint="eastAsia" w:ascii="宋体" w:hAnsi="宋体" w:eastAsia="宋体" w:cs="宋体"/>
          <w:b/>
          <w:bCs/>
          <w:snapToGrid w:val="0"/>
          <w:color w:val="auto"/>
          <w:sz w:val="21"/>
          <w:szCs w:val="21"/>
          <w:highlight w:val="none"/>
          <w:lang w:val="en-US" w:eastAsia="zh-CN" w:bidi="ar-SA"/>
        </w:rPr>
        <w:t>第四十一条</w:t>
      </w:r>
      <w:r>
        <w:rPr>
          <w:rFonts w:hint="eastAsia" w:ascii="宋体" w:hAnsi="宋体" w:eastAsia="宋体" w:cs="宋体"/>
          <w:snapToGrid w:val="0"/>
          <w:color w:val="auto"/>
          <w:sz w:val="21"/>
          <w:szCs w:val="21"/>
          <w:highlight w:val="none"/>
          <w:lang w:val="en-US" w:eastAsia="zh-CN" w:bidi="ar-SA"/>
        </w:rPr>
        <w:t xml:space="preserve">  </w:t>
      </w:r>
      <w:r>
        <w:rPr>
          <w:rFonts w:hint="eastAsia" w:ascii="宋体" w:hAnsi="宋体" w:eastAsia="宋体" w:cs="宋体"/>
          <w:b/>
          <w:snapToGrid w:val="0"/>
          <w:color w:val="auto"/>
          <w:sz w:val="21"/>
          <w:szCs w:val="21"/>
          <w:highlight w:val="none"/>
          <w:lang w:val="en-US" w:eastAsia="zh-CN" w:bidi="ar-SA"/>
        </w:rPr>
        <w:t>本保险合同涉及下列术语时，适用下列释义：</w:t>
      </w:r>
    </w:p>
    <w:p w14:paraId="4CA2F72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80" w:firstLineChars="18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（一）火灾</w:t>
      </w:r>
    </w:p>
    <w:p w14:paraId="2E0CF80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在时间或空间上失去控制的燃烧所造成的灾害。构成本保险的火灾责任必须同时具备以下三个条件：</w:t>
      </w:r>
    </w:p>
    <w:p w14:paraId="2C516A9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1．有燃烧现象，即有热有光有火焰；</w:t>
      </w:r>
    </w:p>
    <w:p w14:paraId="28E07C6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2．偶然、意外发生的燃烧；</w:t>
      </w:r>
    </w:p>
    <w:p w14:paraId="6B2DD0A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3．燃烧失去控制并有蔓延扩大的趋势。</w:t>
      </w:r>
    </w:p>
    <w:p w14:paraId="518AD98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因此，仅有燃烧现象并不等于构成本保险中的火灾责任。在生产、生活中有目的用火，如为了防疫而焚毁站污的衣物，点火烧荒等属正常燃烧，不同于火灾责任。</w:t>
      </w:r>
    </w:p>
    <w:p w14:paraId="72A05E2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因烘、烤、烫、烙造成焦糊变质等损失，既无燃烧现象，又无蔓延扩大趋势，也不属于火灾责任。</w:t>
      </w:r>
    </w:p>
    <w:p w14:paraId="0E5C492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14:paraId="35C3D1F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（二）爆炸</w:t>
      </w:r>
    </w:p>
    <w:p w14:paraId="154671B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爆炸分物理性爆炸和化学性爆炸。</w:t>
      </w:r>
    </w:p>
    <w:p w14:paraId="61FA72B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14:paraId="571621E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80" w:firstLineChars="18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2．化学性爆炸：物体在瞬息分解或燃烧时放出大量的热和气体，并以很大的压力向四周扩散的现象。如火药爆炸、可燃性粉尘纤维爆炸、可燃气体爆炸及各种化学物品的爆炸等。</w:t>
      </w:r>
    </w:p>
    <w:p w14:paraId="41E09D0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因物体本身的瑕疵，使用损耗或产品质量低劣以及由于容器内部承受“负压’（内压比外压小）造成的损失，不属于爆炸责任。</w:t>
      </w:r>
    </w:p>
    <w:p w14:paraId="623EB5C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（三）雷击</w:t>
      </w:r>
    </w:p>
    <w:p w14:paraId="3D09F29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雷击指由雷电造成的灾害。雷电为积雨云中、云间或云地之间产生的放电现象。雷击的破坏形式分直接雷击与感应雷击两种。</w:t>
      </w:r>
    </w:p>
    <w:p w14:paraId="768D673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1．直接雷击：由于雷电直接击中保险标的造成损失，属直接雷击责任。</w:t>
      </w:r>
    </w:p>
    <w:p w14:paraId="24F34DC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14:paraId="7550576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（四）暴雨：指每小时降雨量达16毫米以上，或连续12小时降雨量达30毫米以上，或连续24小时降雨量达50毫米以上的降雨。</w:t>
      </w:r>
    </w:p>
    <w:p w14:paraId="1578B2F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（五）洪水：指山洪暴发、江河泛滥、潮水上岸及倒灌。但规律性的涨潮、自动灭火设施漏水以及在常年水位以下或地下渗水、水管暴裂不属于洪水责任。</w:t>
      </w:r>
    </w:p>
    <w:p w14:paraId="0D95D74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（六）暴风：指风力达8级、风速在17.2米/秒以上的自然风。</w:t>
      </w:r>
    </w:p>
    <w:p w14:paraId="6F45D73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（七）龙卷风：指一种范围小而时间短的猛烈旋风，陆地上平均最大风速在79米/秒-103米/秒，极端最大风速在100米/秒以上。</w:t>
      </w:r>
    </w:p>
    <w:p w14:paraId="3BCD336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（八）冰雹：指从强烈对流的积雨云中降落到地面的冰块或冰球，直径大于5毫米，核心坚硬的固体降水。</w:t>
      </w:r>
    </w:p>
    <w:p w14:paraId="29D8BAF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14:paraId="5A5251F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（十）沙尘暴：指强风将地面大量尘沙吹起，使空气很混浊，水平能见度小于1公里的天气现象。</w:t>
      </w:r>
    </w:p>
    <w:p w14:paraId="633A235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（十一）暴雪：指连续12小时的降雪量大于或等于10毫米的降雪现象。</w:t>
      </w:r>
    </w:p>
    <w:p w14:paraId="2FFCAFD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（十二）冰凌：指春季江河解冻期时冰块飘浮遇阻，堆积成坝，堵塞江道，造成水位急剧上升，以致江水溢出江道，漫延成灾。</w:t>
      </w:r>
    </w:p>
    <w:p w14:paraId="62AFF1B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陆上有些地区，如山谷风口或酷寒致使雨雪在物体上结成冰块，成下垂形状，越结越厚，重量增加，由于下垂的拉力致使物体毁坏，也属冰凌责任。</w:t>
      </w:r>
    </w:p>
    <w:p w14:paraId="4F2D94B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（十三）突发性滑坡：斜坡上不稳的岩土体或人为堆积物在重力作用下突然整体向下滑动的现象。</w:t>
      </w:r>
    </w:p>
    <w:p w14:paraId="26FB171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（十四）崩塌：石崖、土崖、岩石受自然风化、雨蚀造成崩溃下塌，以及大量积雪在重力作用下从高处突然崩塌滚落。</w:t>
      </w:r>
    </w:p>
    <w:p w14:paraId="00BC5E2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（十五）泥石流：由于雨水、冰雪融化等水源激发的、含有大量泥沙石块的特殊洪流。</w:t>
      </w:r>
    </w:p>
    <w:p w14:paraId="1A897F7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80" w:firstLineChars="18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14:paraId="70FE897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七）飞行物体及其他空中运行物体坠落：指空中飞行器、人造卫星、陨石坠落，吊车、行车在运行时发生的物体坠落，人工开凿或爆炸而致石方、石块、土方飞射、塌下，建筑物倒塌、倒落、倾倒，以及其他空中运行物体坠落。</w:t>
      </w:r>
    </w:p>
    <w:p w14:paraId="45288D1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（十八）自然灾害：指雷击、暴雨、洪水、暴风、龙卷风、冰雹、台风、飓风、沙尘暴、暴雪、冰凌、突发性滑坡、崩塌、泥石流、地面突然下陷下沉及其他人力不可抗拒的破坏力强大的自然现象。</w:t>
      </w:r>
    </w:p>
    <w:p w14:paraId="669F9A3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（十九）意外事故：指不可预料的以及被保险人无法控制并造成物质损失的突发性事件，包括火灾和爆炸。</w:t>
      </w:r>
    </w:p>
    <w:p w14:paraId="151A8D2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（二十）重大过失行为：指行为人不但没有遵守法律规范对其较高要求，甚至连人们都应当注意并能注意的一般标准也未达到的行为。</w:t>
      </w:r>
    </w:p>
    <w:p w14:paraId="6890C60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（二十一）恐怖活动：指任何人以某一组织的名义或参与某一组织使用武力或暴力对任何政府进行恐吓或施加影响而采取的行动。</w:t>
      </w:r>
    </w:p>
    <w:p w14:paraId="415DE85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（二十二）地震：地壳发生的震动。</w:t>
      </w:r>
    </w:p>
    <w:p w14:paraId="08F7AA0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（二十三）海啸：海啸是指由海底地震，火山爆发或水下滑坡、塌陷所激发的海洋巨波。</w:t>
      </w:r>
    </w:p>
    <w:p w14:paraId="3FD4D2B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（二十四）行政行为、司法行为：指各级政府部门、执法机关或依法履行公共管理、社会管理职能的机构下令破坏、征用、罚没保险标的的行为。</w:t>
      </w:r>
    </w:p>
    <w:p w14:paraId="27DB2DE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14:paraId="1F2D0B3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14:paraId="496125F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（二十七）重置价值：指替换、重建受损保险标的，以使其达到全新状态而发生的费用，但不包括被保险人进行的任何变更、性能增加或改进所产生的额外费用。</w:t>
      </w:r>
    </w:p>
    <w:p w14:paraId="5EE81FC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（二十八）水箱、水管爆裂：包括冻裂和意外爆裂两种情况。水箱、水管爆裂一般是由水箱、水管本身瑕疵或使用耗损或严寒结冰造成的。</w:t>
      </w:r>
    </w:p>
    <w:p w14:paraId="1234F9A8">
      <w:pPr>
        <w:widowControl/>
        <w:kinsoku w:val="0"/>
        <w:autoSpaceDE w:val="0"/>
        <w:autoSpaceDN w:val="0"/>
        <w:adjustRightInd w:val="0"/>
        <w:snapToGrid w:val="0"/>
        <w:spacing w:after="120" w:afterLines="50" w:line="278"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附录：</w:t>
      </w:r>
      <w:r>
        <w:rPr>
          <w:rFonts w:hint="eastAsia" w:ascii="宋体" w:hAnsi="宋体" w:eastAsia="宋体" w:cs="宋体"/>
          <w:b/>
          <w:bCs/>
          <w:snapToGrid w:val="0"/>
          <w:color w:val="auto"/>
          <w:kern w:val="0"/>
          <w:szCs w:val="21"/>
          <w:highlight w:val="none"/>
          <w:lang w:eastAsia="en-US"/>
        </w:rPr>
        <w:t>短期费率表</w:t>
      </w:r>
    </w:p>
    <w:tbl>
      <w:tblPr>
        <w:tblStyle w:val="8"/>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624"/>
        <w:gridCol w:w="624"/>
        <w:gridCol w:w="624"/>
        <w:gridCol w:w="624"/>
        <w:gridCol w:w="624"/>
        <w:gridCol w:w="624"/>
        <w:gridCol w:w="624"/>
        <w:gridCol w:w="624"/>
        <w:gridCol w:w="624"/>
        <w:gridCol w:w="624"/>
        <w:gridCol w:w="680"/>
        <w:gridCol w:w="680"/>
      </w:tblGrid>
      <w:tr w14:paraId="5E4F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738" w:type="dxa"/>
            <w:vAlign w:val="center"/>
          </w:tcPr>
          <w:p w14:paraId="29ED7682">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保险期间</w:t>
            </w:r>
          </w:p>
        </w:tc>
        <w:tc>
          <w:tcPr>
            <w:tcW w:w="624" w:type="dxa"/>
            <w:vAlign w:val="center"/>
          </w:tcPr>
          <w:p w14:paraId="77BA1551">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w:t>
            </w:r>
          </w:p>
          <w:p w14:paraId="2002B563">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CFC7F22">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24" w:type="dxa"/>
            <w:vAlign w:val="center"/>
          </w:tcPr>
          <w:p w14:paraId="546F5C56">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w:t>
            </w:r>
          </w:p>
          <w:p w14:paraId="6774B96D">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17787F4">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24" w:type="dxa"/>
            <w:vAlign w:val="center"/>
          </w:tcPr>
          <w:p w14:paraId="1D5422BC">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三</w:t>
            </w:r>
          </w:p>
          <w:p w14:paraId="606A5DEE">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62395F52">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24" w:type="dxa"/>
            <w:vAlign w:val="center"/>
          </w:tcPr>
          <w:p w14:paraId="47FCA20E">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四</w:t>
            </w:r>
          </w:p>
          <w:p w14:paraId="628CFC3C">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1DD5607">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24" w:type="dxa"/>
            <w:vAlign w:val="center"/>
          </w:tcPr>
          <w:p w14:paraId="5F428DFC">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五</w:t>
            </w:r>
          </w:p>
          <w:p w14:paraId="71ECB214">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1BEEB153">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24" w:type="dxa"/>
            <w:vAlign w:val="center"/>
          </w:tcPr>
          <w:p w14:paraId="2C7A7EFC">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六</w:t>
            </w:r>
          </w:p>
          <w:p w14:paraId="4F23BDDF">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00103128">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24" w:type="dxa"/>
            <w:vAlign w:val="center"/>
          </w:tcPr>
          <w:p w14:paraId="5773185D">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七</w:t>
            </w:r>
          </w:p>
          <w:p w14:paraId="30BCF096">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7CE64108">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24" w:type="dxa"/>
            <w:vAlign w:val="center"/>
          </w:tcPr>
          <w:p w14:paraId="28C6FE22">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八</w:t>
            </w:r>
          </w:p>
          <w:p w14:paraId="0BF9AC43">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1B3C0241">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24" w:type="dxa"/>
            <w:vAlign w:val="center"/>
          </w:tcPr>
          <w:p w14:paraId="5601A39B">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九</w:t>
            </w:r>
          </w:p>
          <w:p w14:paraId="75284CA1">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33BF5DBD">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24" w:type="dxa"/>
            <w:vAlign w:val="center"/>
          </w:tcPr>
          <w:p w14:paraId="22EE56CC">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322E8D2B">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CE8FE00">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80" w:type="dxa"/>
            <w:vAlign w:val="center"/>
          </w:tcPr>
          <w:p w14:paraId="2EC8B796">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55669B87">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w:t>
            </w:r>
          </w:p>
          <w:p w14:paraId="03B80D2F">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3C901377">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680" w:type="dxa"/>
            <w:vAlign w:val="center"/>
          </w:tcPr>
          <w:p w14:paraId="76C61DC4">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02CAB626">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w:t>
            </w:r>
          </w:p>
          <w:p w14:paraId="0EBC92D9">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7B29256D">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r>
      <w:tr w14:paraId="5EFD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14:paraId="1FD7796F">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年费率的百分比</w:t>
            </w:r>
          </w:p>
        </w:tc>
        <w:tc>
          <w:tcPr>
            <w:tcW w:w="624" w:type="dxa"/>
            <w:vAlign w:val="center"/>
          </w:tcPr>
          <w:p w14:paraId="3CA25D82">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w:t>
            </w:r>
          </w:p>
        </w:tc>
        <w:tc>
          <w:tcPr>
            <w:tcW w:w="624" w:type="dxa"/>
            <w:vAlign w:val="center"/>
          </w:tcPr>
          <w:p w14:paraId="1CAE79EF">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20</w:t>
            </w:r>
          </w:p>
        </w:tc>
        <w:tc>
          <w:tcPr>
            <w:tcW w:w="624" w:type="dxa"/>
            <w:vAlign w:val="center"/>
          </w:tcPr>
          <w:p w14:paraId="0E088A28">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30</w:t>
            </w:r>
          </w:p>
        </w:tc>
        <w:tc>
          <w:tcPr>
            <w:tcW w:w="624" w:type="dxa"/>
            <w:vAlign w:val="center"/>
          </w:tcPr>
          <w:p w14:paraId="4DAF13EC">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40</w:t>
            </w:r>
          </w:p>
        </w:tc>
        <w:tc>
          <w:tcPr>
            <w:tcW w:w="624" w:type="dxa"/>
            <w:vAlign w:val="center"/>
          </w:tcPr>
          <w:p w14:paraId="50E16688">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50</w:t>
            </w:r>
          </w:p>
        </w:tc>
        <w:tc>
          <w:tcPr>
            <w:tcW w:w="624" w:type="dxa"/>
            <w:vAlign w:val="center"/>
          </w:tcPr>
          <w:p w14:paraId="07959047">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60</w:t>
            </w:r>
          </w:p>
        </w:tc>
        <w:tc>
          <w:tcPr>
            <w:tcW w:w="624" w:type="dxa"/>
            <w:vAlign w:val="center"/>
          </w:tcPr>
          <w:p w14:paraId="34510862">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70</w:t>
            </w:r>
          </w:p>
        </w:tc>
        <w:tc>
          <w:tcPr>
            <w:tcW w:w="624" w:type="dxa"/>
            <w:vAlign w:val="center"/>
          </w:tcPr>
          <w:p w14:paraId="143FF18E">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80</w:t>
            </w:r>
          </w:p>
        </w:tc>
        <w:tc>
          <w:tcPr>
            <w:tcW w:w="624" w:type="dxa"/>
            <w:vAlign w:val="center"/>
          </w:tcPr>
          <w:p w14:paraId="4420352A">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85</w:t>
            </w:r>
          </w:p>
        </w:tc>
        <w:tc>
          <w:tcPr>
            <w:tcW w:w="624" w:type="dxa"/>
            <w:vAlign w:val="center"/>
          </w:tcPr>
          <w:p w14:paraId="70464C68">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90</w:t>
            </w:r>
          </w:p>
        </w:tc>
        <w:tc>
          <w:tcPr>
            <w:tcW w:w="680" w:type="dxa"/>
            <w:vAlign w:val="center"/>
          </w:tcPr>
          <w:p w14:paraId="4BF4F6FC">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95</w:t>
            </w:r>
          </w:p>
        </w:tc>
        <w:tc>
          <w:tcPr>
            <w:tcW w:w="680" w:type="dxa"/>
            <w:vAlign w:val="center"/>
          </w:tcPr>
          <w:p w14:paraId="5FDF8415">
            <w:pPr>
              <w:widowControl/>
              <w:kinsoku w:val="0"/>
              <w:autoSpaceDE w:val="0"/>
              <w:autoSpaceDN w:val="0"/>
              <w:adjustRightInd w:val="0"/>
              <w:snapToGrid w:val="0"/>
              <w:spacing w:after="120" w:afterLines="5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100</w:t>
            </w:r>
          </w:p>
        </w:tc>
      </w:tr>
    </w:tbl>
    <w:p w14:paraId="7C4961E3">
      <w:pPr>
        <w:widowControl/>
        <w:kinsoku w:val="0"/>
        <w:autoSpaceDE w:val="0"/>
        <w:autoSpaceDN w:val="0"/>
        <w:adjustRightInd w:val="0"/>
        <w:snapToGrid w:val="0"/>
        <w:spacing w:after="120" w:afterLines="50" w:line="278" w:lineRule="auto"/>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注：不足一个月的部分按一个月计收。</w:t>
      </w:r>
    </w:p>
    <w:p w14:paraId="3352E34D">
      <w:pPr>
        <w:widowControl/>
        <w:kinsoku w:val="0"/>
        <w:autoSpaceDE w:val="0"/>
        <w:autoSpaceDN w:val="0"/>
        <w:adjustRightInd w:val="0"/>
        <w:snapToGrid w:val="0"/>
        <w:spacing w:after="16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p>
    <w:p w14:paraId="25E37713">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扩展条款</w:t>
      </w:r>
    </w:p>
    <w:p w14:paraId="7374F811">
      <w:pPr>
        <w:widowControl/>
        <w:tabs>
          <w:tab w:val="left" w:pos="568"/>
        </w:tabs>
        <w:kinsoku w:val="0"/>
        <w:autoSpaceDE w:val="0"/>
        <w:autoSpaceDN w:val="0"/>
        <w:adjustRightInd w:val="0"/>
        <w:snapToGrid w:val="0"/>
        <w:spacing w:after="160" w:line="360" w:lineRule="exact"/>
        <w:ind w:firstLine="480"/>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下列扩展条款适用于本保险单的各个部分，若其与本保险单的其它规定相冲突，则以下列扩展条款为准。</w:t>
      </w:r>
    </w:p>
    <w:p w14:paraId="2D5DDFC4">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1、重置价值条款</w:t>
      </w:r>
    </w:p>
    <w:p w14:paraId="4A506E3B">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经双方同意，若投保人与保险人约定保险价值为出险时的重置价值，则适用下列约定：</w:t>
      </w:r>
    </w:p>
    <w:p w14:paraId="625DC67A">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（一）发生保险事故后，被保险人应对受损保险标的进行重置。</w:t>
      </w:r>
    </w:p>
    <w:p w14:paraId="757AB5A9">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重置是指：</w:t>
      </w:r>
    </w:p>
    <w:p w14:paraId="24D4A6E5">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1、替换、重建保险标的；</w:t>
      </w:r>
    </w:p>
    <w:p w14:paraId="7C1AA411">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2、修理、修复保险标的。</w:t>
      </w:r>
    </w:p>
    <w:p w14:paraId="0C678238">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无论采用上述哪一种方式，目的是使保险标的的受损部分经过重置后达到其全新时的状态。</w:t>
      </w:r>
    </w:p>
    <w:p w14:paraId="73E5D186">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（二）若遇下列情况，保险价值变更为出险时的市场价值：</w:t>
      </w:r>
    </w:p>
    <w:p w14:paraId="1AB12EDF">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1、被保险人没有合理的原因和理由而推迟、延误重置工作；</w:t>
      </w:r>
    </w:p>
    <w:p w14:paraId="6F87C9B4">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2、被保险人没有对受损保险标的进行重置；</w:t>
      </w:r>
    </w:p>
    <w:p w14:paraId="38916277">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3、发生损失时，若存在重复保险且其他保险合同没有按重置价值承保。</w:t>
      </w:r>
    </w:p>
    <w:p w14:paraId="1FF13605">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6CCE04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2、自动恢复保险金额条款</w:t>
      </w:r>
    </w:p>
    <w:p w14:paraId="225484A4">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经双方同意，发生保险责任范围内的损失时，各项受损保险标的的保险金额自动恢复，但被保险人应按日比例支付恢复部分自损失发生之日起至本保险合同保险期间届满之日止期间的保险费。</w:t>
      </w:r>
    </w:p>
    <w:p w14:paraId="598CDDF9">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5A9B8938">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3、自动升值扩展条款（以保险金额的15%为限）</w:t>
      </w:r>
    </w:p>
    <w:p w14:paraId="5FCCE178">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经双方同意，本保险合同项下双方约定自动升值的保险标的（存货除外）的保险金额在保险期间内每天以本保险合同中载明的保险金额升值率的1/365增加，计算公式如下：</w:t>
      </w:r>
    </w:p>
    <w:p w14:paraId="5D4E894F">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保险金额每天升值金额＝本保险合同中载明的保险金额×15%×1/365</w:t>
      </w:r>
    </w:p>
    <w:p w14:paraId="50FCEAD3">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45E00ED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4、资产增加条款（以保险金额的15%为限）</w:t>
      </w:r>
    </w:p>
    <w:p w14:paraId="129AEB8F">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生效后，被保险人在中华人民共和国境内（不包括香港、澳门、台湾）新增加的资产，但不包括财产本身的升值及存货，保险人按照本保险合同的约定承担保险责任，但在保险期间内新增加资产的金额应不超过本保险合同中载明的相应限额，且被保险人须每季度末10日内申报增加资产的价值。</w:t>
      </w:r>
    </w:p>
    <w:p w14:paraId="16F57DBA">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67826FC0">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5、自动承保新地址与未指明仓储地址条款</w:t>
      </w:r>
    </w:p>
    <w:p w14:paraId="3E9B25E1">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经双方同意，本保险合同负责自动承保被保险人名下或负责的新建成、新运到、新转让的财产及未指明的仓储地址（除另外投保）。</w:t>
      </w:r>
    </w:p>
    <w:p w14:paraId="2E7304A6">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715613FC">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6、80%共保条款</w:t>
      </w:r>
    </w:p>
    <w:p w14:paraId="5E9873EB">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发生保险责任范围内的损失，若保险金额达到保险价值的80%，保险人在保险金额以内按实际损失计算赔偿；若保险金额不足保险价值的80%，保险人按保险金额与保险价值的比例计算赔偿。本保险合同所列标的不止一项时，应分项按照本附加条款约定计算赔偿。本附加条款不适用于存货。</w:t>
      </w:r>
    </w:p>
    <w:p w14:paraId="2214FE78">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2CC4DD2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7、时间调整条款（72小时）</w:t>
      </w:r>
    </w:p>
    <w:p w14:paraId="5342115C">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单项下被保险财产因在连续72小时内，遭受暴雨、暴风、台风、洪水或地震等所致损失应视为一单独事件，并因此构成一次意外事故而扣除规定的免赔额，被保险人可自行决定72小时期限的起始时间，但若在连续数个72小时期限的起始时间内发生损失，任何两个72小时期限不得重叠。</w:t>
      </w:r>
    </w:p>
    <w:p w14:paraId="05BC45BE">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本保单所载其他条件不变。</w:t>
      </w:r>
    </w:p>
    <w:p w14:paraId="1BDE3D1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8、公共当局条款</w:t>
      </w:r>
    </w:p>
    <w:p w14:paraId="0B15513E">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经双方同意，因保险事故造成保险标的损失，在重建或修复时，由于必须执行公共当局的有关法律、法令、法规产生的额外费用，保险人按照本保险合同的约定负责赔偿。但以下列约定为条件：</w:t>
      </w:r>
    </w:p>
    <w:p w14:paraId="0526E6FA">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（一）下列情况下执行上述法律、法令、法规产生的额外费用，保险人不负责赔偿：</w:t>
      </w:r>
    </w:p>
    <w:p w14:paraId="024BED04">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1、本条款生效之前发生的损失；</w:t>
      </w:r>
    </w:p>
    <w:p w14:paraId="5D7CE0FF">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2、本保险合同责任范围以外的损失；</w:t>
      </w:r>
    </w:p>
    <w:p w14:paraId="622CD309">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3、发生损失前被保险人已接到有关当局关于拆除、重建的通知；</w:t>
      </w:r>
    </w:p>
    <w:p w14:paraId="4F901DC8">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4、未受损保险标的（但不包括被保险的地基）的修复、拆除、重建。</w:t>
      </w:r>
    </w:p>
    <w:p w14:paraId="744BD836">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14:paraId="20BB4B08">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（三）若在本保险合同项下保险标的受损，但按本保险合同约定，保险人的赔偿责任减少时，则本附加条款项下的赔偿责任也相应减少。</w:t>
      </w:r>
    </w:p>
    <w:p w14:paraId="77039D31">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（四）保险人对任何一项受损保险标的的赔偿金额不得超过该项目在本保险合同中列明的保险金额。</w:t>
      </w:r>
    </w:p>
    <w:p w14:paraId="428E54B2">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A148B6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9、罢工、暴动及民众骚乱条款</w:t>
      </w:r>
    </w:p>
    <w:p w14:paraId="0D8B2050">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在罢工、暴乱或民众骚动期间，由于参与罢工、暴乱或民众骚动的人员造成保险标的的损失，以及因发生抢劫造成保险标的的损失，保险人按照本保险合同的约定负责赔偿。但由于国家有关部门的命令、没收、征用或拆毁造成的损失以及因参与人员或其他人故意纵火造成的损失，保险人不负责赔偿。</w:t>
      </w:r>
    </w:p>
    <w:p w14:paraId="0C0ABB91">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8B1D6D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10、恶意破坏条款 </w:t>
      </w:r>
    </w:p>
    <w:p w14:paraId="4643A7C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经双方同意，由于第三者恶意破坏行为造成保险标的的损失，保险人按照本保险合同的约定负责赔偿。但除另有约定外，对作为建筑物组成部分的玻璃破碎损失，以及盗窃、抢劫导致的损失，保险人不负责赔偿。</w:t>
      </w:r>
    </w:p>
    <w:p w14:paraId="30810CE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发生本附加条款项下的损失后，被保险人应立即向公安机关报案。</w:t>
      </w:r>
    </w:p>
    <w:p w14:paraId="237FF18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368F1A6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11、清理残骸费用条款（每次事故赔偿限额为人民币3000万元）</w:t>
      </w:r>
    </w:p>
    <w:p w14:paraId="1FA0B6D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经双方同意，因发生保险责任范围内的损失而产生的清除、拆除或支撑受损保险标的的费用，保险人按照本保险合同的约定负责赔偿。</w:t>
      </w:r>
    </w:p>
    <w:p w14:paraId="0AAC381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本附加条款项下保险人的每次事故赔偿限额为人民币3000万元。</w:t>
      </w:r>
    </w:p>
    <w:p w14:paraId="1EEE078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7048BD79">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12、额外费用条款（每次事故赔偿限额为人民币1000万元）</w:t>
      </w:r>
    </w:p>
    <w:p w14:paraId="51980BC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同意根据保单条件及条款，在保险单中承保财产的任何部份遭受损坏而保险公司予以负责，本保单的赔偿责任可扩展包括：因超时、夜间工作、假日工作、快递及空运而引致的费用；每次事故赔偿限额为人民币1000万元。有关设备或机器损坏后引致生产厂家的交通和食宿费用需要在损案发生后按合理的额度赔付。</w:t>
      </w:r>
    </w:p>
    <w:p w14:paraId="22FEB21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59FE4543">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13、专业费用条款（每次事故赔偿限额为人民币1000万元）</w:t>
      </w:r>
    </w:p>
    <w:p w14:paraId="2A36794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保险公司负责赔偿被保险人因本保险单项下承保风险造成被保险财产的损失后，在重置过程中发生的必要的设计师、检验师及工程咨询人员的费用，但被保险人为了准备索赔或估损所发生的任何费用除外。上述赔偿费用应以财产损失时适用的有关行业管理部门收费标准为准，但不得超过人民币1000万元。</w:t>
      </w:r>
    </w:p>
    <w:p w14:paraId="183BFE3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Cs w:val="21"/>
          <w:highlight w:val="none"/>
          <w:lang w:eastAsia="zh-CN"/>
        </w:rPr>
        <w:t>本保险单所载其他条件不变。</w:t>
      </w:r>
    </w:p>
    <w:p w14:paraId="19D4129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14、建筑物变动扩展条款</w:t>
      </w:r>
    </w:p>
    <w:p w14:paraId="56090ED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本保险合同中载明的保险标的地址内的建筑物进行扩建、改建、维修、装修过程中发生保险责任范围内的损失，保险人按照本保险合同的约定负责赔偿，但一旦总合同价超过人民币5000万元，被保险人须以书面形式提前通知保险人并克尽职责防止损失发生。</w:t>
      </w:r>
    </w:p>
    <w:p w14:paraId="38DA00E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b/>
          <w:snapToGrid w:val="0"/>
          <w:color w:val="auto"/>
          <w:kern w:val="0"/>
          <w:sz w:val="21"/>
          <w:szCs w:val="21"/>
          <w:highlight w:val="none"/>
          <w:lang w:eastAsia="en-US"/>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4CBCCB2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15、临时迁移条款</w:t>
      </w:r>
    </w:p>
    <w:p w14:paraId="7457257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财产为清洁、维修、修理或其他类似目的而临时移动时，从本保险单明细表中列明的场所至中华人民共和国境内的任何地方由陆路、水路、铁路和航空往返运输途中因承保的风险所导致的物质损失。</w:t>
      </w:r>
    </w:p>
    <w:p w14:paraId="1DA662D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本扩展条款不适用于下列财产：</w:t>
      </w:r>
    </w:p>
    <w:p w14:paraId="14A7E6A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1）领取交通执照的机动车辆和汽车底盘；</w:t>
      </w:r>
    </w:p>
    <w:p w14:paraId="0B3531A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2）他人委托被保险人管理的财产。</w:t>
      </w:r>
    </w:p>
    <w:p w14:paraId="2C06659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b/>
          <w:snapToGrid w:val="0"/>
          <w:color w:val="auto"/>
          <w:kern w:val="0"/>
          <w:sz w:val="21"/>
          <w:szCs w:val="21"/>
          <w:highlight w:val="none"/>
          <w:lang w:eastAsia="en-US"/>
        </w:rPr>
      </w:pPr>
      <w:r>
        <w:rPr>
          <w:rFonts w:hint="eastAsia" w:ascii="宋体" w:hAnsi="宋体" w:eastAsia="宋体" w:cs="宋体"/>
          <w:snapToGrid w:val="0"/>
          <w:color w:val="auto"/>
          <w:kern w:val="0"/>
          <w:szCs w:val="21"/>
          <w:highlight w:val="none"/>
          <w:lang w:eastAsia="zh-CN"/>
        </w:rPr>
        <w:t>本保单所载其他条件不变。</w:t>
      </w:r>
    </w:p>
    <w:p w14:paraId="7C2029D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16、场外维修、保养及改造条款</w:t>
      </w:r>
    </w:p>
    <w:p w14:paraId="77559A1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经双方同意，在保险期限内，若被保险财产需要在投保地点以外的场地进行维修、保养或改造时，本保险合同扩展承保位于维修或改造地点的这部分被保险财产由于本保险合同保险责任所引起的损失。</w:t>
      </w:r>
    </w:p>
    <w:p w14:paraId="48A8881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78D5958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17、内陆运输扩展条款（每次事故赔偿限额为人民币3000万元）</w:t>
      </w:r>
    </w:p>
    <w:p w14:paraId="2A91542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在本保险合同约定的地域范围内，保险标的在除水运和空运以外的内陆运输途中（包括装卸过程中和不超过15天的临时存放期间），因本保险合同责任范围内的事故造成的损失，保险人按照本保险合同的约定负责赔偿，但保险标的的运输必须有合适的包装及装载。</w:t>
      </w:r>
    </w:p>
    <w:p w14:paraId="7001C89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本附加条款项下保险人的赔偿责任不超过本保险合同中载明的相应赔偿限额。</w:t>
      </w:r>
    </w:p>
    <w:p w14:paraId="3C7B7CF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3F8AE9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18、自燃扩展条款（每次事故赔偿限额为人民币5000万元）</w:t>
      </w:r>
    </w:p>
    <w:p w14:paraId="7602C75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兹经双方同意，本保险扩展承保被保险财产因本身的自燃（无论是否有火焰）、发酵、发热、融化、结块和或硬化的损失。</w:t>
      </w:r>
    </w:p>
    <w:p w14:paraId="5780C55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09019BD4">
      <w:pPr>
        <w:keepNext w:val="0"/>
        <w:keepLines w:val="0"/>
        <w:pageBreakBefore w:val="0"/>
        <w:widowControl/>
        <w:tabs>
          <w:tab w:val="left" w:pos="54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19、盗窃、抢劫扩展条款</w:t>
      </w:r>
    </w:p>
    <w:p w14:paraId="51A1125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使用暴力手段进出保险标的坐落地址或被电子监测系统记录的，并经公安部门证明确系盗窃或抢劫行为造成保险标的的损失，保险人按照本保险合同的约定负责赔偿。但下列损失，保险人不负责赔偿：</w:t>
      </w:r>
    </w:p>
    <w:p w14:paraId="12B8F3F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（一）被保险人雇员、家庭成员及寄宿人员直接或间接参与盗窃及内外串通、故意纵容他人盗窃或抢劫所致的损失；</w:t>
      </w:r>
    </w:p>
    <w:p w14:paraId="102DEC5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（二）放置在室外的保险标的遭受的盗窃损失；</w:t>
      </w:r>
    </w:p>
    <w:p w14:paraId="1B622A0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（三）保险标的坐落地址发生火灾、爆炸时保险标的遭受的盗窃损失；</w:t>
      </w:r>
    </w:p>
    <w:p w14:paraId="3D4B8DB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（四）无合格的防盗措施、无专人看管或无详细记录情况下发生的损失；</w:t>
      </w:r>
    </w:p>
    <w:p w14:paraId="3720AA7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（五）营业或工作期间、进出库过程中发生的盗窃损失；</w:t>
      </w:r>
    </w:p>
    <w:p w14:paraId="066962E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（六）盘点时发现的短缺。</w:t>
      </w:r>
    </w:p>
    <w:p w14:paraId="3993DEE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保险人履行赔偿义务后破案追回的保险标的，应由双方协商处理。如归被保险人，被保险人应将已获赔款退还保险人；对被追回保险标的的损失部分，保险人按照本保险合同的约定进行赔偿。</w:t>
      </w:r>
    </w:p>
    <w:p w14:paraId="070D284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499EE991">
      <w:pPr>
        <w:keepNext w:val="0"/>
        <w:keepLines w:val="0"/>
        <w:pageBreakBefore w:val="0"/>
        <w:widowControl/>
        <w:tabs>
          <w:tab w:val="left" w:pos="54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20、承保全部盗窃条款 </w:t>
      </w:r>
    </w:p>
    <w:p w14:paraId="184DB49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 尽管有相反规定，依据保险单条款、除外责任、限制及条件的规定，如果场所内的财产或其任何部分由于非暴力进出场所的偷盗而失窃或受损，保险人将赔偿被保险人的此种损失。</w:t>
      </w:r>
    </w:p>
    <w:p w14:paraId="2A42B94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但是本扩展条款对盘点时发现的任何消失或短缺不予负责。</w:t>
      </w:r>
    </w:p>
    <w:p w14:paraId="67830F3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1389BB8">
      <w:pPr>
        <w:keepNext w:val="0"/>
        <w:keepLines w:val="0"/>
        <w:pageBreakBefore w:val="0"/>
        <w:widowControl/>
        <w:tabs>
          <w:tab w:val="left" w:pos="54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21、供应中断扩展条款</w:t>
      </w:r>
    </w:p>
    <w:p w14:paraId="16307DB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经双方同意，由于供应电、水、气及其他能源的设备遭受保险事故致使供应中断造成保险标的的损失，保险人按照本保险合同的约定负责赔偿。</w:t>
      </w:r>
    </w:p>
    <w:p w14:paraId="14FF4E0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 w:val="21"/>
          <w:szCs w:val="21"/>
          <w:highlight w:val="none"/>
          <w:lang w:eastAsia="en-US"/>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5161A88F">
      <w:pPr>
        <w:keepNext w:val="0"/>
        <w:keepLines w:val="0"/>
        <w:pageBreakBefore w:val="0"/>
        <w:widowControl/>
        <w:tabs>
          <w:tab w:val="left" w:pos="54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22、自动喷淋系统水损扩展条款</w:t>
      </w:r>
    </w:p>
    <w:p w14:paraId="6B62E88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经双方同意，由于自动喷淋系统的突然破裂、失灵造成保险标的的损失，保险人按照本保险合同的约定负责赔偿。但下列损失，保险人不负责赔偿：</w:t>
      </w:r>
    </w:p>
    <w:p w14:paraId="0B7BD0A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（一）自动喷淋系统本身的损失；</w:t>
      </w:r>
    </w:p>
    <w:p w14:paraId="149FA10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（二）严寒致使自动喷淋系统的破裂造成的损失；</w:t>
      </w:r>
    </w:p>
    <w:p w14:paraId="575B89F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（三）自动喷淋系统未处于工作状态或废弃期间发生的损失。</w:t>
      </w:r>
    </w:p>
    <w:p w14:paraId="5C5890F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0D37EB07">
      <w:pPr>
        <w:keepNext w:val="0"/>
        <w:keepLines w:val="0"/>
        <w:pageBreakBefore w:val="0"/>
        <w:widowControl/>
        <w:tabs>
          <w:tab w:val="left" w:pos="54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23、地震扩展条款</w:t>
      </w:r>
    </w:p>
    <w:p w14:paraId="4F9A057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烈度达到或超过保险标的所在地抗震设防标准的地震或由此引起的海啸、火灾、爆炸造成保险标的的损失，保险人按照本保险合同的约定负责赔偿。但由于建筑物未达到国家建筑质量要求（包括抗震设防标准）造成保险标的的损失，保险人不负责赔偿。保险标的因连续72小时内遭受一次或多次地震（余震）所致损失视为一次事故。</w:t>
      </w:r>
    </w:p>
    <w:p w14:paraId="2794CEE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被保险人应向保险人提供建筑物本身的抗震设防达标证明、建筑物的建筑结构及主要原材料工艺质量证明，被保险人未能提供上述证明材料或证明材料不真实的，保险人不承担赔偿责任。</w:t>
      </w:r>
    </w:p>
    <w:p w14:paraId="0B7CD82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本附加条款项下每次事故赔偿限额不超过主险保险金额的80％。</w:t>
      </w:r>
    </w:p>
    <w:p w14:paraId="685A338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本附加条款项下每次事故免赔额不低于人民币40万元或损失金额的5％，两者以高者为准。 </w:t>
      </w:r>
    </w:p>
    <w:p w14:paraId="7F52BCE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16E0E7F">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24、成对或成套设备条款</w:t>
      </w:r>
    </w:p>
    <w:p w14:paraId="026AB61D">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项下承保的属于成对或成套的机器设备的组件发生损失时，保险人按受损组件的价值在所属整对或整套设备中所占的合理比例计算赔偿；但若修理或替换受损组件均不能使该成对或成套设备恢复到同类设备基本相同的使用状况，按受损组件所属整对或整套设备的全部价值计算赔偿。</w:t>
      </w:r>
    </w:p>
    <w:p w14:paraId="42631FF3">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737C7DCC">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25、检修扩展条款</w:t>
      </w:r>
    </w:p>
    <w:p w14:paraId="1264BC3A">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经双方同意，本保险合同扩展承保被保险财产在工作或停机状态下，以清洗、大修或检修为目的拆卸，或在上述操作的过程中，或在随后的重新安装、试车、调试过程中因承保风险所造成的被保险财产的损失。</w:t>
      </w:r>
    </w:p>
    <w:p w14:paraId="4754659E">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15BF18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26、虫蛀、鼠咬损失扩展条款</w:t>
      </w:r>
    </w:p>
    <w:p w14:paraId="4B6DBD1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经双方同意，保险人负责赔偿本保险合同中列明的各项保险财产因虫蛀、鼠咬导致意外事故发生所造成的损失。</w:t>
      </w:r>
    </w:p>
    <w:p w14:paraId="25EEE15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478CFAB6">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27、玻璃破碎扩展条款</w:t>
      </w:r>
    </w:p>
    <w:p w14:paraId="74A5783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经双方同意，在本保险合同中载明的保险标的地址内，作为被保险建筑物组成部分的玻璃破碎损失，保险人按照本保险合同的约定负责赔偿。但由于该玻璃破碎引起的其他物品的损失，保险人不负责赔偿。</w:t>
      </w:r>
    </w:p>
    <w:p w14:paraId="24E83EE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BF63BC1">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28、建筑物外部附属设施扩展条款</w:t>
      </w:r>
    </w:p>
    <w:p w14:paraId="636AC61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经双方同意，由于暴风、暴雨、龙卷风、台风、飓风、雷击、冰雹、暴雪、冰凌、洪水造成被保险建筑物外部的广告牌、天线、太阳能装置、霓虹灯的直接物质损失，保险人按照本保险合同的约定负责赔偿。</w:t>
      </w:r>
    </w:p>
    <w:p w14:paraId="2D32088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被保险人保证按相关规范对上述设施进行定期检查并采取合理的维护措施。</w:t>
      </w:r>
    </w:p>
    <w:p w14:paraId="5673414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6B3D1EED">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29、露天存放及简易建筑内财产扩展条款</w:t>
      </w:r>
    </w:p>
    <w:p w14:paraId="1D5B204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经双方同意，由于暴风、暴雨、龙卷风、台风、飓风、雷击、冰雹、暴雪、冰凌、洪水造成的存放于露天或简易建筑内的保险标的的损失，保险人按照本保险合同的约定负责赔偿。</w:t>
      </w:r>
    </w:p>
    <w:p w14:paraId="7C84EDA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被保险人对露天及简易建筑内财产的存放，应符合仓储及有关部门的规定，并采取相应的安全防护措施。</w:t>
      </w:r>
    </w:p>
    <w:p w14:paraId="64B7913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1308D68">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30、简易建筑扩展条款</w:t>
      </w:r>
    </w:p>
    <w:p w14:paraId="146FFC2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经双方同意，由于暴风、暴雨、龙卷风、台风、飓风、雷击、冰雹、暴雪、冰凌、洪水造成简易建筑的直接物质损失，保险人按照本保险合同的约定负责赔偿。</w:t>
      </w:r>
    </w:p>
    <w:p w14:paraId="69C5995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被保险人保证按相关规范对上述设施进行定期检查并采取合理的维护措施。</w:t>
      </w:r>
    </w:p>
    <w:p w14:paraId="1B2237C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76FE4CA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31、手提电脑及照相摄像器材条款</w:t>
      </w:r>
    </w:p>
    <w:p w14:paraId="6F9431F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经双方同意，本保险合同扩展承保属被保险人所有的手提电脑及照相摄像器材的以下物质损失：1）存放于被保险人营业场所内因本保险合同责任所致的直接物质损失；2）由高级行政管理人员公务外出时携带，因本保险合同责任或因盗抢等意外事件所致的直接物质损失。但由于过失导致的手提电脑及照相摄像器材遗失不属本条款保险责任。</w:t>
      </w:r>
    </w:p>
    <w:p w14:paraId="2B6485FF">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77" w:leftChars="227" w:firstLine="0" w:firstLineChars="0"/>
        <w:jc w:val="both"/>
        <w:textAlignment w:val="baseline"/>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本附加条款与主条款内容相悖之处，以本附加条款为准；未尽之处，以主条款为准。</w:t>
      </w:r>
    </w:p>
    <w:p w14:paraId="796FFC15">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32、便携式设备扩展条款</w:t>
      </w:r>
    </w:p>
    <w:p w14:paraId="2A2A58E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由于保险事故造成放置在本保险合同中载明的保险标的地址内的并在本保险合同中列明的便携式通讯装置、便携式计算机设备、便携式照相摄像器材的直接物质损失，保险人按照本保险合同的约定负责赔偿。</w:t>
      </w:r>
    </w:p>
    <w:p w14:paraId="0818775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5A82E92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33、起重、运输机械扩展条款</w:t>
      </w:r>
    </w:p>
    <w:p w14:paraId="079ED5B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中列明的保险机械（包括但不限于含起重机、龙门吊、卷扬机、叉车、货梯、无牌照厂内车辆等），在本保险合同中载明的保险标的地址内邻近区域使用过程中，由于碰撞、倾覆或因操作失误所造成的自身损失，保险人按照本保险合同的约定负责赔偿。</w:t>
      </w:r>
    </w:p>
    <w:p w14:paraId="773EF9E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但下列损失，保险人不负责赔偿：</w:t>
      </w:r>
    </w:p>
    <w:p w14:paraId="72D8617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（一）操作人员无合格操作证、酒后以及处在药物麻醉状态中操作期间发生的损失；</w:t>
      </w:r>
    </w:p>
    <w:p w14:paraId="4B434F4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（二）自然磨损、锈蚀及轮胎爆裂造成的损失；</w:t>
      </w:r>
    </w:p>
    <w:p w14:paraId="11AE22A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（三）操作人员的故意或重大过失行为造成的损失。</w:t>
      </w:r>
    </w:p>
    <w:p w14:paraId="41336DE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CBF020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34、锅炉及压力容器扩展条款</w:t>
      </w:r>
    </w:p>
    <w:p w14:paraId="5510106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经双方同意，在本保险合同中载明的保险标的地址内，被保险人所有的或管控的锅炉、压力容器在正常使用过程中，由于下列原因造成自身的损失，保险人按照本保险合同的约定负责赔偿：</w:t>
      </w:r>
    </w:p>
    <w:p w14:paraId="761FB6D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（一）操作不当；</w:t>
      </w:r>
    </w:p>
    <w:p w14:paraId="347E11F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（二）爆炸。</w:t>
      </w:r>
    </w:p>
    <w:p w14:paraId="5034043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被保险人应保证所投保的锅炉、压力容器的质量符合有关法规及行业规范。</w:t>
      </w:r>
    </w:p>
    <w:p w14:paraId="3E04A64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5D59D9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35、扩展发电机组启动费用条款（每次事故赔偿限额为人民币100万元）</w:t>
      </w:r>
    </w:p>
    <w:p w14:paraId="495B654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兹经双方同意，本保单扩展承保被保险人的发电机组因本保单责任范围事故引起停机，再启动时所需的合理的启动费用，每次事故赔偿限额为人民币1,000,000元。</w:t>
      </w:r>
    </w:p>
    <w:p w14:paraId="3191245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6E0AD61">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36、导线“舞动”条款</w:t>
      </w:r>
    </w:p>
    <w:p w14:paraId="508DB05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保险标的物在本保险单有效期间内因导线“舞动”导致的损失。导线“舞动”：指输电线路在外力的作用下（如刮风、线路覆冰局部脱落、意外撞击等），可能出现导线振动、摆动、跳跃等现象，从而发生导线碰线短路、接地、断线及杆塔倾倒等事故，以致引起输电设备发生损坏。</w:t>
      </w:r>
    </w:p>
    <w:p w14:paraId="709537F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本保单所载其他条件不变。</w:t>
      </w:r>
    </w:p>
    <w:p w14:paraId="57C2A4A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37、污闪、雾闪损失条款</w:t>
      </w:r>
    </w:p>
    <w:p w14:paraId="3AEFD6D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兹经双方同意，本保险单项下扩展保险财产因“污闪”和“雾闪”造成的直接物质损失。“污闪”和“雾闪”适用电力行业定义。</w:t>
      </w:r>
    </w:p>
    <w:p w14:paraId="507CF2A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16D4E37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38、液体泄漏条款</w:t>
      </w:r>
    </w:p>
    <w:p w14:paraId="1A08213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经双方同意并约定,本保险合同扩展承保由于液体泄漏和溢出所造成的被保险财产的损坏和损失。</w:t>
      </w:r>
    </w:p>
    <w:p w14:paraId="4CBEE53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本扩展条款适用的前提是:所有承保上述财产的财产保险单同时扩展承保上述损失。</w:t>
      </w:r>
    </w:p>
    <w:p w14:paraId="56233FE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66A3F1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39、山崩和下陷条款</w:t>
      </w:r>
    </w:p>
    <w:p w14:paraId="064633E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经双方同意，本保险合同扩展承保在保险期限内直接由于山崩或下陷的财产损失，包括但不只限于以下费用：</w:t>
      </w:r>
    </w:p>
    <w:p w14:paraId="59EFE6D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（一）发生山崩或下陷后，清除覆盖或阻碍公路的土石方费用；</w:t>
      </w:r>
    </w:p>
    <w:p w14:paraId="6F2C8CD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（二）发生山崩或下陷后，修复工地和削坡的合理费用。</w:t>
      </w:r>
    </w:p>
    <w:p w14:paraId="4029611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不论保险标的是否遭受损失，上述费用亦应视作本保险合同的保障范围。此保障则不适用于由于设计错误、原材料缺陷或工艺不善引起的损失。</w:t>
      </w:r>
    </w:p>
    <w:p w14:paraId="6BF1CA67">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F4470A2">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40、免检条款</w:t>
      </w:r>
    </w:p>
    <w:p w14:paraId="052ADC8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果预计索赔金额不超过人民币30,000.00元（已扣减应适用的免赔额），此索赔无需进行查勘即予认可，被保险人无需事先同保险人协商即可着手修复，但应向保险人递交一份附有支持文件的全面的书面事故报告，并保留事故现场照片。尽管有前述规定，保险人保留事后检查损失现场的权利。</w:t>
      </w:r>
    </w:p>
    <w:p w14:paraId="58B807C1">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本附加条款与主条款相悖之处，以本附加条款为准；未尽之处，以主条款为准。</w:t>
      </w:r>
    </w:p>
    <w:p w14:paraId="5BAAC59B">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41、索赔费用条款</w:t>
      </w:r>
    </w:p>
    <w:p w14:paraId="580560B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兹经双方同意，本保险扩展承保被保险人在准备索赔过程中为制作或证明保险公司所需的任何记录、信息、证据或其他证明材料而所花费的合理的材料和人工费用。但每次事故赔偿限额为人民币300万元。</w:t>
      </w:r>
    </w:p>
    <w:p w14:paraId="60D12DD7">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7CF6F0CF">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42、索赔单据条款</w:t>
      </w:r>
    </w:p>
    <w:p w14:paraId="5F962ED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14:paraId="23AD0AE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64F08214">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43、弃权与禁止反言条款</w:t>
      </w:r>
    </w:p>
    <w:p w14:paraId="1F0FFC3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双方一致同意，被保险人或投保人告知义务的履行仅限于保险人在承保前的书面询问，保险人签发保险单，表明保险人对保险标的的风险已有完全了解，因此，在发生事故损失时，保险人不得以投保人未对书面询问外的其他信息履行告知义务而拒赔。</w:t>
      </w:r>
    </w:p>
    <w:p w14:paraId="43CCADC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0DEA391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44、不受控制条款</w:t>
      </w:r>
    </w:p>
    <w:p w14:paraId="52C1C6D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经双方同意，被保险人在无法控制或不存在过错的情况下违反本保险合同的条件和保证，本保险合同的保障不受影响。</w:t>
      </w:r>
    </w:p>
    <w:p w14:paraId="0F50F36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72795DB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45、违反条件条款</w:t>
      </w:r>
    </w:p>
    <w:p w14:paraId="1563C67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单的条件和保证将分别适用于每一承保风险，而非共同适用于所有承保风险。因此，对某些条件和保证的违反仅使该违反所适用风险的那一部分保障失效，不影响有关其他风险保障的有效性。</w:t>
      </w:r>
    </w:p>
    <w:p w14:paraId="4E8F16A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109B6C19">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46、主要保险条款</w:t>
      </w:r>
    </w:p>
    <w:p w14:paraId="669F0298">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对本保险明细表内列出的被保险人来说，本保单提供的保险居首要地位。如果在任何时间提出在本保单下索赔的同时，存在对同一损失、损坏或责任予以保险的任何其它保险，则此其它保险应仅是独立于本保单之外的并不与本保单分担赔偿。</w:t>
      </w:r>
    </w:p>
    <w:p w14:paraId="2F8F3E52">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eastAsia="zh-CN"/>
        </w:rPr>
        <w:t>本保险单所载其它条件不变。</w:t>
      </w:r>
      <w:r>
        <w:rPr>
          <w:rFonts w:hint="eastAsia" w:ascii="宋体" w:hAnsi="宋体" w:eastAsia="宋体" w:cs="宋体"/>
          <w:snapToGrid w:val="0"/>
          <w:color w:val="auto"/>
          <w:kern w:val="0"/>
          <w:szCs w:val="21"/>
          <w:highlight w:val="none"/>
          <w:lang w:val="en-US" w:eastAsia="zh-CN"/>
        </w:rPr>
        <w:t xml:space="preserve"> </w:t>
      </w:r>
    </w:p>
    <w:p w14:paraId="51D4E62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47、放弃代位追偿扩展条款</w:t>
      </w:r>
    </w:p>
    <w:p w14:paraId="75FADF5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经双方同意，保险人同意放弃对下列各方可能拥有的代位请求赔偿的权利：</w:t>
      </w:r>
    </w:p>
    <w:p w14:paraId="2FE01CE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（一）被保险人的关联或联营公司；</w:t>
      </w:r>
    </w:p>
    <w:p w14:paraId="3E52D6D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（二）被保险人的子公司或控股公司；</w:t>
      </w:r>
    </w:p>
    <w:p w14:paraId="742B387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（三）被保险人的董事、合伙人；</w:t>
      </w:r>
    </w:p>
    <w:p w14:paraId="617A608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（四）被保险人的雇员。</w:t>
      </w:r>
    </w:p>
    <w:p w14:paraId="69BA822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但上述各方的故意行为造成保险事故的，保险人保留代位请求赔偿的权利。</w:t>
      </w:r>
    </w:p>
    <w:p w14:paraId="7CD9986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60E409E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48、错误及遗漏条款</w:t>
      </w:r>
    </w:p>
    <w:p w14:paraId="3AE16B6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否则保险人不承担保险责任。</w:t>
      </w:r>
    </w:p>
    <w:p w14:paraId="7D177D3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6486D7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49、九十天取消保单条款</w:t>
      </w:r>
    </w:p>
    <w:p w14:paraId="455DA65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兹经双方同意，保险人可提前九十天书面通知被保险人注销本保险单，对未到期的保险费保险人应按日比例退回给被保险人。</w:t>
      </w:r>
    </w:p>
    <w:p w14:paraId="0D51DF0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被保险人可提前七天书面通知申请注销本保险单，对本保险单已生效期间的保险费按短期费率计收。</w:t>
      </w:r>
    </w:p>
    <w:p w14:paraId="5D37E2B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本保单所载其它条件不变。</w:t>
      </w:r>
    </w:p>
    <w:p w14:paraId="636B512B">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50、保险顾问服务条款</w:t>
      </w:r>
    </w:p>
    <w:p w14:paraId="78E9712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val="en-US" w:eastAsia="zh-CN"/>
        </w:rPr>
        <w:t>本项目将委聘相关保险经纪公司负责为本项目提供包括但不限于市场调研、风险评估及分析、保险方案设计、投保安排、保险咨询和培训、协助索赔和保险回顾等全过程专业保险顾问服务。</w:t>
      </w:r>
    </w:p>
    <w:p w14:paraId="570975E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5</w:t>
      </w:r>
      <w:r>
        <w:rPr>
          <w:rFonts w:hint="eastAsia" w:ascii="宋体" w:hAnsi="宋体" w:eastAsia="宋体" w:cs="宋体"/>
          <w:b/>
          <w:snapToGrid w:val="0"/>
          <w:color w:val="auto"/>
          <w:kern w:val="0"/>
          <w:szCs w:val="21"/>
          <w:highlight w:val="none"/>
          <w:lang w:val="en-US" w:eastAsia="zh-CN"/>
        </w:rPr>
        <w:t>1</w:t>
      </w:r>
      <w:r>
        <w:rPr>
          <w:rFonts w:hint="eastAsia" w:ascii="宋体" w:hAnsi="宋体" w:eastAsia="宋体" w:cs="宋体"/>
          <w:b/>
          <w:snapToGrid w:val="0"/>
          <w:color w:val="auto"/>
          <w:kern w:val="0"/>
          <w:szCs w:val="21"/>
          <w:highlight w:val="none"/>
          <w:lang w:eastAsia="zh-CN"/>
        </w:rPr>
        <w:t>、预付赔款条款</w:t>
      </w:r>
    </w:p>
    <w:p w14:paraId="7F98D63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发生保险责任范围内损失，保险人在收到被保险人的索赔请求及相关单证资料之日起六十日内，未能确定赔偿金额的，根据被保险人的要求及公估人（理算师）的建议，保险人可预先支付部分赔款，金额限于预计赔偿金额的50％。</w:t>
      </w:r>
    </w:p>
    <w:p w14:paraId="6761E18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54825E8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5</w:t>
      </w:r>
      <w:r>
        <w:rPr>
          <w:rFonts w:hint="eastAsia" w:ascii="宋体" w:hAnsi="宋体" w:eastAsia="宋体" w:cs="宋体"/>
          <w:b/>
          <w:snapToGrid w:val="0"/>
          <w:color w:val="auto"/>
          <w:kern w:val="0"/>
          <w:szCs w:val="21"/>
          <w:highlight w:val="none"/>
          <w:lang w:val="en-US" w:eastAsia="zh-CN"/>
        </w:rPr>
        <w:t>2</w:t>
      </w:r>
      <w:r>
        <w:rPr>
          <w:rFonts w:hint="eastAsia" w:ascii="宋体" w:hAnsi="宋体" w:eastAsia="宋体" w:cs="宋体"/>
          <w:b/>
          <w:snapToGrid w:val="0"/>
          <w:color w:val="auto"/>
          <w:kern w:val="0"/>
          <w:szCs w:val="21"/>
          <w:highlight w:val="none"/>
          <w:lang w:eastAsia="zh-CN"/>
        </w:rPr>
        <w:t>、预定损失理算师条款</w:t>
      </w:r>
    </w:p>
    <w:p w14:paraId="72870F6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在发生本保单保险责任范围的事故引起索赔时，如有争议或报损金额达到或超过人民币300,000元，指定公度保险公估有限公司或被保险双方共同认可的保险公估公司作为本保险的指定损失理算师，负责处理理算工作，其聘请所发生的费用由保险公司承担。</w:t>
      </w:r>
    </w:p>
    <w:p w14:paraId="2FCC8BE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6548B1F7">
      <w:pPr>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足额投保条款</w:t>
      </w:r>
    </w:p>
    <w:p w14:paraId="2C2AD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default" w:ascii="宋体" w:hAnsi="宋体" w:eastAsia="宋体" w:cs="宋体"/>
          <w:b w:val="0"/>
          <w:bCs/>
          <w:snapToGrid w:val="0"/>
          <w:color w:val="auto"/>
          <w:kern w:val="0"/>
          <w:szCs w:val="21"/>
          <w:highlight w:val="none"/>
          <w:lang w:val="en-US" w:eastAsia="zh-CN"/>
        </w:rPr>
      </w:pPr>
      <w:r>
        <w:rPr>
          <w:rFonts w:hint="eastAsia" w:ascii="宋体" w:hAnsi="宋体" w:eastAsia="宋体" w:cs="宋体"/>
          <w:b w:val="0"/>
          <w:bCs/>
          <w:snapToGrid w:val="0"/>
          <w:color w:val="auto"/>
          <w:kern w:val="0"/>
          <w:szCs w:val="21"/>
          <w:highlight w:val="none"/>
          <w:lang w:val="en-US" w:eastAsia="zh-CN"/>
        </w:rPr>
        <w:t>兹经双方同意，本保单为足额投保保单，不存在不足额的情况。</w:t>
      </w:r>
    </w:p>
    <w:p w14:paraId="5C36E654">
      <w:pPr>
        <w:widowControl/>
        <w:kinsoku w:val="0"/>
        <w:autoSpaceDE w:val="0"/>
        <w:autoSpaceDN w:val="0"/>
        <w:adjustRightInd w:val="0"/>
        <w:snapToGrid w:val="0"/>
        <w:spacing w:after="160" w:line="360" w:lineRule="exact"/>
        <w:jc w:val="left"/>
        <w:textAlignment w:val="baseline"/>
        <w:rPr>
          <w:rFonts w:hint="eastAsia" w:ascii="宋体" w:hAnsi="宋体" w:eastAsia="宋体" w:cs="宋体"/>
          <w:b w:val="0"/>
          <w:bCs/>
          <w:snapToGrid w:val="0"/>
          <w:color w:val="auto"/>
          <w:kern w:val="0"/>
          <w:szCs w:val="21"/>
          <w:highlight w:val="none"/>
          <w:lang w:eastAsia="zh-CN"/>
        </w:rPr>
      </w:pPr>
    </w:p>
    <w:p w14:paraId="45CCEDB3">
      <w:pPr>
        <w:widowControl/>
        <w:kinsoku w:val="0"/>
        <w:autoSpaceDE w:val="0"/>
        <w:autoSpaceDN w:val="0"/>
        <w:adjustRightInd w:val="0"/>
        <w:snapToGrid w:val="0"/>
        <w:spacing w:after="160" w:line="278" w:lineRule="auto"/>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br w:type="page"/>
      </w:r>
    </w:p>
    <w:p w14:paraId="28078CE4">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8"/>
          <w:szCs w:val="28"/>
          <w:highlight w:val="none"/>
          <w:lang w:eastAsia="zh-CN"/>
        </w:rPr>
        <w:t>营业中断保险条款（2009版）</w:t>
      </w:r>
    </w:p>
    <w:p w14:paraId="7A4BAF63">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总则</w:t>
      </w:r>
    </w:p>
    <w:p w14:paraId="40E3C29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第一条</w:t>
      </w:r>
      <w:r>
        <w:rPr>
          <w:rFonts w:hint="eastAsia" w:ascii="宋体" w:hAnsi="宋体" w:eastAsia="宋体" w:cs="宋体"/>
          <w:snapToGrid w:val="0"/>
          <w:color w:val="auto"/>
          <w:kern w:val="0"/>
          <w:sz w:val="21"/>
          <w:szCs w:val="21"/>
          <w:highlight w:val="none"/>
          <w:lang w:eastAsia="zh-CN"/>
        </w:rPr>
        <w:t xml:space="preserve">  本保险合同由保险条款、投保单、保险单或其他保险凭证以及批单组成。凡涉及本保险合同的约定，均应采用书面形式。</w:t>
      </w:r>
    </w:p>
    <w:p w14:paraId="00987B8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第二条</w:t>
      </w:r>
      <w:r>
        <w:rPr>
          <w:rFonts w:hint="eastAsia" w:ascii="宋体" w:hAnsi="宋体" w:eastAsia="宋体" w:cs="宋体"/>
          <w:snapToGrid w:val="0"/>
          <w:color w:val="auto"/>
          <w:kern w:val="0"/>
          <w:sz w:val="21"/>
          <w:szCs w:val="21"/>
          <w:highlight w:val="none"/>
          <w:lang w:eastAsia="zh-CN"/>
        </w:rPr>
        <w:t xml:space="preserve">  投保人应将被保险人在本保险合同载明的营业处所从事载明的经营业务（以下简称“营业”）所使用的物质财产向保险人投保相关的物质财产损失保险。物质财产损失保险合同（以下简称物质损失保险合同）号应在本保险合同中载明。</w:t>
      </w:r>
    </w:p>
    <w:p w14:paraId="7709131A">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保险责任</w:t>
      </w:r>
    </w:p>
    <w:p w14:paraId="74873A6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第三条</w:t>
      </w:r>
      <w:r>
        <w:rPr>
          <w:rFonts w:hint="eastAsia" w:ascii="宋体" w:hAnsi="宋体" w:eastAsia="宋体" w:cs="宋体"/>
          <w:snapToGrid w:val="0"/>
          <w:color w:val="auto"/>
          <w:kern w:val="0"/>
          <w:sz w:val="21"/>
          <w:szCs w:val="21"/>
          <w:highlight w:val="none"/>
          <w:lang w:eastAsia="zh-CN"/>
        </w:rPr>
        <w:t xml:space="preserve"> </w:t>
      </w:r>
      <w:r>
        <w:rPr>
          <w:rFonts w:hint="eastAsia" w:ascii="宋体" w:hAnsi="宋体" w:eastAsia="宋体" w:cs="宋体"/>
          <w:b/>
          <w:snapToGrid w:val="0"/>
          <w:color w:val="auto"/>
          <w:kern w:val="0"/>
          <w:sz w:val="21"/>
          <w:szCs w:val="21"/>
          <w:highlight w:val="none"/>
          <w:lang w:eastAsia="zh-CN"/>
        </w:rPr>
        <w:t xml:space="preserve"> 在保险期间内，被保险人因物质损失保险合同主险条款所承保的风险造成营业所使用的物质财产遭受损失（以下简称“物质保险损失”），导致被保险人营业受到干扰或中断，由此产生的赔偿期间内的毛利润损失，保险人按照本保险合同的约定负责赔偿。</w:t>
      </w:r>
    </w:p>
    <w:p w14:paraId="5F98C30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本保险合同所称赔偿期间是指自物质保险损失发生之日起，被保险人的营业结果因该物质保险损失而受到影响的期间，但该期间最长不得超过本保险合同约定的最大赔偿期。</w:t>
      </w:r>
    </w:p>
    <w:p w14:paraId="051066B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本保险合同所称毛利润是指按照下述公式计算的金额：</w:t>
      </w:r>
    </w:p>
    <w:p w14:paraId="2E3D4AB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毛利润=营业利润+约定的维持费用</w:t>
      </w:r>
    </w:p>
    <w:p w14:paraId="16EA08B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或</w:t>
      </w:r>
    </w:p>
    <w:p w14:paraId="25F2A11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毛利润=约定的维持费用-营业亏损×约定的维持费用/全部的维持费用</w:t>
      </w:r>
    </w:p>
    <w:p w14:paraId="3974726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本保险合同所称维持费用是指被保险人为维持正常的营业活动而发生的、不随被保险人营业收入的减少而成正比例减少的成本或费用。约定的维持费用由投保人自行确定，经保险人确认后在保险合同中载明。</w:t>
      </w:r>
    </w:p>
    <w:p w14:paraId="2546706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除另有约定外，上述公式所用的会计措辞的含义与被保险人会计账表中的含义一致。</w:t>
      </w:r>
    </w:p>
    <w:p w14:paraId="3EB79EE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第四条</w:t>
      </w:r>
      <w:r>
        <w:rPr>
          <w:rFonts w:hint="eastAsia" w:ascii="宋体" w:hAnsi="宋体" w:eastAsia="宋体" w:cs="宋体"/>
          <w:snapToGrid w:val="0"/>
          <w:color w:val="auto"/>
          <w:kern w:val="0"/>
          <w:sz w:val="21"/>
          <w:szCs w:val="21"/>
          <w:highlight w:val="none"/>
          <w:lang w:eastAsia="zh-CN"/>
        </w:rPr>
        <w:t xml:space="preserve">  发生第三条约定的保险事故后，被保险人申请赔偿时，按照保险人的要求提供有关账表、账表审计结果或其他证据所付给被保险人聘请的注册会计师的合理的、必要的费用（以下简称审计费用），保险人在本保险合同约定的赔偿限额内也负责赔偿。</w:t>
      </w:r>
    </w:p>
    <w:p w14:paraId="42E232A8">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责任免除</w:t>
      </w:r>
    </w:p>
    <w:p w14:paraId="7A419C4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第五条  保险人不负责赔偿下列损失：</w:t>
      </w:r>
    </w:p>
    <w:p w14:paraId="29175C9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（一）投保人、被保险人的故意或重大过失行为产生或扩大的任何损失；</w:t>
      </w:r>
    </w:p>
    <w:p w14:paraId="53D636B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（二）由于物质损失保险合同主险条款责任范围以外的原因产生或扩大的损失；</w:t>
      </w:r>
    </w:p>
    <w:p w14:paraId="33E2B1E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（三）地震、海啸及其次生灾害产生或扩大的损失；</w:t>
      </w:r>
    </w:p>
    <w:p w14:paraId="4C49AF7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（四）由于政府对受损财产的修建或修复的限制而产生或扩大的损失；</w:t>
      </w:r>
    </w:p>
    <w:p w14:paraId="413BB34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（五）恐怖主义活动产生或扩大的损失；</w:t>
      </w:r>
    </w:p>
    <w:p w14:paraId="4BFD3F8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（六）本保险合同载明的免赔额或本保险合同约定的免赔期内的损失。</w:t>
      </w:r>
    </w:p>
    <w:p w14:paraId="2212EE58">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保险金额与赔偿限额</w:t>
      </w:r>
    </w:p>
    <w:p w14:paraId="766F295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第六条</w:t>
      </w:r>
      <w:r>
        <w:rPr>
          <w:rFonts w:hint="eastAsia" w:ascii="宋体" w:hAnsi="宋体" w:eastAsia="宋体" w:cs="宋体"/>
          <w:snapToGrid w:val="0"/>
          <w:color w:val="auto"/>
          <w:kern w:val="0"/>
          <w:sz w:val="21"/>
          <w:szCs w:val="21"/>
          <w:highlight w:val="none"/>
          <w:lang w:eastAsia="zh-CN"/>
        </w:rPr>
        <w:t xml:space="preserve">  毛利润损失保险金额由投保人自行确定并在保险合同中载明。</w:t>
      </w:r>
    </w:p>
    <w:p w14:paraId="5F22DE4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第七条  </w:t>
      </w:r>
      <w:r>
        <w:rPr>
          <w:rFonts w:hint="eastAsia" w:ascii="宋体" w:hAnsi="宋体" w:eastAsia="宋体" w:cs="宋体"/>
          <w:snapToGrid w:val="0"/>
          <w:color w:val="auto"/>
          <w:kern w:val="0"/>
          <w:sz w:val="21"/>
          <w:szCs w:val="21"/>
          <w:highlight w:val="none"/>
          <w:lang w:eastAsia="zh-CN"/>
        </w:rPr>
        <w:t>审计费用赔偿限额由投保人自行确定并在本保险合同中载明。</w:t>
      </w:r>
    </w:p>
    <w:p w14:paraId="0F806AFC">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保险期间与最大赔偿期</w:t>
      </w:r>
    </w:p>
    <w:p w14:paraId="45B091F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第八条  </w:t>
      </w:r>
      <w:r>
        <w:rPr>
          <w:rFonts w:hint="eastAsia" w:ascii="宋体" w:hAnsi="宋体" w:eastAsia="宋体" w:cs="宋体"/>
          <w:snapToGrid w:val="0"/>
          <w:color w:val="auto"/>
          <w:kern w:val="0"/>
          <w:sz w:val="21"/>
          <w:szCs w:val="21"/>
          <w:highlight w:val="none"/>
          <w:lang w:eastAsia="zh-CN"/>
        </w:rPr>
        <w:t>除另有约定外，保险期间为一年，以保险单载明的起讫时间为准。</w:t>
      </w:r>
    </w:p>
    <w:p w14:paraId="78CA49B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第九条  </w:t>
      </w:r>
      <w:r>
        <w:rPr>
          <w:rFonts w:hint="eastAsia" w:ascii="宋体" w:hAnsi="宋体" w:eastAsia="宋体" w:cs="宋体"/>
          <w:snapToGrid w:val="0"/>
          <w:color w:val="auto"/>
          <w:kern w:val="0"/>
          <w:sz w:val="21"/>
          <w:szCs w:val="21"/>
          <w:highlight w:val="none"/>
          <w:lang w:eastAsia="zh-CN"/>
        </w:rPr>
        <w:t>最大赔偿期由投保人自行确定并在保险合同载明。</w:t>
      </w:r>
    </w:p>
    <w:p w14:paraId="652A6C7D">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免赔额与免赔期</w:t>
      </w:r>
    </w:p>
    <w:p w14:paraId="7B606CE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第十条</w:t>
      </w:r>
      <w:r>
        <w:rPr>
          <w:rFonts w:hint="eastAsia" w:ascii="宋体" w:hAnsi="宋体" w:eastAsia="宋体" w:cs="宋体"/>
          <w:snapToGrid w:val="0"/>
          <w:color w:val="auto"/>
          <w:kern w:val="0"/>
          <w:sz w:val="21"/>
          <w:szCs w:val="21"/>
          <w:highlight w:val="none"/>
          <w:lang w:eastAsia="zh-CN"/>
        </w:rPr>
        <w:t xml:space="preserve">  免赔额或免赔期由投保人与保险人在订立保险合同时协商确定，并在保险合同中载明。</w:t>
      </w:r>
    </w:p>
    <w:p w14:paraId="117F134B">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保险人义务</w:t>
      </w:r>
    </w:p>
    <w:p w14:paraId="4DDC54F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第十一条  </w:t>
      </w:r>
      <w:r>
        <w:rPr>
          <w:rFonts w:hint="eastAsia" w:ascii="宋体" w:hAnsi="宋体" w:eastAsia="宋体" w:cs="宋体"/>
          <w:snapToGrid w:val="0"/>
          <w:color w:val="auto"/>
          <w:kern w:val="0"/>
          <w:sz w:val="21"/>
          <w:szCs w:val="21"/>
          <w:highlight w:val="none"/>
          <w:lang w:eastAsia="zh-CN"/>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7B687D3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第十二条  </w:t>
      </w:r>
      <w:r>
        <w:rPr>
          <w:rFonts w:hint="eastAsia" w:ascii="宋体" w:hAnsi="宋体" w:eastAsia="宋体" w:cs="宋体"/>
          <w:snapToGrid w:val="0"/>
          <w:color w:val="auto"/>
          <w:kern w:val="0"/>
          <w:sz w:val="21"/>
          <w:szCs w:val="21"/>
          <w:highlight w:val="none"/>
          <w:lang w:eastAsia="zh-CN"/>
        </w:rPr>
        <w:t>本保险合同成立后，保险人应当及时向投保人签发保险单或其他保险凭证。</w:t>
      </w:r>
    </w:p>
    <w:p w14:paraId="1EEAF4B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第十三条  </w:t>
      </w:r>
      <w:r>
        <w:rPr>
          <w:rFonts w:hint="eastAsia" w:ascii="宋体" w:hAnsi="宋体" w:eastAsia="宋体" w:cs="宋体"/>
          <w:snapToGrid w:val="0"/>
          <w:color w:val="auto"/>
          <w:kern w:val="0"/>
          <w:sz w:val="21"/>
          <w:szCs w:val="21"/>
          <w:highlight w:val="none"/>
          <w:lang w:eastAsia="zh-CN"/>
        </w:rPr>
        <w:t>保险人依据第十七条所取得的保险合同解除权，自保险人知道有解除事由之日起，超过三十日不行使而消灭。自保险合同成立之日起超过二年的，保险人不得解除合同；发生保险事故的，保险人承担赔偿责任。</w:t>
      </w:r>
    </w:p>
    <w:p w14:paraId="6FAFDBA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保险人在合同订立时已经知道投保人未如实告知的情况的，保险人不得解除合同；发生保险事故的，保险人应当承担赔偿责任。</w:t>
      </w:r>
    </w:p>
    <w:p w14:paraId="311748C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第十四条  </w:t>
      </w:r>
      <w:r>
        <w:rPr>
          <w:rFonts w:hint="eastAsia" w:ascii="宋体" w:hAnsi="宋体" w:eastAsia="宋体" w:cs="宋体"/>
          <w:snapToGrid w:val="0"/>
          <w:color w:val="auto"/>
          <w:kern w:val="0"/>
          <w:sz w:val="21"/>
          <w:szCs w:val="21"/>
          <w:highlight w:val="none"/>
          <w:lang w:eastAsia="zh-CN"/>
        </w:rPr>
        <w:t>保险人按照第二十二条的约定，认为被保险人提供的有关索赔的证明和资料不完整的，应当及时一次性通知投保人、被保险人补充提供。</w:t>
      </w:r>
    </w:p>
    <w:p w14:paraId="7C5BFAA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第十五条  </w:t>
      </w:r>
      <w:r>
        <w:rPr>
          <w:rFonts w:hint="eastAsia" w:ascii="宋体" w:hAnsi="宋体" w:eastAsia="宋体" w:cs="宋体"/>
          <w:snapToGrid w:val="0"/>
          <w:color w:val="auto"/>
          <w:kern w:val="0"/>
          <w:sz w:val="21"/>
          <w:szCs w:val="21"/>
          <w:highlight w:val="none"/>
          <w:lang w:eastAsia="zh-CN"/>
        </w:rPr>
        <w:t>保险人收到被保险人的赔偿保险金的请求后，应当及时作出是否属于保险责任的核定；情形复杂的，应当在三十日内作出核定，但保险合同另有约定的除外。</w:t>
      </w:r>
    </w:p>
    <w:p w14:paraId="6658F8F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14:paraId="46FD84B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第十六条  </w:t>
      </w:r>
      <w:r>
        <w:rPr>
          <w:rFonts w:hint="eastAsia" w:ascii="宋体" w:hAnsi="宋体" w:eastAsia="宋体" w:cs="宋体"/>
          <w:snapToGrid w:val="0"/>
          <w:color w:val="auto"/>
          <w:kern w:val="0"/>
          <w:sz w:val="21"/>
          <w:szCs w:val="21"/>
          <w:highlight w:val="none"/>
          <w:lang w:eastAsia="zh-CN"/>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6439EC4A">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投保人、被保险人义务</w:t>
      </w:r>
    </w:p>
    <w:p w14:paraId="75F023A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第十七条</w:t>
      </w:r>
      <w:r>
        <w:rPr>
          <w:rFonts w:hint="eastAsia" w:ascii="宋体" w:hAnsi="宋体" w:eastAsia="宋体" w:cs="宋体"/>
          <w:snapToGrid w:val="0"/>
          <w:color w:val="auto"/>
          <w:kern w:val="0"/>
          <w:sz w:val="21"/>
          <w:szCs w:val="21"/>
          <w:highlight w:val="none"/>
          <w:lang w:eastAsia="zh-CN"/>
        </w:rPr>
        <w:t xml:space="preserve">  订立保险合同，保险人就保险标的或者被保险人的有关情况提出询问的，投保人应当如实告知。</w:t>
      </w:r>
    </w:p>
    <w:p w14:paraId="0A3548D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投保人故意或者因重大过失未履行前款规定的如实告知义务，足以影响保险人决定是否同意承保或者提高保险费率的，保险人有权解除保险合同。</w:t>
      </w:r>
    </w:p>
    <w:p w14:paraId="5F53454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投保人故意不履行如实告知义务的，保险人对于合同解除前发生的保险事故，不承担赔偿责任，并不退还保险费。</w:t>
      </w:r>
    </w:p>
    <w:p w14:paraId="5CA4224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投保人因重大过失未履行如实告知义务，对保险事故的发生有严重影响的，保险人对于合同解除前发生的保险事故，不承担赔偿责任，但应当退还保险费。</w:t>
      </w:r>
    </w:p>
    <w:p w14:paraId="3F51C24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第十八条  </w:t>
      </w:r>
      <w:r>
        <w:rPr>
          <w:rFonts w:hint="eastAsia" w:ascii="宋体" w:hAnsi="宋体" w:eastAsia="宋体" w:cs="宋体"/>
          <w:snapToGrid w:val="0"/>
          <w:color w:val="auto"/>
          <w:kern w:val="0"/>
          <w:sz w:val="21"/>
          <w:szCs w:val="21"/>
          <w:highlight w:val="none"/>
          <w:lang w:eastAsia="zh-CN"/>
        </w:rPr>
        <w:t>除另有约定外，投保人应在保险合同成立时一次性支付全部保险费。</w:t>
      </w:r>
      <w:r>
        <w:rPr>
          <w:rFonts w:hint="eastAsia" w:ascii="宋体" w:hAnsi="宋体" w:eastAsia="宋体" w:cs="宋体"/>
          <w:b/>
          <w:snapToGrid w:val="0"/>
          <w:color w:val="auto"/>
          <w:kern w:val="0"/>
          <w:sz w:val="21"/>
          <w:szCs w:val="21"/>
          <w:highlight w:val="none"/>
          <w:lang w:eastAsia="zh-CN"/>
        </w:rPr>
        <w:t>保险费交付前发生的保险事故，保险人不承担赔偿责任。</w:t>
      </w:r>
    </w:p>
    <w:p w14:paraId="0C962B4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第十九条</w:t>
      </w:r>
      <w:r>
        <w:rPr>
          <w:rFonts w:hint="eastAsia" w:ascii="宋体" w:hAnsi="宋体" w:eastAsia="宋体" w:cs="宋体"/>
          <w:snapToGrid w:val="0"/>
          <w:color w:val="auto"/>
          <w:kern w:val="0"/>
          <w:sz w:val="21"/>
          <w:szCs w:val="21"/>
          <w:highlight w:val="none"/>
          <w:lang w:eastAsia="zh-CN"/>
        </w:rPr>
        <w:t xml:space="preserve">  被保险人应当遵守国家有关消防、安全、生产操作、劳动保护等方面规定，加强管理，采取合理的预防措施，尽力避免或减少责任事故的发生，维护保险标的的安全。</w:t>
      </w:r>
    </w:p>
    <w:p w14:paraId="1A3CA81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保险人可以对被保险人遵守前款约定的情况进行检查，向投保人、被保险人提出消除不安全因素和隐患的书面建议，投保人、被保险人应该认真付诸实施。</w:t>
      </w:r>
    </w:p>
    <w:p w14:paraId="3270734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投保人、被保险人未按照约定履行其对保险标的的安全应尽责任的，保险人有权要求增加保险费或者解除合同。</w:t>
      </w:r>
    </w:p>
    <w:p w14:paraId="4080EDC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第二十条</w:t>
      </w:r>
      <w:r>
        <w:rPr>
          <w:rFonts w:hint="eastAsia" w:ascii="宋体" w:hAnsi="宋体" w:eastAsia="宋体" w:cs="宋体"/>
          <w:snapToGrid w:val="0"/>
          <w:color w:val="auto"/>
          <w:kern w:val="0"/>
          <w:sz w:val="21"/>
          <w:szCs w:val="21"/>
          <w:highlight w:val="none"/>
          <w:lang w:eastAsia="zh-CN"/>
        </w:rPr>
        <w:t xml:space="preserve">  在保险期间内，如被保险人在保险合同载明的营业处所经营的业务发生变化、被进行清算或由清算人或财产管理人接管经营，或营业所用的物质财产的风险加大，以及足以影响保险人决定是否继续承保或是否增加保险费的保险合同重要事项变更，被保险人应及时书面通知保险人，保险人有权要求增加保险费或者解除合同。</w:t>
      </w:r>
    </w:p>
    <w:p w14:paraId="5655BAA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被保险人未履行前款约定的通知义务的，因保险标的的危险程度显著增加而发生的保险事故，保险人不承担赔偿责任。</w:t>
      </w:r>
    </w:p>
    <w:p w14:paraId="00E5285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第二十一条</w:t>
      </w:r>
      <w:r>
        <w:rPr>
          <w:rFonts w:hint="eastAsia" w:ascii="宋体" w:hAnsi="宋体" w:eastAsia="宋体" w:cs="宋体"/>
          <w:snapToGrid w:val="0"/>
          <w:color w:val="auto"/>
          <w:kern w:val="0"/>
          <w:sz w:val="21"/>
          <w:szCs w:val="21"/>
          <w:highlight w:val="none"/>
          <w:lang w:eastAsia="zh-CN"/>
        </w:rPr>
        <w:t xml:space="preserve">  知道保险事故发生后，被保险人应当：</w:t>
      </w:r>
    </w:p>
    <w:p w14:paraId="528045A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（一）尽力采取必要、合理的措施以修理、修复营业所用的受损的物质财产，尽快恢复营业以防止或减少因营业受到干扰或中断所造成的损失，</w:t>
      </w:r>
      <w:r>
        <w:rPr>
          <w:rFonts w:hint="eastAsia" w:ascii="宋体" w:hAnsi="宋体" w:eastAsia="宋体" w:cs="宋体"/>
          <w:snapToGrid w:val="0"/>
          <w:color w:val="auto"/>
          <w:kern w:val="0"/>
          <w:sz w:val="21"/>
          <w:szCs w:val="21"/>
          <w:highlight w:val="none"/>
          <w:lang w:eastAsia="zh-CN"/>
        </w:rPr>
        <w:t>否则，对因此扩大的损失，保险人不承担赔偿责任；</w:t>
      </w:r>
    </w:p>
    <w:p w14:paraId="32469EA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二）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14:paraId="7952230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（三）保护事故现场，允许并且协助保险人进行事故原因和损失情况的调查，以及对被保险人相关的会计凭证和账表的检查；</w:t>
      </w:r>
      <w:r>
        <w:rPr>
          <w:rFonts w:hint="eastAsia" w:ascii="宋体" w:hAnsi="宋体" w:eastAsia="宋体" w:cs="宋体"/>
          <w:snapToGrid w:val="0"/>
          <w:color w:val="auto"/>
          <w:kern w:val="0"/>
          <w:sz w:val="21"/>
          <w:szCs w:val="21"/>
          <w:highlight w:val="none"/>
          <w:lang w:eastAsia="zh-CN"/>
        </w:rPr>
        <w:t>对于拒绝或者妨碍保险人进行上述调查或检查导致无法确定事故原因或核实损失情况的，保险人对无法核实的部分不承担赔偿责任。</w:t>
      </w:r>
    </w:p>
    <w:p w14:paraId="4FD466B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第二十二条</w:t>
      </w:r>
      <w:r>
        <w:rPr>
          <w:rFonts w:hint="eastAsia" w:ascii="宋体" w:hAnsi="宋体" w:eastAsia="宋体" w:cs="宋体"/>
          <w:snapToGrid w:val="0"/>
          <w:color w:val="auto"/>
          <w:kern w:val="0"/>
          <w:sz w:val="21"/>
          <w:szCs w:val="21"/>
          <w:highlight w:val="none"/>
          <w:lang w:eastAsia="zh-CN"/>
        </w:rPr>
        <w:t xml:space="preserve">  被保险人请求赔偿时，应向保险人提供下列证明和资料：</w:t>
      </w:r>
    </w:p>
    <w:p w14:paraId="5970F04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（一）保险单正本、索赔申请、财产损失清单、技术鉴定证明、事故报告书、救护费用发票、相关的会计凭证及账表、单据和有关部门的证明；</w:t>
      </w:r>
    </w:p>
    <w:p w14:paraId="049D068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（二）投保人、被保险人所能提供的与确认保险事故的性质、原因、损失程度等有关的其他证明和资料。</w:t>
      </w:r>
    </w:p>
    <w:p w14:paraId="6212061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投保人、被保险人未履行前款约定的单证提供义务，导致保险人无法核实损失情况的，保险人对无法核实的部分不承担赔偿责任。</w:t>
      </w:r>
    </w:p>
    <w:p w14:paraId="4AE3DDC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赔偿处理</w:t>
      </w:r>
    </w:p>
    <w:p w14:paraId="242BAFE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第二十三条</w:t>
      </w:r>
      <w:r>
        <w:rPr>
          <w:rFonts w:hint="eastAsia" w:ascii="宋体" w:hAnsi="宋体" w:eastAsia="宋体" w:cs="宋体"/>
          <w:snapToGrid w:val="0"/>
          <w:color w:val="auto"/>
          <w:kern w:val="0"/>
          <w:sz w:val="21"/>
          <w:szCs w:val="21"/>
          <w:highlight w:val="none"/>
          <w:lang w:eastAsia="zh-CN"/>
        </w:rPr>
        <w:t xml:space="preserve"> </w:t>
      </w:r>
      <w:r>
        <w:rPr>
          <w:rFonts w:hint="eastAsia" w:ascii="宋体" w:hAnsi="宋体" w:eastAsia="宋体" w:cs="宋体"/>
          <w:b/>
          <w:snapToGrid w:val="0"/>
          <w:color w:val="auto"/>
          <w:kern w:val="0"/>
          <w:sz w:val="21"/>
          <w:szCs w:val="21"/>
          <w:highlight w:val="none"/>
          <w:lang w:eastAsia="zh-CN"/>
        </w:rPr>
        <w:t xml:space="preserve"> 发生保险事故后，被保险人在物质损失保险合同主险条款项下取得赔款或其保险责任已获保险人认定，是保险人承担本保险合同项下赔偿责任的前提条件。</w:t>
      </w:r>
    </w:p>
    <w:p w14:paraId="741F552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如被保险人因物质损失保险合同主险条款项下的免赔额而无法获得该合同项下的赔款，则不受本条前款约定所限。</w:t>
      </w:r>
    </w:p>
    <w:p w14:paraId="5570511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第二十四条</w:t>
      </w:r>
      <w:r>
        <w:rPr>
          <w:rFonts w:hint="eastAsia" w:ascii="宋体" w:hAnsi="宋体" w:eastAsia="宋体" w:cs="宋体"/>
          <w:snapToGrid w:val="0"/>
          <w:color w:val="auto"/>
          <w:kern w:val="0"/>
          <w:sz w:val="21"/>
          <w:szCs w:val="21"/>
          <w:highlight w:val="none"/>
          <w:lang w:eastAsia="zh-CN"/>
        </w:rPr>
        <w:t xml:space="preserve">  赔偿期间内的毛利润损失为分别按照营业收入的减少和经营费用的增加计算的损失之和，扣除在赔偿期间内被保险人因保险事故的发生而从毛利润中减少或停止支付的费用：</w:t>
      </w:r>
    </w:p>
    <w:p w14:paraId="666F725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（一）因营业收入减少导致的损失为毛利润率乘以赔偿期间内的实际营业收入与标准营业收入的差额，即：</w:t>
      </w:r>
    </w:p>
    <w:p w14:paraId="5ED0841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毛利润率×（标准营业收入－赔偿期间内的实际营业收入）</w:t>
      </w:r>
    </w:p>
    <w:p w14:paraId="17847C4F">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本保险合同所称营业收入是指被保险人在营业过程中，因销售商品、提供劳务或者让渡资产使用权等实现的收入金额。</w:t>
      </w:r>
    </w:p>
    <w:p w14:paraId="6CA4683D">
      <w:pPr>
        <w:keepNext w:val="0"/>
        <w:keepLines w:val="0"/>
        <w:pageBreakBefore w:val="0"/>
        <w:widowControl/>
        <w:tabs>
          <w:tab w:val="left" w:pos="2730"/>
        </w:tabs>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本保险合同所称毛利润率是指发生物质保险损失之日前最近一个完整的会计年度内的毛利润与营业收入的比率。</w:t>
      </w:r>
    </w:p>
    <w:p w14:paraId="08A2719C">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本保险合同所称标准营业收入是指发生物质保险损失之日前十二个月中与赔偿期间对应的日历期间的营业收入。</w:t>
      </w:r>
    </w:p>
    <w:p w14:paraId="1FFDB781">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在赔偿期间内，被保险人或他人代其在保险合同载明的营业处所以外的地点从事保险合同载明的经营业务而取得的营业收入，应计算在赔偿期间内的实际营业收入内。</w:t>
      </w:r>
    </w:p>
    <w:p w14:paraId="119917E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二）经营费用增加导致的损失是指被保险人专门为避免或降低赔偿期间内营业收入的减少而额外支出的必要的、合理的经营费用或成本；如果不予支出，则赔偿期间内的营业收入就会因保险事故的发生而降低。但该项损失以不超过毛利润率乘以因花费该经营费用而避免降低的营业收入为限。</w:t>
      </w:r>
    </w:p>
    <w:p w14:paraId="60FC4CE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若投保人确定的维持费用仅包括营业所需的部分维持费用，则保险人对额外增加的经营费用的赔偿金额按照该经营费用乘以毛利润与毛利润加上未承保的维持费用的比例计算，即：</w:t>
      </w:r>
    </w:p>
    <w:p w14:paraId="34323C6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增加的经营费用×毛利润/（毛利润+未承保的维持费用）</w:t>
      </w:r>
    </w:p>
    <w:p w14:paraId="415DAB5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第二十五条</w:t>
      </w:r>
      <w:r>
        <w:rPr>
          <w:rFonts w:hint="eastAsia" w:ascii="宋体" w:hAnsi="宋体" w:eastAsia="宋体" w:cs="宋体"/>
          <w:snapToGrid w:val="0"/>
          <w:color w:val="auto"/>
          <w:kern w:val="0"/>
          <w:sz w:val="21"/>
          <w:szCs w:val="21"/>
          <w:highlight w:val="none"/>
          <w:lang w:eastAsia="zh-CN"/>
        </w:rPr>
        <w:t xml:space="preserve">  若最大赔偿期小于或等于十二个月，且保险金额低于毛利润率与年度营业收入的乘积，则保险人对毛利润损失的赔偿金额应按保险金额和前述乘积的比例计算确定，即：</w:t>
      </w:r>
    </w:p>
    <w:p w14:paraId="163604B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赔偿金额＝毛利润损失X保险金额/（毛利润率×年度营业收入）</w:t>
      </w:r>
    </w:p>
    <w:p w14:paraId="1187F61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若最大赔偿期大于十二个月，且保险金额低于毛利润率与年度营业收入及最大赔偿期与十二个月的比例的乘积，则保险人对毛利润损失的赔偿金额应按保险金额和前述乘积的比例计算确定，即：</w:t>
      </w:r>
    </w:p>
    <w:p w14:paraId="32F152B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赔偿金额＝毛利润损失X保险金额/（毛利润率×年度营业收入×最大赔偿期/12）。</w:t>
      </w:r>
    </w:p>
    <w:p w14:paraId="7FEDD0D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本保险合同所称年度营业收入是指发生物质保险损失之日前十二个月内的营业收入。</w:t>
      </w:r>
    </w:p>
    <w:p w14:paraId="206D49E4">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第二十六条</w:t>
      </w:r>
      <w:r>
        <w:rPr>
          <w:rFonts w:hint="eastAsia" w:ascii="宋体" w:hAnsi="宋体" w:eastAsia="宋体" w:cs="宋体"/>
          <w:snapToGrid w:val="0"/>
          <w:color w:val="auto"/>
          <w:kern w:val="0"/>
          <w:sz w:val="21"/>
          <w:szCs w:val="21"/>
          <w:highlight w:val="none"/>
          <w:lang w:eastAsia="zh-CN"/>
        </w:rPr>
        <w:t xml:space="preserve">  被保险人、保险人应根据被保险人营业趋势及情况的变化、物质保险损失发生前后营业受影响的情况或若未发生物质保险损失原本会影响营业的其他情况对毛利润率、标准营业收入以及年度营业收入进行必要的调整，使调整后的数额尽可能合理地接近在赔偿期间内若未发生损失被保险人原本可以取得的经营成果。</w:t>
      </w:r>
    </w:p>
    <w:p w14:paraId="295EFFA9">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第二十七条  </w:t>
      </w:r>
      <w:r>
        <w:rPr>
          <w:rFonts w:hint="eastAsia" w:ascii="宋体" w:hAnsi="宋体" w:eastAsia="宋体" w:cs="宋体"/>
          <w:snapToGrid w:val="0"/>
          <w:color w:val="auto"/>
          <w:kern w:val="0"/>
          <w:sz w:val="21"/>
          <w:szCs w:val="21"/>
          <w:highlight w:val="none"/>
          <w:lang w:eastAsia="zh-CN"/>
        </w:rPr>
        <w:t>若保险合同约定了免赔额，保险人按照第二十四条、第二十五条计算的毛利润损失金额扣除保险合同约定的免赔额计算毛利润损失赔偿金额。</w:t>
      </w:r>
    </w:p>
    <w:p w14:paraId="09AD0FE0">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若保险合同约定了免赔期，则免赔额为免赔期和赔偿期间的比例与按照本条款第二十四条、第二十五条计算出的毛利润损失的乘积。</w:t>
      </w:r>
    </w:p>
    <w:p w14:paraId="1ED478B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第二十八条</w:t>
      </w:r>
      <w:r>
        <w:rPr>
          <w:rFonts w:hint="eastAsia" w:ascii="宋体" w:hAnsi="宋体" w:eastAsia="宋体" w:cs="宋体"/>
          <w:snapToGrid w:val="0"/>
          <w:color w:val="auto"/>
          <w:kern w:val="0"/>
          <w:sz w:val="21"/>
          <w:szCs w:val="21"/>
          <w:highlight w:val="none"/>
          <w:lang w:eastAsia="zh-CN"/>
        </w:rPr>
        <w:t xml:space="preserve">  因保险事故而发生的保险责任约定的审计费用，保险人按费用实际发生数予以赔偿，但最高不超过保险合同中载明的相应赔偿限额。</w:t>
      </w:r>
    </w:p>
    <w:p w14:paraId="49416EC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第二十九条</w:t>
      </w:r>
      <w:r>
        <w:rPr>
          <w:rFonts w:hint="eastAsia" w:ascii="宋体" w:hAnsi="宋体" w:eastAsia="宋体" w:cs="宋体"/>
          <w:snapToGrid w:val="0"/>
          <w:color w:val="auto"/>
          <w:kern w:val="0"/>
          <w:sz w:val="21"/>
          <w:szCs w:val="21"/>
          <w:highlight w:val="none"/>
          <w:lang w:eastAsia="zh-CN"/>
        </w:rPr>
        <w:t xml:space="preserve">  被保险人在请求赔偿时应当如实向保险人说明与本保险有关的其他保险合同的情况。保险事故发生时，如果存在重复保险，保险人按照本保险合同的相应保险金额与其他保险合同及本保险合同相应保险金额总和的比例承担赔偿责任。</w:t>
      </w:r>
    </w:p>
    <w:p w14:paraId="1345EE8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其他保险人应承担的赔偿金额，保险人不负责垫付。若被保险人未如实告知导致保险人多支付赔偿金的，保险人有权向被保险人追回多支付的部分。</w:t>
      </w:r>
    </w:p>
    <w:p w14:paraId="4AFEEC5B">
      <w:pPr>
        <w:keepNext w:val="0"/>
        <w:keepLines w:val="0"/>
        <w:pageBreakBefore w:val="0"/>
        <w:widowControl/>
        <w:tabs>
          <w:tab w:val="left" w:pos="2160"/>
        </w:tabs>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第三十条</w:t>
      </w:r>
      <w:r>
        <w:rPr>
          <w:rFonts w:hint="eastAsia" w:ascii="宋体" w:hAnsi="宋体" w:eastAsia="宋体" w:cs="宋体"/>
          <w:snapToGrid w:val="0"/>
          <w:color w:val="auto"/>
          <w:kern w:val="0"/>
          <w:sz w:val="21"/>
          <w:szCs w:val="21"/>
          <w:highlight w:val="none"/>
          <w:lang w:eastAsia="zh-CN"/>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5C40D896">
      <w:pPr>
        <w:keepNext w:val="0"/>
        <w:keepLines w:val="0"/>
        <w:pageBreakBefore w:val="0"/>
        <w:widowControl/>
        <w:tabs>
          <w:tab w:val="left" w:pos="2160"/>
        </w:tabs>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被保险人已经从有关责任方取得赔偿的，保险人赔偿保险金时，可以相应扣减被保险人已从有关责任方取得的赔偿金额。</w:t>
      </w:r>
    </w:p>
    <w:p w14:paraId="5EE1D9F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保险事故发生后，在保险人未赔偿保险金之前，被保险人放弃对有关责任方请求赔偿权利的，保险人不承担赔偿责任</w:t>
      </w:r>
      <w:r>
        <w:rPr>
          <w:rFonts w:hint="eastAsia" w:ascii="宋体" w:hAnsi="宋体" w:eastAsia="宋体" w:cs="宋体"/>
          <w:snapToGrid w:val="0"/>
          <w:color w:val="auto"/>
          <w:kern w:val="0"/>
          <w:sz w:val="21"/>
          <w:szCs w:val="21"/>
          <w:highlight w:val="none"/>
          <w:lang w:eastAsia="zh-CN"/>
        </w:rPr>
        <w:t>；保险人向被保险人赔偿保险金后，被保险人未经保险人同意放弃对有关责任方请求赔偿权利的，该行为无效；</w:t>
      </w:r>
      <w:r>
        <w:rPr>
          <w:rFonts w:hint="eastAsia" w:ascii="宋体" w:hAnsi="宋体" w:eastAsia="宋体" w:cs="宋体"/>
          <w:b/>
          <w:snapToGrid w:val="0"/>
          <w:color w:val="auto"/>
          <w:kern w:val="0"/>
          <w:sz w:val="21"/>
          <w:szCs w:val="21"/>
          <w:highlight w:val="none"/>
          <w:lang w:eastAsia="zh-CN"/>
        </w:rPr>
        <w:t>由于被保险人故意或者因重大过失致使保险人不能行使代位请求赔偿的权利的，保险人可以扣减或者要求返还相应的保险金</w:t>
      </w:r>
      <w:r>
        <w:rPr>
          <w:rFonts w:hint="eastAsia" w:ascii="宋体" w:hAnsi="宋体" w:eastAsia="宋体" w:cs="宋体"/>
          <w:snapToGrid w:val="0"/>
          <w:color w:val="auto"/>
          <w:kern w:val="0"/>
          <w:sz w:val="21"/>
          <w:szCs w:val="21"/>
          <w:highlight w:val="none"/>
          <w:lang w:eastAsia="zh-CN"/>
        </w:rPr>
        <w:t>。</w:t>
      </w:r>
    </w:p>
    <w:p w14:paraId="5AC090B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第三十一条</w:t>
      </w:r>
      <w:r>
        <w:rPr>
          <w:rFonts w:hint="eastAsia" w:ascii="宋体" w:hAnsi="宋体" w:eastAsia="宋体" w:cs="宋体"/>
          <w:snapToGrid w:val="0"/>
          <w:color w:val="auto"/>
          <w:kern w:val="0"/>
          <w:sz w:val="21"/>
          <w:szCs w:val="21"/>
          <w:highlight w:val="none"/>
          <w:lang w:eastAsia="zh-CN"/>
        </w:rPr>
        <w:t xml:space="preserve">  保险人履行赔偿义务后，本保险合同的保险金额自物质保险损失发生之日起按保险人的赔偿金额相应减少，保险人不退还保险金额减少部分的保险费。如投保人请求恢复至原保险金额，应按原约定的保险费率另行支付恢复部分从物质保险损失发生之日起至保险期间届满之日止按日比例计算的保险费。</w:t>
      </w:r>
    </w:p>
    <w:p w14:paraId="71F798D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第三十二条</w:t>
      </w:r>
      <w:r>
        <w:rPr>
          <w:rFonts w:hint="eastAsia" w:ascii="宋体" w:hAnsi="宋体" w:eastAsia="宋体" w:cs="宋体"/>
          <w:snapToGrid w:val="0"/>
          <w:color w:val="auto"/>
          <w:kern w:val="0"/>
          <w:sz w:val="21"/>
          <w:szCs w:val="21"/>
          <w:highlight w:val="none"/>
          <w:lang w:eastAsia="zh-CN"/>
        </w:rPr>
        <w:t xml:space="preserve">  被保险人向保险人请求赔偿保险金的诉讼时效期间为二年，自其知道或者应当知道保险事故发生之日起计算。</w:t>
      </w:r>
    </w:p>
    <w:p w14:paraId="3310673D">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争议处理和法律适用</w:t>
      </w:r>
    </w:p>
    <w:p w14:paraId="1D4B10F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第三十三条</w:t>
      </w:r>
      <w:r>
        <w:rPr>
          <w:rFonts w:hint="eastAsia" w:ascii="宋体" w:hAnsi="宋体" w:eastAsia="宋体" w:cs="宋体"/>
          <w:snapToGrid w:val="0"/>
          <w:color w:val="auto"/>
          <w:kern w:val="0"/>
          <w:sz w:val="21"/>
          <w:szCs w:val="21"/>
          <w:highlight w:val="none"/>
          <w:lang w:eastAsia="zh-CN"/>
        </w:rPr>
        <w:t xml:space="preserve">  因履行本保险合同发生的争议，由当事人协商解决。协商不成的，提交保险合同载明的仲裁机构仲裁；保险合同未载明仲裁机构且争议发生后未达成仲裁协议的，可向人民法院起诉。</w:t>
      </w:r>
    </w:p>
    <w:p w14:paraId="5806173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第三十四条</w:t>
      </w:r>
      <w:r>
        <w:rPr>
          <w:rFonts w:hint="eastAsia" w:ascii="宋体" w:hAnsi="宋体" w:eastAsia="宋体" w:cs="宋体"/>
          <w:snapToGrid w:val="0"/>
          <w:color w:val="auto"/>
          <w:kern w:val="0"/>
          <w:sz w:val="21"/>
          <w:szCs w:val="21"/>
          <w:highlight w:val="none"/>
          <w:lang w:eastAsia="zh-CN"/>
        </w:rPr>
        <w:t xml:space="preserve">  与本保险合同有关的以及履行本保险合同产生的一切争议，适用中华人民共和国法律（不包括港澳台地区法律）。</w:t>
      </w:r>
    </w:p>
    <w:p w14:paraId="045B2E9E">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其他事项</w:t>
      </w:r>
    </w:p>
    <w:p w14:paraId="54A76C3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 xml:space="preserve">第三十五条  </w:t>
      </w:r>
      <w:r>
        <w:rPr>
          <w:rFonts w:hint="eastAsia" w:ascii="宋体" w:hAnsi="宋体" w:eastAsia="宋体" w:cs="宋体"/>
          <w:snapToGrid w:val="0"/>
          <w:color w:val="auto"/>
          <w:kern w:val="0"/>
          <w:sz w:val="21"/>
          <w:szCs w:val="21"/>
          <w:highlight w:val="none"/>
          <w:lang w:eastAsia="zh-CN"/>
        </w:rPr>
        <w:t>若被保险人聘请的注册会计师证明被保险人在与保险期间重合程度最高的一个会计年度内的毛利润（若最大赔偿期大于12个月，则该毛利润金额应按照最大赔偿期与12个月的比例扩大后计算）少于投保的保险金额，则被保险人可以在保险期间届满后六个月内向保险人提供书面退还多余保险费的申请，保险人按照保险金额减去前述毛利润的差额与保险金额的比例计算退还差额部分的保险费，但保险人退还保险费的比例最高不得超过保险期间内对该项保险金额所交保险费的百分之五十。</w:t>
      </w:r>
    </w:p>
    <w:p w14:paraId="156ED2A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若被保险人在保险期间内因保险事故发生索赔，则应从保险金额中扣除保险人因此而支付的赔款金额后，再按照前款约定计算应退还的保险费。</w:t>
      </w:r>
    </w:p>
    <w:p w14:paraId="3E3A026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第三十六条</w:t>
      </w:r>
      <w:r>
        <w:rPr>
          <w:rFonts w:hint="eastAsia" w:ascii="宋体" w:hAnsi="宋体" w:eastAsia="宋体" w:cs="宋体"/>
          <w:snapToGrid w:val="0"/>
          <w:color w:val="auto"/>
          <w:kern w:val="0"/>
          <w:sz w:val="21"/>
          <w:szCs w:val="21"/>
          <w:highlight w:val="none"/>
          <w:lang w:eastAsia="zh-CN"/>
        </w:rPr>
        <w:t xml:space="preserve">  保险责任开始前，投保人要求解除保险合同的，应当按本保险合同的约定向保险人支付退保手续费，保险人应当退还剩余部分保险费。</w:t>
      </w:r>
    </w:p>
    <w:p w14:paraId="2FD24EE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保险责任开始后，投保人要求解除保险合同的，自通知保险人之日起，保险合同解除，保险人按短期费率计收保险责任开始之日起至合同解除之日止期间的保险费，并退还剩余部分保险费。</w:t>
      </w:r>
    </w:p>
    <w:p w14:paraId="63B6EEC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14:paraId="072BB8E6">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附录：短期费率表</w:t>
      </w:r>
    </w:p>
    <w:tbl>
      <w:tblPr>
        <w:tblStyle w:val="8"/>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540"/>
        <w:gridCol w:w="540"/>
        <w:gridCol w:w="540"/>
        <w:gridCol w:w="540"/>
        <w:gridCol w:w="540"/>
        <w:gridCol w:w="540"/>
        <w:gridCol w:w="540"/>
        <w:gridCol w:w="540"/>
        <w:gridCol w:w="540"/>
        <w:gridCol w:w="540"/>
        <w:gridCol w:w="788"/>
        <w:gridCol w:w="708"/>
      </w:tblGrid>
      <w:tr w14:paraId="40EC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2047" w:type="dxa"/>
            <w:vAlign w:val="center"/>
          </w:tcPr>
          <w:p w14:paraId="1736D7F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保险期间</w:t>
            </w:r>
          </w:p>
        </w:tc>
        <w:tc>
          <w:tcPr>
            <w:tcW w:w="540" w:type="dxa"/>
            <w:vAlign w:val="center"/>
          </w:tcPr>
          <w:p w14:paraId="6593DA77">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一</w:t>
            </w:r>
          </w:p>
          <w:p w14:paraId="64324BA7">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3211DE83">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540" w:type="dxa"/>
            <w:vAlign w:val="center"/>
          </w:tcPr>
          <w:p w14:paraId="400F754C">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二</w:t>
            </w:r>
          </w:p>
          <w:p w14:paraId="48FE978E">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69B77EC4">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540" w:type="dxa"/>
            <w:vAlign w:val="center"/>
          </w:tcPr>
          <w:p w14:paraId="1AEDE34B">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三</w:t>
            </w:r>
          </w:p>
          <w:p w14:paraId="1DCA5176">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3BDEF751">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540" w:type="dxa"/>
            <w:vAlign w:val="center"/>
          </w:tcPr>
          <w:p w14:paraId="7CE61E41">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四</w:t>
            </w:r>
          </w:p>
          <w:p w14:paraId="4A3B587E">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75CB3C5C">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540" w:type="dxa"/>
            <w:vAlign w:val="center"/>
          </w:tcPr>
          <w:p w14:paraId="36F994BF">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五</w:t>
            </w:r>
          </w:p>
          <w:p w14:paraId="4B05A9F1">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6BD7C703">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540" w:type="dxa"/>
            <w:vAlign w:val="center"/>
          </w:tcPr>
          <w:p w14:paraId="09DD2860">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六</w:t>
            </w:r>
          </w:p>
          <w:p w14:paraId="00E4A249">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70B4DAEC">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540" w:type="dxa"/>
            <w:vAlign w:val="center"/>
          </w:tcPr>
          <w:p w14:paraId="0A3912D7">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七</w:t>
            </w:r>
          </w:p>
          <w:p w14:paraId="0888E6D1">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4E92BD02">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540" w:type="dxa"/>
            <w:vAlign w:val="center"/>
          </w:tcPr>
          <w:p w14:paraId="7CE00818">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八</w:t>
            </w:r>
          </w:p>
          <w:p w14:paraId="184BE3A0">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1212BB48">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540" w:type="dxa"/>
            <w:vAlign w:val="center"/>
          </w:tcPr>
          <w:p w14:paraId="40318146">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九</w:t>
            </w:r>
          </w:p>
          <w:p w14:paraId="666F550E">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2B114BDE">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540" w:type="dxa"/>
            <w:vAlign w:val="center"/>
          </w:tcPr>
          <w:p w14:paraId="5D5E6FC6">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十</w:t>
            </w:r>
          </w:p>
          <w:p w14:paraId="66484F7B">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1FEE9294">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788" w:type="dxa"/>
            <w:vAlign w:val="center"/>
          </w:tcPr>
          <w:p w14:paraId="42735183">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十</w:t>
            </w:r>
          </w:p>
          <w:p w14:paraId="53CC4BE9">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一</w:t>
            </w:r>
          </w:p>
          <w:p w14:paraId="070CA140">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5048DC7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c>
          <w:tcPr>
            <w:tcW w:w="708" w:type="dxa"/>
            <w:vAlign w:val="center"/>
          </w:tcPr>
          <w:p w14:paraId="24FAB81A">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十</w:t>
            </w:r>
          </w:p>
          <w:p w14:paraId="2666A7AA">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二</w:t>
            </w:r>
          </w:p>
          <w:p w14:paraId="7B771D7F">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个</w:t>
            </w:r>
          </w:p>
          <w:p w14:paraId="2BCBE73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月</w:t>
            </w:r>
          </w:p>
        </w:tc>
      </w:tr>
      <w:tr w14:paraId="7867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47" w:type="dxa"/>
            <w:vAlign w:val="center"/>
          </w:tcPr>
          <w:p w14:paraId="081544F5">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年费率的百分比</w:t>
            </w:r>
          </w:p>
        </w:tc>
        <w:tc>
          <w:tcPr>
            <w:tcW w:w="540" w:type="dxa"/>
            <w:vAlign w:val="center"/>
          </w:tcPr>
          <w:p w14:paraId="4205B8DF">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10</w:t>
            </w:r>
          </w:p>
        </w:tc>
        <w:tc>
          <w:tcPr>
            <w:tcW w:w="540" w:type="dxa"/>
            <w:vAlign w:val="center"/>
          </w:tcPr>
          <w:p w14:paraId="78611DDC">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20</w:t>
            </w:r>
          </w:p>
        </w:tc>
        <w:tc>
          <w:tcPr>
            <w:tcW w:w="540" w:type="dxa"/>
            <w:vAlign w:val="center"/>
          </w:tcPr>
          <w:p w14:paraId="6A8CFF6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30</w:t>
            </w:r>
          </w:p>
        </w:tc>
        <w:tc>
          <w:tcPr>
            <w:tcW w:w="540" w:type="dxa"/>
            <w:vAlign w:val="center"/>
          </w:tcPr>
          <w:p w14:paraId="51C8558F">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40</w:t>
            </w:r>
          </w:p>
        </w:tc>
        <w:tc>
          <w:tcPr>
            <w:tcW w:w="540" w:type="dxa"/>
            <w:vAlign w:val="center"/>
          </w:tcPr>
          <w:p w14:paraId="1CED098C">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50</w:t>
            </w:r>
          </w:p>
        </w:tc>
        <w:tc>
          <w:tcPr>
            <w:tcW w:w="540" w:type="dxa"/>
            <w:vAlign w:val="center"/>
          </w:tcPr>
          <w:p w14:paraId="27AAD603">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60</w:t>
            </w:r>
          </w:p>
        </w:tc>
        <w:tc>
          <w:tcPr>
            <w:tcW w:w="540" w:type="dxa"/>
            <w:vAlign w:val="center"/>
          </w:tcPr>
          <w:p w14:paraId="25DF9D08">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70</w:t>
            </w:r>
          </w:p>
        </w:tc>
        <w:tc>
          <w:tcPr>
            <w:tcW w:w="540" w:type="dxa"/>
            <w:vAlign w:val="center"/>
          </w:tcPr>
          <w:p w14:paraId="175CA8B8">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80</w:t>
            </w:r>
          </w:p>
        </w:tc>
        <w:tc>
          <w:tcPr>
            <w:tcW w:w="540" w:type="dxa"/>
            <w:vAlign w:val="center"/>
          </w:tcPr>
          <w:p w14:paraId="731EF74C">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85</w:t>
            </w:r>
          </w:p>
        </w:tc>
        <w:tc>
          <w:tcPr>
            <w:tcW w:w="540" w:type="dxa"/>
            <w:vAlign w:val="center"/>
          </w:tcPr>
          <w:p w14:paraId="53C4FB0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90</w:t>
            </w:r>
          </w:p>
        </w:tc>
        <w:tc>
          <w:tcPr>
            <w:tcW w:w="788" w:type="dxa"/>
            <w:vAlign w:val="center"/>
          </w:tcPr>
          <w:p w14:paraId="05A11201">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95</w:t>
            </w:r>
          </w:p>
        </w:tc>
        <w:tc>
          <w:tcPr>
            <w:tcW w:w="708" w:type="dxa"/>
            <w:vAlign w:val="center"/>
          </w:tcPr>
          <w:p w14:paraId="468B622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100</w:t>
            </w:r>
          </w:p>
        </w:tc>
      </w:tr>
    </w:tbl>
    <w:p w14:paraId="50884093">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注：不足一个月的部分按一个月计收。</w:t>
      </w:r>
    </w:p>
    <w:p w14:paraId="16EFB69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扩展条款</w:t>
      </w:r>
    </w:p>
    <w:p w14:paraId="5FCC083A">
      <w:pPr>
        <w:keepNext w:val="0"/>
        <w:keepLines w:val="0"/>
        <w:pageBreakBefore w:val="0"/>
        <w:widowControl/>
        <w:tabs>
          <w:tab w:val="left" w:pos="568"/>
        </w:tabs>
        <w:kinsoku w:val="0"/>
        <w:wordWrap/>
        <w:overflowPunct/>
        <w:topLinePunct w:val="0"/>
        <w:autoSpaceDE w:val="0"/>
        <w:autoSpaceDN w:val="0"/>
        <w:bidi w:val="0"/>
        <w:adjustRightInd w:val="0"/>
        <w:snapToGrid w:val="0"/>
        <w:spacing w:after="0" w:line="360" w:lineRule="exact"/>
        <w:ind w:firstLine="480"/>
        <w:jc w:val="left"/>
        <w:textAlignment w:val="bottom"/>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下列扩展条款适用于本保险单的各个部分，若其与本保险单的其它规定相冲突，则以下列扩展条款为准。</w:t>
      </w:r>
    </w:p>
    <w:p w14:paraId="1BBF5C63">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1、共保条款（90%）</w:t>
      </w:r>
    </w:p>
    <w:p w14:paraId="1FD3D439">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尽管有相反规定，被保险人在本保险单项下所申报的保险金额，代表在此描述的财产总价值的90%，保费也据此计算。双方同意，如果在损失发生时，保险金额不足保险财产总价值的90%，被保险人将作为共同保险人，以使保险金额达到保险总价值的90%，并根据该差额对可能发生的损失承担其比例。本保险单项下如有一个以上的保险项目，每一项目都将独立地适用此条款。</w:t>
      </w:r>
    </w:p>
    <w:p w14:paraId="6E85CAF8">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本附加险条款与主险条款内容相悖之处，以本附加险条款为准；未尽之处，以主险条款为准。</w:t>
      </w:r>
    </w:p>
    <w:p w14:paraId="4472A9D9">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2、通道堵塞条款</w:t>
      </w:r>
    </w:p>
    <w:p w14:paraId="5353CA02">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约定，由于邻近营业处所的财产遭受(本保险合同所限定的)损坏，使营业中断或受到干扰，因而导致本保险合同所承保的损失而上述损坏将阻碍该财产的使用或堵塞其通道口，则不论营业处所或被保险人在营业处所内的财产是否遭受损失，这项损失均应视作由于被保险人在营业处所使用的财产遭受损坏所造成的损失。</w:t>
      </w:r>
    </w:p>
    <w:p w14:paraId="63BF5EA6">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本条除上述规定外，其他均以本保险合同所载条款为准。</w:t>
      </w:r>
    </w:p>
    <w:p w14:paraId="00570289">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3、公众事业设备扩展条款</w:t>
      </w:r>
    </w:p>
    <w:p w14:paraId="589661D8">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约定，如未发生本保险合同所承保的损失，其原因是由于向被保险人营业处所供电，供气或供水的发电站，煤气厂或自来水厂不能供应电、气或水，使被保险人在本保险合同指定的处所经营的业务中断或受到干扰所致，而不能供应电、气或水是直接由于被保险人获得这些供应的发电站或公共供电单位分站的财产遭受的损失(本保险合同的定义)所致，则这项损失应视为被保险人在营业处所使用的财产遭受损坏所造成的损失。</w:t>
      </w:r>
    </w:p>
    <w:p w14:paraId="7A600B3B">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但保险人对下列损失不负责任：</w:t>
      </w:r>
    </w:p>
    <w:p w14:paraId="02469E53">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政府、市政或地方当局或供应部门不是单纯为了保护人民生命安全或保障供应系统的其任何部分的有意行为所造成的任何损失，或上述任何当局或部门不是单纯出于供应单位的发电或供应设施，遭受所保风险造成损坏的需要，而行使其停止，限量或按配额供电、供气、供水的权力，因而造成的任何损失。就上述扩展责任而言，对由于或归因于一种来源或原因所致的每项损失或一系列损失的赔偿期限如下：</w:t>
      </w:r>
    </w:p>
    <w:p w14:paraId="114E670C">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自发生损失之日起，至此后不迟于六十天为止并由于发生损失而营业受到影响的一段时间。但除非每次停止供电、供气、供水持续二十四小时以上，否则保险人对由此而发生的任何损失不负责任。</w:t>
      </w:r>
    </w:p>
    <w:p w14:paraId="331A7930">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保险人对上述每次停止供应的头二十四小时所遭受的任何损失也不负责任。</w:t>
      </w:r>
    </w:p>
    <w:p w14:paraId="7D8D4612">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在任何起诉或诉讼中，如保险人认定，由于本条规定，损失或损坏不在本保险所保的范围以内，被保险人应负举反证的责任。</w:t>
      </w:r>
    </w:p>
    <w:p w14:paraId="1A507628">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本条除上述规定外，其他均以本保险合同所载条款为准。</w:t>
      </w:r>
    </w:p>
    <w:p w14:paraId="7DC67EEA">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4、遗失欠款账册条款</w:t>
      </w:r>
    </w:p>
    <w:p w14:paraId="79B3E31E">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兹约定，在本保险合同各项保险金额的限度以内，如果因本保险所承保的风险，保存在营业处所的应收未收账目的记录遗失，受毁或受损，保险人可以赔偿下列各项：</w:t>
      </w:r>
    </w:p>
    <w:p w14:paraId="4827185C">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(1)顾客应付被保险人的一切数额，但以被保险人因损失账册的直接后果，而不能收取这些欠款为限。</w:t>
      </w:r>
    </w:p>
    <w:p w14:paraId="33567612">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(2)因损失账册而必须支付的超过正常收款费用部分的费用。</w:t>
      </w:r>
    </w:p>
    <w:p w14:paraId="10ABEFFD">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(3)证明本扩展责任条款项下的任何索赔时必须支付审计师的合理费用。</w:t>
      </w:r>
    </w:p>
    <w:p w14:paraId="358F1442">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但以被保险人能凭审计师的书面证明证实其损失的为限。保险人在本扩展责任条款项下的最高赔偿责任，不能超过人民币5000万元。</w:t>
      </w:r>
    </w:p>
    <w:p w14:paraId="6938F873">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本扩展条款只适用于保险期内发生的应收未收账目记录灭失或损毁。</w:t>
      </w:r>
    </w:p>
    <w:p w14:paraId="7587B3F9">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本条除上述规定外，其他均以本保险合同所载条款为准。</w:t>
      </w:r>
    </w:p>
    <w:p w14:paraId="5CF334DD">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5、关闭营业处所/设施条款</w:t>
      </w:r>
    </w:p>
    <w:p w14:paraId="5F6D1743">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规定，依据本保险合同的条件，由于食物变质或被污染，遵照卫生主管当局的指示关闭营业处所/设施，使营业中断或受到干扰所引起的损失，不论营业处所或其内的被保险人财产是否遭受损坏，均应视作被保险人在营业处所使用的财产遭受损坏所引起的损失。</w:t>
      </w:r>
    </w:p>
    <w:p w14:paraId="485EF971">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6、审计师条款</w:t>
      </w:r>
    </w:p>
    <w:p w14:paraId="68A2A3E9">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同意保险人为调查或核实本保险项下索赔所需被保险人会计账册或其它业务账册或文件中的任何事项或细节，可由被保险人的审计师提供，如适时其正为被保险人进行上述一类文件的定期工作，其会计报告将作为有关赔案的初步支持档。</w:t>
      </w:r>
    </w:p>
    <w:p w14:paraId="49A851DD">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7、炸弹恐吓条款 (只适用于财产利润损失险)</w:t>
      </w:r>
    </w:p>
    <w:p w14:paraId="5DE748B0">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兹经双方同意，本保险扩展承保由于被保险人遭受炸弹恐吓，不论被保险人财产有否遭受损失，因此需要从被保险地点撤走客人，导致营业中断或受干扰而遭受的损失。</w:t>
      </w:r>
    </w:p>
    <w:p w14:paraId="62E7C11A">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8、政府法令条款 (不超过连续10星期)</w:t>
      </w:r>
    </w:p>
    <w:p w14:paraId="75A1BBD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由于发生财产一切险部分所保风险，直接导致政府当局颁令禁止到达或进入保险地点，致使被保险人业务中断或受到干扰而遭受的营业损失，本保单负责赔偿，但保险人赔偿责任以不超过连续10星期为限。</w:t>
      </w:r>
    </w:p>
    <w:p w14:paraId="3790EA9E">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9、营业费用增加条款</w:t>
      </w:r>
    </w:p>
    <w:p w14:paraId="3711B7D2">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本保险扩展承保营业费用增加的赔偿。</w:t>
      </w:r>
    </w:p>
    <w:p w14:paraId="18B1A51A">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营业增加费用”是指被保险人在赔偿期间因保险损失发生后为维持正常的经营活动而增加支出合理的费用。</w:t>
      </w:r>
    </w:p>
    <w:p w14:paraId="1AA369E6">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10、附加供应商条款</w:t>
      </w:r>
    </w:p>
    <w:p w14:paraId="32BDB200">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经保险合同双方特别约定，若本保险合同载明的与被保险人营业相关的供应商、制造商或加工商（以下统称供应商）的财产因发生物质财产损失保险合同主险条款责任范围内的事故遭受物质损失，造成该供应商无法向被保险人提供其营业所需的原材料、商品或加工品，使被保险人营业受到干扰或中断，则保险人将其视为保险事故并对被保险人的损失按照保险合同约定进行赔偿。</w:t>
      </w:r>
    </w:p>
    <w:p w14:paraId="6F7AB309">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在保险期间内，对于每一个供应商因本附加险条款约定的原因造成被保险人的损失，保险人所承担的赔偿责任最高不得超过保险合同约定的相应的分项保险金额；且保险人在本附加险条款项下承担的赔偿责任最高不得超过主险条款项下约定的保险金额。</w:t>
      </w:r>
    </w:p>
    <w:p w14:paraId="77F57960">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0" w:leftChars="0" w:firstLine="420" w:firstLineChars="200"/>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本附加险条款与主险条款内容相悖之处，以本附加险条款为准；未尽之处，以主险条款为准。</w:t>
      </w:r>
    </w:p>
    <w:p w14:paraId="7B81B2E7">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11、附加购买商条款</w:t>
      </w:r>
    </w:p>
    <w:p w14:paraId="7BF649DC">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经保险合同双方特别约定，若本保险合同载明的与被保险人营业相关的购买商的财产因发生物质财产损失保险合同主险条款责任范围内的事故遭受物质损失，造成该购买商无法向被保险人购买其所生产的产品或提供的服务，使被保险人营业受到干扰或中断，则保险人将其视为保险事故并对被保险人的损失按照保险合同约定进行赔偿。</w:t>
      </w:r>
    </w:p>
    <w:p w14:paraId="66A58353">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在保险期间内，对于每一个购买商因本附加险条款约定的原因造成被保险人的损失，保险人所承担的赔偿责任最高不得超过保险合同约定的相应的分项保险金额；且保险人在本附加险条款项下承担的赔偿责任最高不得超过主险条款项下约定的保险金额。</w:t>
      </w:r>
    </w:p>
    <w:p w14:paraId="78B0849B">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0" w:leftChars="0" w:firstLine="420" w:firstLineChars="200"/>
        <w:jc w:val="both"/>
        <w:textAlignment w:val="baseline"/>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本附加险条款与主险条款内容相悖之处，以本附加险条款为准；未尽之处，以主险条款为准。</w:t>
      </w:r>
    </w:p>
    <w:p w14:paraId="6DD8DC81">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12、部门条款</w:t>
      </w:r>
    </w:p>
    <w:p w14:paraId="4B5CC373">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如被保险人业务是分部门经营而它们的经营成果是可独立确定的，则本保单中有关毛利润一项的条款将个别地应用于每一部门，但如上述一项的保险金额少于各部门(不论是否受损失事故所影响)毛利润率乘以其年度营业额(如最高赔偿期超过12个月时，以按比例增加的倍数计)所得的总和，赔偿金额将按比例减少。</w:t>
      </w:r>
    </w:p>
    <w:p w14:paraId="7189F52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13、新营业条款</w:t>
      </w:r>
    </w:p>
    <w:p w14:paraId="654EB31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如果营业中断发生在一个新营业单位，没有以往的年度数据可供参考，则无法应用通常的公式定义。这种情况下，可适用下列条款处理前12个月的业务活动，然后应用通常的公式条款进行计算，具体如下∶</w:t>
      </w:r>
    </w:p>
    <w:p w14:paraId="7D2A810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毛利润率∶</w:t>
      </w:r>
    </w:p>
    <w:p w14:paraId="4966547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从营业开始至事故发生日期间，所实现的毛利润对营业额的比率</w:t>
      </w:r>
    </w:p>
    <w:p w14:paraId="098BE56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年度营业额∶</w:t>
      </w:r>
    </w:p>
    <w:p w14:paraId="29CD2FF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从营业开始至事故发生日期间所实现的营业额，按十二个月比例折算</w:t>
      </w:r>
    </w:p>
    <w:p w14:paraId="05E632D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标准营业额∶</w:t>
      </w:r>
    </w:p>
    <w:p w14:paraId="39714F1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从营业开始至事故发生日期间所实现的营业额，按赔偿期限比例折算</w:t>
      </w:r>
    </w:p>
    <w:p w14:paraId="323BDCE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上述数额或比率必要时应根据营业趋势及情况的变化或如未发生损失也会影响业务的其他情况予以调整，使调整的数额尽可能合理地接近在事故出现后有关期间如未发生损失原可取得的营业结果。</w:t>
      </w:r>
    </w:p>
    <w:p w14:paraId="0869766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14、谋杀、传染病和污染条款A（每次事故及累计赔偿限额为人民币300万元）</w:t>
      </w:r>
    </w:p>
    <w:p w14:paraId="3A86DB4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第一条  本条款为营业中断保险（以下简称“主险”）的附加险条款，只有在投保了主险的基础上，方可投保本附加险。本附加险条款与主险条款内容相悖之处，以本附加险为准；本附加险条款未尽之处，以主险条款为准。主险效力终止，本附加险效力亦同时终止；主险无效，本附加险亦无效。</w:t>
      </w:r>
    </w:p>
    <w:p w14:paraId="2508D05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第二条  经保险合同双方约定且投保人已支付相应的附加保险费，因下列原因使被保险人营业受到干扰或中断，保险人按照保险合同约定赔偿被保险人的损失：</w:t>
      </w:r>
    </w:p>
    <w:p w14:paraId="58E360D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（一）在保险合同载明的营业处所发生谋杀或自杀；</w:t>
      </w:r>
    </w:p>
    <w:p w14:paraId="762D3AB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（二）由于在保险合同载明的营业处所内被证实有任何人患法定传染病，政府主管部门要求该营业处所被封闭或隔离；</w:t>
      </w:r>
    </w:p>
    <w:p w14:paraId="64CFEB7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（三）由于保险合同载明的营业处所的排水设施及其他卫生设备发生缺陷，根据政府主管部门要求该营业处所被全部或部分关闭；</w:t>
      </w:r>
    </w:p>
    <w:p w14:paraId="33EE24A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（四）由于被保险人在保险合同载明的营业处所提供的变质或受病菌感染的食物或饮料导致任何人的伤害或引起疾病。</w:t>
      </w:r>
    </w:p>
    <w:p w14:paraId="1E3CA89B">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15、物质损失放弃免赔条款</w:t>
      </w:r>
    </w:p>
    <w:p w14:paraId="235C7F45">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并约定,若物质损失保单项下之损失低于免赔额，同意本保单不以下列条件为保险生效的先决条件：营业中断的损失赔偿须以在发生损失时，应有承保被保险人在上述处所的财产利益的物质损失的有效保险，并已在该保险项下取得赔款或已由保险人承认赔偿责任为基础。</w:t>
      </w:r>
    </w:p>
    <w:p w14:paraId="0F197DB6">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16、包括全部营业额条款</w:t>
      </w:r>
    </w:p>
    <w:p w14:paraId="3899A461">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在赔偿期限内如果为获得营业收入，被保险人或他人代其在营业处所以外的地点，销售货物或提供服务，则有关这项销售或服务所给付或应给付的金额，在计算赔偿期限的营业额时应包括在内。</w:t>
      </w:r>
    </w:p>
    <w:p w14:paraId="008A134A">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17、每月预付赔款</w:t>
      </w:r>
    </w:p>
    <w:p w14:paraId="4C0518E6">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兹经双方同意，如予要求，保险人在赔偿期间可以每月预付赔款。</w:t>
      </w:r>
    </w:p>
    <w:p w14:paraId="637A0D82">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0" w:leftChars="0" w:firstLine="420" w:firstLineChars="200"/>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本附加险条款与主险条款内容相悖之处，以本附加险条款为准；未尽之处，以主险条款为准。</w:t>
      </w:r>
    </w:p>
    <w:p w14:paraId="38A75D8A">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18、恢复保险金额条款</w:t>
      </w:r>
    </w:p>
    <w:p w14:paraId="73575B04">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为了使本保险不因损失而减少保险金额，被保险人可对自发生损失之日起至保险期限终止日止就损失数额部分支付适当的额外保险费系恢复保险金额。</w:t>
      </w:r>
    </w:p>
    <w:p w14:paraId="16F39E7A">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19、调整保险费条款</w:t>
      </w:r>
    </w:p>
    <w:p w14:paraId="1851BEAE">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被保险人如最迟在任何保险合同年度满期后六个月内声明，根据审计师(查账员)的证明，与任何保险期最接近同期的十二个月会计期间所赚得的毛利润少于所保保险金额，可按比例退还差额部分的保险费，但退还保费不得超过保险期内对此项保险金额所付保险费的三分之一。如因任何意外事故而在本保险合同项下索赔，则上述保险费的退还，只限于非该意外事故所造成保额减少的那部分差额项下的保险费。</w:t>
      </w:r>
    </w:p>
    <w:p w14:paraId="6ACD359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20、审计师费用条款</w:t>
      </w:r>
    </w:p>
    <w:p w14:paraId="14D08F8A">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经保险公司要求，被保险人出示、证实与保险赔案有关的被保险人帐册或其他营业帐册或文件或此类证明材料中的情况或证据的细目和详情，而聘请审计师的合理费用由保险公司承担。每次事故赔偿限额为人民币1,000,000元。</w:t>
      </w:r>
    </w:p>
    <w:p w14:paraId="2D542677">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保单所载其他条件不变。</w:t>
      </w:r>
    </w:p>
    <w:p w14:paraId="70C5C2B0">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21、免检条款</w:t>
      </w:r>
    </w:p>
    <w:p w14:paraId="785E78A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如果预计索赔金额不超过人民币30,000.00元（已扣减应适用的免赔额），此索赔无需进行查勘即予认可，被保险人无需事先同保险人协商即可着手修复，但应向保险人递交一份附有支持文件的全面的书面事故报告，并保留事故现场照片。尽管有前述规定，保险人保留事后检查损失现场的权利。</w:t>
      </w:r>
    </w:p>
    <w:p w14:paraId="35085C9B">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0" w:leftChars="0" w:firstLine="420" w:firstLineChars="200"/>
        <w:jc w:val="both"/>
        <w:textAlignment w:val="baseline"/>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本附加</w:t>
      </w:r>
      <w:r>
        <w:rPr>
          <w:rFonts w:hint="eastAsia" w:ascii="宋体" w:hAnsi="宋体" w:eastAsia="宋体" w:cs="宋体"/>
          <w:snapToGrid w:val="0"/>
          <w:color w:val="auto"/>
          <w:kern w:val="2"/>
          <w:sz w:val="21"/>
          <w:szCs w:val="21"/>
          <w:highlight w:val="none"/>
          <w:lang w:val="en-US" w:eastAsia="zh-CN" w:bidi="ar-SA"/>
        </w:rPr>
        <w:t>条款与主条款相悖之处，以本附加条款为准；未尽之处，以主条款为准。</w:t>
      </w:r>
    </w:p>
    <w:p w14:paraId="1CCE130A">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22、索赔费用条款</w:t>
      </w:r>
    </w:p>
    <w:p w14:paraId="1518082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兹经双方同意，本保险扩展承保被保险人在准备索赔过程中为制作或证明保险公司所需的任何记录、信息、证据或其他证明材料而所花费的合理的材料和人工费用。但每次事故赔偿限额为人民币300万元。</w:t>
      </w:r>
    </w:p>
    <w:p w14:paraId="2B514F4C">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0" w:leftChars="0" w:firstLine="420" w:firstLineChars="200"/>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本附加条款与主条款内容相悖之处，以本附加条款为准；未尽之处，以主条款为准。</w:t>
      </w:r>
    </w:p>
    <w:p w14:paraId="6A6A6C21">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23、索赔单据条款</w:t>
      </w:r>
    </w:p>
    <w:p w14:paraId="0B3E03A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14:paraId="3D6410A5">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bidi="ar-SA"/>
        </w:rPr>
        <w:t>本附加险条款与主险条款内容相悖之处，以本附加险条款为准；未尽之处，以主险条款为准。</w:t>
      </w:r>
    </w:p>
    <w:p w14:paraId="12700F63">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24、弃权与禁止反言条款</w:t>
      </w:r>
    </w:p>
    <w:p w14:paraId="7BB4C98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双方一致同意，被保险人或投保人告知义务的履行仅限于保险人在承保前的书面询问，保险人签发保险单，表明保险人对保险标的的风险已有完全了解，因此，在发生事故损失时，保险人不得以投保人未对书面询问外的其他信息履行告知义务而拒赔。</w:t>
      </w:r>
    </w:p>
    <w:p w14:paraId="08C5402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本保险单所载其他条件不变。</w:t>
      </w:r>
    </w:p>
    <w:p w14:paraId="7324BD13">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25、不受控制条款</w:t>
      </w:r>
    </w:p>
    <w:p w14:paraId="20B412A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经双方同意，被保险人在无法控制或不存在过错的情况下违反本保险合同的条件和保证，本保险合同的保障不受影响。</w:t>
      </w:r>
    </w:p>
    <w:p w14:paraId="1BCCC6D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本附加条款与主条款内容相悖之处，以本附加条款为准；未尽之处，以主条款为准。</w:t>
      </w:r>
    </w:p>
    <w:p w14:paraId="496FEA5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26、违反条件条款</w:t>
      </w:r>
    </w:p>
    <w:p w14:paraId="6B64516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本保险单的条件和保证将分别适用于每一承保风险，而非共同适用于所有承保风险。因此，对某些条件和保证的违反仅使该违反所适用风险的那一部分保障失效，不影响有关其他风险保障的有效性。</w:t>
      </w:r>
    </w:p>
    <w:p w14:paraId="265F015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本保险单所载其他条件不变。</w:t>
      </w:r>
    </w:p>
    <w:p w14:paraId="07850743">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27、主要保险条款</w:t>
      </w:r>
    </w:p>
    <w:p w14:paraId="5EABA9A9">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对本保险明细表内列出的被保险人来说，本保单提供的保险居首要地位。如果在任何时间提出在本保单下索赔的同时，存在对同一损失、损坏或责任予以保险的任何其它保险，则此其它保险应仅是独立于本保单之外的并不与本保单分担赔偿。</w:t>
      </w:r>
    </w:p>
    <w:p w14:paraId="6C18827A">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本保险单所载其它条件不变。</w:t>
      </w:r>
    </w:p>
    <w:p w14:paraId="69EB214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28、放弃代位追偿扩展条款</w:t>
      </w:r>
    </w:p>
    <w:p w14:paraId="518545C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经双方同意，保险人同意放弃对下列各方可能拥有的代位请求赔偿的权利：</w:t>
      </w:r>
    </w:p>
    <w:p w14:paraId="79726CD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（一）被保险人的关联或联营公司；</w:t>
      </w:r>
    </w:p>
    <w:p w14:paraId="77CE768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（二）被保险人的子公司或控股公司；</w:t>
      </w:r>
    </w:p>
    <w:p w14:paraId="4079350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（三）被保险人的董事、合伙人；</w:t>
      </w:r>
    </w:p>
    <w:p w14:paraId="56E78B8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（四）被保险人的雇员。</w:t>
      </w:r>
    </w:p>
    <w:p w14:paraId="4969B8F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但上述各方的故意行为造成保险事故的，保险人保留代位请求赔偿的权利。</w:t>
      </w:r>
    </w:p>
    <w:p w14:paraId="5C4B63B1">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0" w:leftChars="0" w:firstLine="420" w:firstLineChars="200"/>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本附加条款与主条款内容相悖之处，以本附加条款为准；未尽之处，以主条款为准。</w:t>
      </w:r>
    </w:p>
    <w:p w14:paraId="1C697F5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29、错误及遗漏条款</w:t>
      </w:r>
    </w:p>
    <w:p w14:paraId="596E7DC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否则保险人不承担保险责任。</w:t>
      </w:r>
    </w:p>
    <w:p w14:paraId="2BFBEA7E">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0" w:leftChars="0" w:firstLine="420" w:firstLineChars="200"/>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本附加条款与主条款内容相悖之处，以本附加条款为准；未尽之处，以主条款为准。</w:t>
      </w:r>
    </w:p>
    <w:p w14:paraId="31983FF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30、九十天取消保单条款</w:t>
      </w:r>
    </w:p>
    <w:p w14:paraId="761C0BA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兹经双方同意，保险人可提前九十天书面通知被保险人注销本保险单，对未到期的保险费保险人应按日比例退回给被保险人。</w:t>
      </w:r>
    </w:p>
    <w:p w14:paraId="1D2D762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被保险人可提前七天书面通知申请注销本保险单，对本保险单已生效期间的保险费按短期费率计收。</w:t>
      </w:r>
    </w:p>
    <w:p w14:paraId="4015092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本保单所载其它条件不变。</w:t>
      </w:r>
    </w:p>
    <w:p w14:paraId="1E408C7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31、保险顾问服务条款</w:t>
      </w:r>
    </w:p>
    <w:p w14:paraId="104916B5">
      <w:pPr>
        <w:keepNext w:val="0"/>
        <w:keepLines w:val="0"/>
        <w:pageBreakBefore w:val="0"/>
        <w:widowControl/>
        <w:kinsoku w:val="0"/>
        <w:wordWrap/>
        <w:overflowPunct/>
        <w:topLinePunct w:val="0"/>
        <w:autoSpaceDE w:val="0"/>
        <w:autoSpaceDN w:val="0"/>
        <w:bidi w:val="0"/>
        <w:adjustRightInd w:val="0"/>
        <w:snapToGrid w:val="0"/>
        <w:spacing w:after="0" w:line="360" w:lineRule="exact"/>
        <w:ind w:left="420" w:leftChars="200" w:firstLine="0" w:firstLineChars="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本项目将委聘相关保险经纪公司负责为本项目提供包括但不限于市场调研、风险评估及分析、保险方案设计、投保安排、保险咨询和培训、协助索赔和保险回顾等全过程专业保险顾问服务。</w:t>
      </w:r>
    </w:p>
    <w:p w14:paraId="4074AC1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3</w:t>
      </w:r>
      <w:r>
        <w:rPr>
          <w:rFonts w:hint="eastAsia" w:ascii="宋体" w:hAnsi="宋体" w:eastAsia="宋体" w:cs="宋体"/>
          <w:b/>
          <w:snapToGrid w:val="0"/>
          <w:color w:val="auto"/>
          <w:kern w:val="0"/>
          <w:sz w:val="21"/>
          <w:szCs w:val="21"/>
          <w:highlight w:val="none"/>
          <w:lang w:val="en-US" w:eastAsia="zh-CN"/>
        </w:rPr>
        <w:t>2</w:t>
      </w:r>
      <w:r>
        <w:rPr>
          <w:rFonts w:hint="eastAsia" w:ascii="宋体" w:hAnsi="宋体" w:eastAsia="宋体" w:cs="宋体"/>
          <w:b/>
          <w:snapToGrid w:val="0"/>
          <w:color w:val="auto"/>
          <w:kern w:val="0"/>
          <w:sz w:val="21"/>
          <w:szCs w:val="21"/>
          <w:highlight w:val="none"/>
          <w:lang w:eastAsia="zh-CN"/>
        </w:rPr>
        <w:t>、预付赔款条款</w:t>
      </w:r>
    </w:p>
    <w:p w14:paraId="214A568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经双方同意，发生保险责任范围内损失，保险人在收到被保险人的索赔请求及相关单证资料之日起六十日内，未能确定赔偿金额的，根据被保险人的要求及公估人（理算师）的建议，保险人可预先支付部分赔款，金额限于预计赔偿金额的50％。</w:t>
      </w:r>
    </w:p>
    <w:p w14:paraId="4EFE7890">
      <w:pPr>
        <w:keepNext w:val="0"/>
        <w:keepLines w:val="0"/>
        <w:pageBreakBefore w:val="0"/>
        <w:widowControl w:val="0"/>
        <w:tabs>
          <w:tab w:val="left" w:pos="840"/>
        </w:tabs>
        <w:kinsoku w:val="0"/>
        <w:wordWrap/>
        <w:overflowPunct/>
        <w:topLinePunct w:val="0"/>
        <w:autoSpaceDE w:val="0"/>
        <w:autoSpaceDN w:val="0"/>
        <w:bidi w:val="0"/>
        <w:adjustRightInd w:val="0"/>
        <w:snapToGrid w:val="0"/>
        <w:spacing w:before="0" w:after="0" w:line="360" w:lineRule="exact"/>
        <w:ind w:left="0" w:leftChars="0" w:firstLine="420" w:firstLineChars="200"/>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本附加条款与主条款内容相悖之处，以本附加条款为准；未尽之处，以主条款为准。</w:t>
      </w:r>
    </w:p>
    <w:p w14:paraId="7DC87EE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1"/>
          <w:szCs w:val="21"/>
          <w:highlight w:val="none"/>
          <w:lang w:eastAsia="zh-CN"/>
        </w:rPr>
        <w:t>3</w:t>
      </w:r>
      <w:r>
        <w:rPr>
          <w:rFonts w:hint="eastAsia" w:ascii="宋体" w:hAnsi="宋体" w:eastAsia="宋体" w:cs="宋体"/>
          <w:b/>
          <w:snapToGrid w:val="0"/>
          <w:color w:val="auto"/>
          <w:kern w:val="0"/>
          <w:sz w:val="21"/>
          <w:szCs w:val="21"/>
          <w:highlight w:val="none"/>
          <w:lang w:val="en-US" w:eastAsia="zh-CN"/>
        </w:rPr>
        <w:t>3</w:t>
      </w:r>
      <w:r>
        <w:rPr>
          <w:rFonts w:hint="eastAsia" w:ascii="宋体" w:hAnsi="宋体" w:eastAsia="宋体" w:cs="宋体"/>
          <w:b/>
          <w:snapToGrid w:val="0"/>
          <w:color w:val="auto"/>
          <w:kern w:val="0"/>
          <w:sz w:val="21"/>
          <w:szCs w:val="21"/>
          <w:highlight w:val="none"/>
          <w:lang w:eastAsia="zh-CN"/>
        </w:rPr>
        <w:t>、预定损失理算师条款</w:t>
      </w:r>
    </w:p>
    <w:p w14:paraId="6A53F86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兹经双方同意，在发生本保单保险责任范围的事故引起索赔时，如有争议或报损金额达到或超过人民币300,000元，指定公度保险公估有限公司或被保险双方共同认可的保险公估公司作为本保险的指定损失理算师，负责处理理算工作，其聘请所发生的费用由保险公司承担。</w:t>
      </w:r>
    </w:p>
    <w:p w14:paraId="1AAA8F4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本保险单所载其它条件不变。</w:t>
      </w:r>
    </w:p>
    <w:p w14:paraId="0E9EC31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 w:val="21"/>
          <w:szCs w:val="21"/>
          <w:highlight w:val="none"/>
          <w:lang w:val="en-US" w:eastAsia="zh-CN"/>
        </w:rPr>
      </w:pPr>
      <w:r>
        <w:rPr>
          <w:rFonts w:hint="eastAsia" w:ascii="宋体" w:hAnsi="宋体" w:eastAsia="宋体" w:cs="宋体"/>
          <w:b/>
          <w:snapToGrid w:val="0"/>
          <w:color w:val="auto"/>
          <w:kern w:val="0"/>
          <w:sz w:val="21"/>
          <w:szCs w:val="21"/>
          <w:highlight w:val="none"/>
          <w:lang w:val="en-US" w:eastAsia="zh-CN"/>
        </w:rPr>
        <w:t>34、足额投保条款</w:t>
      </w:r>
    </w:p>
    <w:p w14:paraId="3FC73D4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default" w:ascii="宋体" w:hAnsi="宋体" w:eastAsia="宋体" w:cs="宋体"/>
          <w:b w:val="0"/>
          <w:bCs/>
          <w:snapToGrid w:val="0"/>
          <w:color w:val="auto"/>
          <w:kern w:val="0"/>
          <w:szCs w:val="21"/>
          <w:highlight w:val="none"/>
          <w:lang w:val="en-US" w:eastAsia="zh-CN"/>
        </w:rPr>
      </w:pPr>
      <w:r>
        <w:rPr>
          <w:rFonts w:hint="eastAsia" w:ascii="宋体" w:hAnsi="宋体" w:eastAsia="宋体" w:cs="宋体"/>
          <w:b w:val="0"/>
          <w:bCs/>
          <w:snapToGrid w:val="0"/>
          <w:color w:val="auto"/>
          <w:kern w:val="0"/>
          <w:szCs w:val="21"/>
          <w:highlight w:val="none"/>
          <w:lang w:val="en-US" w:eastAsia="zh-CN"/>
        </w:rPr>
        <w:t>兹经双方同意，本保单为足额投保保单，不存在不足额的情况。</w:t>
      </w:r>
    </w:p>
    <w:p w14:paraId="7E1E375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p>
    <w:p w14:paraId="65160B6A">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p>
    <w:p w14:paraId="47A09D26">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p>
    <w:p w14:paraId="3023C51F">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bCs/>
          <w:snapToGrid w:val="0"/>
          <w:color w:val="auto"/>
          <w:kern w:val="0"/>
          <w:sz w:val="28"/>
          <w:szCs w:val="28"/>
          <w:highlight w:val="none"/>
          <w:lang w:eastAsia="zh-CN"/>
        </w:rPr>
      </w:pPr>
      <w:r>
        <w:rPr>
          <w:rFonts w:hint="eastAsia" w:ascii="宋体" w:hAnsi="宋体" w:eastAsia="宋体" w:cs="宋体"/>
          <w:b/>
          <w:snapToGrid w:val="0"/>
          <w:color w:val="auto"/>
          <w:kern w:val="0"/>
          <w:sz w:val="28"/>
          <w:szCs w:val="28"/>
          <w:highlight w:val="none"/>
          <w:lang w:eastAsia="zh-CN"/>
        </w:rPr>
        <w:t>机器损坏保险条款（2015版）</w:t>
      </w:r>
    </w:p>
    <w:p w14:paraId="0CC7D72A">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rPr>
        <w:t>总则</w:t>
      </w:r>
    </w:p>
    <w:p w14:paraId="12D165E9">
      <w:pPr>
        <w:keepNext w:val="0"/>
        <w:keepLines w:val="0"/>
        <w:pageBreakBefore w:val="0"/>
        <w:widowControl/>
        <w:numPr>
          <w:ilvl w:val="0"/>
          <w:numId w:val="5"/>
        </w:numPr>
        <w:kinsoku/>
        <w:wordWrap/>
        <w:overflowPunct/>
        <w:topLinePunct w:val="0"/>
        <w:autoSpaceDE/>
        <w:autoSpaceDN/>
        <w:bidi w:val="0"/>
        <w:adjustRightInd/>
        <w:snapToGrid/>
        <w:spacing w:after="0" w:line="360" w:lineRule="exact"/>
        <w:ind w:left="420" w:firstLine="426"/>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本保险合同由保险条款、投保单、保险单、保险凭证以及批单组成。涉及本保险合同的约定，均应采用书面形式。</w:t>
      </w:r>
    </w:p>
    <w:p w14:paraId="2D34D43A">
      <w:pPr>
        <w:keepNext w:val="0"/>
        <w:keepLines w:val="0"/>
        <w:pageBreakBefore w:val="0"/>
        <w:widowControl/>
        <w:kinsoku/>
        <w:wordWrap/>
        <w:overflowPunct/>
        <w:topLinePunct w:val="0"/>
        <w:autoSpaceDE/>
        <w:autoSpaceDN/>
        <w:bidi w:val="0"/>
        <w:adjustRightInd/>
        <w:snapToGrid/>
        <w:spacing w:after="0" w:line="360" w:lineRule="exact"/>
        <w:ind w:firstLine="0"/>
        <w:jc w:val="center"/>
        <w:textAlignment w:val="auto"/>
        <w:rPr>
          <w:rFonts w:hint="eastAsia" w:ascii="宋体" w:hAnsi="宋体" w:eastAsia="宋体" w:cs="宋体"/>
          <w:b/>
          <w:bCs/>
          <w:snapToGrid/>
          <w:color w:val="auto"/>
          <w:sz w:val="21"/>
          <w:szCs w:val="21"/>
          <w:highlight w:val="none"/>
          <w:lang w:val="en-US" w:eastAsia="zh-CN" w:bidi="ar-SA"/>
        </w:rPr>
      </w:pPr>
      <w:r>
        <w:rPr>
          <w:rFonts w:hint="eastAsia" w:ascii="宋体" w:hAnsi="宋体" w:eastAsia="宋体" w:cs="宋体"/>
          <w:b/>
          <w:bCs/>
          <w:snapToGrid/>
          <w:color w:val="auto"/>
          <w:sz w:val="21"/>
          <w:szCs w:val="21"/>
          <w:highlight w:val="none"/>
          <w:lang w:val="en-US" w:eastAsia="zh-CN" w:bidi="ar-SA"/>
        </w:rPr>
        <w:t>保险标的</w:t>
      </w:r>
    </w:p>
    <w:p w14:paraId="1A6FD7A5">
      <w:pPr>
        <w:keepNext w:val="0"/>
        <w:keepLines w:val="0"/>
        <w:pageBreakBefore w:val="0"/>
        <w:widowControl/>
        <w:numPr>
          <w:ilvl w:val="0"/>
          <w:numId w:val="5"/>
        </w:numPr>
        <w:kinsoku/>
        <w:wordWrap/>
        <w:overflowPunct/>
        <w:topLinePunct w:val="0"/>
        <w:autoSpaceDE/>
        <w:autoSpaceDN/>
        <w:bidi w:val="0"/>
        <w:adjustRightInd/>
        <w:snapToGrid/>
        <w:spacing w:after="0" w:line="360" w:lineRule="exact"/>
        <w:ind w:left="420" w:firstLine="426"/>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本保险合同载明的机器及附属设备，均可作为保险标的。</w:t>
      </w:r>
    </w:p>
    <w:p w14:paraId="7AA4AAEC">
      <w:pPr>
        <w:keepNext w:val="0"/>
        <w:keepLines w:val="0"/>
        <w:pageBreakBefore w:val="0"/>
        <w:widowControl/>
        <w:numPr>
          <w:ilvl w:val="0"/>
          <w:numId w:val="5"/>
        </w:numPr>
        <w:tabs>
          <w:tab w:val="left" w:pos="1134"/>
        </w:tabs>
        <w:kinsoku/>
        <w:wordWrap/>
        <w:overflowPunct/>
        <w:topLinePunct w:val="0"/>
        <w:autoSpaceDE/>
        <w:autoSpaceDN/>
        <w:bidi w:val="0"/>
        <w:adjustRightInd/>
        <w:snapToGrid/>
        <w:spacing w:after="0" w:line="360" w:lineRule="exact"/>
        <w:ind w:left="420" w:firstLine="426"/>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下列机器及附属设备未经保险合同双方特别约定，不属于本保险合同的保险标的：</w:t>
      </w:r>
    </w:p>
    <w:p w14:paraId="7649FB8C">
      <w:pPr>
        <w:keepNext w:val="0"/>
        <w:keepLines w:val="0"/>
        <w:pageBreakBefore w:val="0"/>
        <w:widowControl/>
        <w:kinsoku/>
        <w:wordWrap/>
        <w:overflowPunct/>
        <w:topLinePunct w:val="0"/>
        <w:autoSpaceDE/>
        <w:autoSpaceDN/>
        <w:bidi w:val="0"/>
        <w:adjustRightInd/>
        <w:snapToGrid/>
        <w:spacing w:after="0" w:line="360" w:lineRule="exact"/>
        <w:ind w:left="425" w:firstLine="105" w:firstLineChars="5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（一）原型机；</w:t>
      </w:r>
    </w:p>
    <w:p w14:paraId="0E91AAAD">
      <w:pPr>
        <w:keepNext w:val="0"/>
        <w:keepLines w:val="0"/>
        <w:pageBreakBefore w:val="0"/>
        <w:widowControl/>
        <w:kinsoku/>
        <w:wordWrap/>
        <w:overflowPunct/>
        <w:topLinePunct w:val="0"/>
        <w:autoSpaceDE/>
        <w:autoSpaceDN/>
        <w:bidi w:val="0"/>
        <w:adjustRightInd/>
        <w:snapToGrid/>
        <w:spacing w:after="0" w:line="360" w:lineRule="exact"/>
        <w:ind w:left="425" w:firstLine="105" w:firstLineChars="5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（二）使用年限达到10年以上（含）的机器及附属设备；</w:t>
      </w:r>
    </w:p>
    <w:p w14:paraId="726E72DE">
      <w:pPr>
        <w:keepNext w:val="0"/>
        <w:keepLines w:val="0"/>
        <w:pageBreakBefore w:val="0"/>
        <w:widowControl/>
        <w:kinsoku/>
        <w:wordWrap/>
        <w:overflowPunct/>
        <w:topLinePunct w:val="0"/>
        <w:autoSpaceDE/>
        <w:autoSpaceDN/>
        <w:bidi w:val="0"/>
        <w:adjustRightInd/>
        <w:snapToGrid/>
        <w:spacing w:after="0" w:line="360" w:lineRule="exact"/>
        <w:ind w:left="425" w:firstLine="105" w:firstLineChars="50"/>
        <w:textAlignment w:val="auto"/>
        <w:rPr>
          <w:rFonts w:hint="eastAsia" w:ascii="宋体" w:hAnsi="宋体" w:eastAsia="宋体" w:cs="宋体"/>
          <w:b/>
          <w:bCs/>
          <w:snapToGrid/>
          <w:color w:val="auto"/>
          <w:sz w:val="20"/>
          <w:szCs w:val="24"/>
          <w:highlight w:val="none"/>
          <w:lang w:val="en-US" w:eastAsia="zh-CN" w:bidi="ar-SA"/>
        </w:rPr>
      </w:pPr>
      <w:r>
        <w:rPr>
          <w:rFonts w:hint="eastAsia" w:ascii="宋体" w:hAnsi="宋体" w:eastAsia="宋体" w:cs="宋体"/>
          <w:snapToGrid/>
          <w:color w:val="auto"/>
          <w:sz w:val="21"/>
          <w:szCs w:val="21"/>
          <w:highlight w:val="none"/>
          <w:lang w:val="en-US" w:eastAsia="zh-CN" w:bidi="ar-SA"/>
        </w:rPr>
        <w:t>（三）账面净值低于账面原值的10%的机器及附属设备。</w:t>
      </w:r>
    </w:p>
    <w:p w14:paraId="272686B3">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保险责任</w:t>
      </w:r>
    </w:p>
    <w:p w14:paraId="10E3892D">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5" w:firstLine="105" w:firstLineChars="5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第四条</w:t>
      </w:r>
      <w:r>
        <w:rPr>
          <w:rFonts w:hint="eastAsia" w:ascii="宋体" w:hAnsi="宋体" w:eastAsia="宋体" w:cs="宋体"/>
          <w:snapToGrid/>
          <w:color w:val="auto"/>
          <w:sz w:val="21"/>
          <w:szCs w:val="21"/>
          <w:highlight w:val="none"/>
          <w:lang w:val="en-US" w:eastAsia="zh-CN" w:bidi="ar-SA"/>
        </w:rPr>
        <w:t xml:space="preserve"> 保险期间内，由于下列原因引起或构成突然的、不可预料的意外事故造成的保险标的本身的物质损坏或灭失(以下简称“损失”)，保险人按照本保险合同的约定负责赔偿：</w:t>
      </w:r>
    </w:p>
    <w:p w14:paraId="0A0FD04B">
      <w:pPr>
        <w:keepNext w:val="0"/>
        <w:keepLines w:val="0"/>
        <w:pageBreakBefore w:val="0"/>
        <w:widowControl/>
        <w:kinsoku/>
        <w:wordWrap/>
        <w:overflowPunct/>
        <w:topLinePunct w:val="0"/>
        <w:autoSpaceDE/>
        <w:autoSpaceDN/>
        <w:bidi w:val="0"/>
        <w:adjustRightInd/>
        <w:snapToGrid/>
        <w:spacing w:after="0" w:line="360" w:lineRule="exact"/>
        <w:ind w:left="425" w:firstLine="105" w:firstLineChars="5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（一）设计、制造或安装错误、铸造和原材料缺陷；</w:t>
      </w:r>
    </w:p>
    <w:p w14:paraId="029FDF20">
      <w:pPr>
        <w:keepNext w:val="0"/>
        <w:keepLines w:val="0"/>
        <w:pageBreakBefore w:val="0"/>
        <w:widowControl/>
        <w:kinsoku/>
        <w:wordWrap/>
        <w:overflowPunct/>
        <w:topLinePunct w:val="0"/>
        <w:autoSpaceDE/>
        <w:autoSpaceDN/>
        <w:bidi w:val="0"/>
        <w:adjustRightInd/>
        <w:snapToGrid/>
        <w:spacing w:after="0" w:line="360" w:lineRule="exact"/>
        <w:ind w:left="425" w:firstLine="105" w:firstLineChars="5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（二）工人、技术人员操作错误、缺乏经验、技术不善、疏忽、过失、恶意行为；</w:t>
      </w:r>
    </w:p>
    <w:p w14:paraId="58EDFB39">
      <w:pPr>
        <w:keepNext w:val="0"/>
        <w:keepLines w:val="0"/>
        <w:pageBreakBefore w:val="0"/>
        <w:widowControl/>
        <w:kinsoku/>
        <w:wordWrap/>
        <w:overflowPunct/>
        <w:topLinePunct w:val="0"/>
        <w:autoSpaceDE/>
        <w:autoSpaceDN/>
        <w:bidi w:val="0"/>
        <w:adjustRightInd/>
        <w:snapToGrid/>
        <w:spacing w:after="0" w:line="360" w:lineRule="exac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（三）离心力引起的断裂；</w:t>
      </w:r>
    </w:p>
    <w:p w14:paraId="31D9BDA4">
      <w:pPr>
        <w:keepNext w:val="0"/>
        <w:keepLines w:val="0"/>
        <w:pageBreakBefore w:val="0"/>
        <w:widowControl/>
        <w:kinsoku/>
        <w:wordWrap/>
        <w:overflowPunct/>
        <w:topLinePunct w:val="0"/>
        <w:autoSpaceDE/>
        <w:autoSpaceDN/>
        <w:bidi w:val="0"/>
        <w:adjustRightInd/>
        <w:snapToGrid/>
        <w:spacing w:after="0" w:line="360" w:lineRule="exac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（四）超负荷、超电压、碰线、电弧、漏电、短路、感应电及其他电气原因；</w:t>
      </w:r>
    </w:p>
    <w:p w14:paraId="3D67BD5B">
      <w:pPr>
        <w:keepNext w:val="0"/>
        <w:keepLines w:val="0"/>
        <w:pageBreakBefore w:val="0"/>
        <w:widowControl/>
        <w:kinsoku/>
        <w:wordWrap/>
        <w:overflowPunct/>
        <w:topLinePunct w:val="0"/>
        <w:autoSpaceDE w:val="0"/>
        <w:autoSpaceDN w:val="0"/>
        <w:bidi w:val="0"/>
        <w:adjustRightInd w:val="0"/>
        <w:snapToGrid w:val="0"/>
        <w:spacing w:after="0" w:line="360" w:lineRule="exac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（五）除本条款中“责任免除”规定以外的其他原因。</w:t>
      </w:r>
    </w:p>
    <w:p w14:paraId="08BFCAE1">
      <w:pPr>
        <w:keepNext w:val="0"/>
        <w:keepLines w:val="0"/>
        <w:pageBreakBefore w:val="0"/>
        <w:widowControl/>
        <w:tabs>
          <w:tab w:val="left" w:pos="1134"/>
        </w:tabs>
        <w:kinsoku/>
        <w:wordWrap/>
        <w:overflowPunct/>
        <w:topLinePunct w:val="0"/>
        <w:autoSpaceDE/>
        <w:autoSpaceDN/>
        <w:bidi w:val="0"/>
        <w:adjustRightInd/>
        <w:snapToGrid/>
        <w:spacing w:after="0" w:line="360" w:lineRule="exact"/>
        <w:ind w:firstLine="482"/>
        <w:textAlignment w:val="auto"/>
        <w:rPr>
          <w:rFonts w:hint="eastAsia" w:ascii="宋体" w:hAnsi="宋体" w:eastAsia="宋体" w:cs="宋体"/>
          <w:b/>
          <w:bCs/>
          <w:snapToGrid/>
          <w:color w:val="auto"/>
          <w:sz w:val="20"/>
          <w:szCs w:val="24"/>
          <w:highlight w:val="none"/>
          <w:lang w:val="en-US" w:eastAsia="zh-CN" w:bidi="ar-SA"/>
        </w:rPr>
      </w:pPr>
      <w:r>
        <w:rPr>
          <w:rFonts w:hint="eastAsia" w:ascii="宋体" w:hAnsi="宋体" w:eastAsia="宋体" w:cs="宋体"/>
          <w:b/>
          <w:snapToGrid/>
          <w:color w:val="auto"/>
          <w:sz w:val="21"/>
          <w:szCs w:val="21"/>
          <w:highlight w:val="none"/>
          <w:lang w:val="en-US" w:eastAsia="zh-CN" w:bidi="ar-SA"/>
        </w:rPr>
        <w:t>第五条</w:t>
      </w:r>
      <w:r>
        <w:rPr>
          <w:rFonts w:hint="eastAsia" w:ascii="宋体" w:hAnsi="宋体" w:eastAsia="宋体" w:cs="宋体"/>
          <w:snapToGrid/>
          <w:color w:val="auto"/>
          <w:sz w:val="21"/>
          <w:szCs w:val="21"/>
          <w:highlight w:val="none"/>
          <w:lang w:val="en-US" w:eastAsia="zh-CN" w:bidi="ar-SA"/>
        </w:rPr>
        <w:t xml:space="preserve"> 保险事故发生后，被保险人为防止或减少保险标的的损失所支付的必要的、合理的费用，保险人按照本保险合同的约定也负责赔偿。</w:t>
      </w:r>
    </w:p>
    <w:p w14:paraId="683C3B63">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责任免除</w:t>
      </w:r>
    </w:p>
    <w:p w14:paraId="31189AC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 xml:space="preserve">第六条 </w:t>
      </w:r>
      <w:r>
        <w:rPr>
          <w:rFonts w:hint="eastAsia" w:ascii="宋体" w:hAnsi="宋体" w:eastAsia="宋体" w:cs="宋体"/>
          <w:b/>
          <w:snapToGrid w:val="0"/>
          <w:color w:val="auto"/>
          <w:kern w:val="0"/>
          <w:szCs w:val="21"/>
          <w:highlight w:val="none"/>
          <w:lang w:eastAsia="zh-CN"/>
        </w:rPr>
        <w:t xml:space="preserve">下列原因造成的损失、费用，保险人不负责赔偿： </w:t>
      </w:r>
    </w:p>
    <w:p w14:paraId="67E954F6">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（一）投保人、被保险人及其代表的故意、重大过失或犯罪行为；</w:t>
      </w:r>
    </w:p>
    <w:p w14:paraId="05C03337">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（二）地震、海啸及其次生灾害；</w:t>
      </w:r>
    </w:p>
    <w:p w14:paraId="7C56FF0E">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（三）核裂变、核聚变、核武器、核材料、核辐射及放射性污染；</w:t>
      </w:r>
    </w:p>
    <w:p w14:paraId="7503B553">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（四）战争、类似战争行为、敌对行动、军事行为、武装冲突、谋反、政变、罢工、骚乱、暴动、恐怖活动；</w:t>
      </w:r>
    </w:p>
    <w:p w14:paraId="15C9A98C">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（五）被保险人及其代表已经知道或应该知道的保险机器及其附属设备在本保险开始前已经存在的缺点或缺陷；</w:t>
      </w:r>
    </w:p>
    <w:p w14:paraId="0668F224">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（六）政府命令或任何公共当局没收、征用、销毁或毁坏；</w:t>
      </w:r>
    </w:p>
    <w:p w14:paraId="1FC730CB">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（七）机器设备运行必然引起的后果，如自然磨损、氧化、腐蚀、锈蚀、孔蚀、锅垢等物理性变化或化学反应；</w:t>
      </w:r>
    </w:p>
    <w:p w14:paraId="2F23182A">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（八）由于公共设施部门的限制性供应及故意行为或非意外事故引起的停电、停气、停水；</w:t>
      </w:r>
    </w:p>
    <w:p w14:paraId="1D35A448">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（九）火灾、爆炸；</w:t>
      </w:r>
    </w:p>
    <w:p w14:paraId="421FD6B3">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（十）雷击、飓风、台风、龙卷风、暴风、暴雨、洪水、冰雹、地崩、山崩、雪崩、火山爆发、地面下陷下沉及其他自然灾害；</w:t>
      </w:r>
    </w:p>
    <w:p w14:paraId="5F437698">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（十一）飞机坠毁、飞机部件或飞机物体坠落；</w:t>
      </w:r>
    </w:p>
    <w:p w14:paraId="45A0E48F">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（十二）机动车碰撞；</w:t>
      </w:r>
    </w:p>
    <w:p w14:paraId="037D80D0">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（十三）水箱、水管爆裂；</w:t>
      </w:r>
    </w:p>
    <w:p w14:paraId="4F7AA9F9">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（十四）虫蛀、鼠咬、鸟啄。</w:t>
      </w:r>
    </w:p>
    <w:p w14:paraId="5B799DF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第七条 下列损失、费用，保险人也不负责赔偿：</w:t>
      </w:r>
    </w:p>
    <w:p w14:paraId="4497ADED">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(一)各种传送带、缆绳、金属线、链条、轮胎、可调换或替代的钻头、钻杆、刀具、印刷滚筒、套筒、活动管道、玻璃、磁、陶及钢筛、网筛、毛毡制品、一切操作中的媒介物(如润滑油、燃料、催化剂等) 及其他各种易损、易耗品；</w:t>
      </w:r>
    </w:p>
    <w:p w14:paraId="20C8A532">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（二）保险事故发生后引起的各种间接损失或费用；</w:t>
      </w:r>
    </w:p>
    <w:p w14:paraId="2C7BB098">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（三）根据法律或契约应由供货方、制造人、安装人或修理人负责的损失或费用；</w:t>
      </w:r>
    </w:p>
    <w:p w14:paraId="57A3DD9F">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（四）对保险标的在修复或替换过程中，被保险人进行的任何变更、性能增加或改进所产生的额外费用；</w:t>
      </w:r>
    </w:p>
    <w:p w14:paraId="691125DB">
      <w:pPr>
        <w:keepNext w:val="0"/>
        <w:keepLines w:val="0"/>
        <w:pageBreakBefore w:val="0"/>
        <w:widowControl/>
        <w:kinsoku/>
        <w:wordWrap/>
        <w:overflowPunct/>
        <w:topLinePunct w:val="0"/>
        <w:autoSpaceDE w:val="0"/>
        <w:autoSpaceDN w:val="0"/>
        <w:bidi w:val="0"/>
        <w:adjustRightInd w:val="0"/>
        <w:snapToGrid w:val="0"/>
        <w:spacing w:after="0" w:line="360" w:lineRule="exact"/>
        <w:ind w:firstLine="482"/>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（五）本保险合同中载明的免赔额或按本保险合同中载明的免赔率计算的免赔额，两者以高者为准。</w:t>
      </w:r>
    </w:p>
    <w:p w14:paraId="43780E19">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0" w:firstLine="0"/>
        <w:jc w:val="center"/>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保险价值、保险金额与免赔额（率）</w:t>
      </w:r>
    </w:p>
    <w:p w14:paraId="78801DAB">
      <w:pPr>
        <w:keepNext w:val="0"/>
        <w:keepLines w:val="0"/>
        <w:pageBreakBefore w:val="0"/>
        <w:widowControl/>
        <w:kinsoku/>
        <w:wordWrap/>
        <w:overflowPunct/>
        <w:topLinePunct w:val="0"/>
        <w:autoSpaceDE/>
        <w:autoSpaceDN/>
        <w:bidi w:val="0"/>
        <w:adjustRightInd/>
        <w:snapToGrid/>
        <w:spacing w:after="0" w:line="360" w:lineRule="exact"/>
        <w:ind w:firstLine="371" w:firstLineChars="176"/>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第八条</w:t>
      </w:r>
      <w:r>
        <w:rPr>
          <w:rFonts w:hint="eastAsia" w:ascii="宋体" w:hAnsi="宋体" w:eastAsia="宋体" w:cs="宋体"/>
          <w:snapToGrid/>
          <w:color w:val="auto"/>
          <w:sz w:val="21"/>
          <w:szCs w:val="21"/>
          <w:highlight w:val="none"/>
          <w:lang w:val="en-US" w:eastAsia="zh-CN" w:bidi="ar-SA"/>
        </w:rPr>
        <w:t xml:space="preserve"> 本保险合同承保的机器设备的保险价值，应为该机器设备出险时的重置价值，即重新换置同一厂牌或相类似的型号、规格、性能的新机器设备的价格，包括出厂价格、运保费、税款、可能支付的关税以及安装费用等。</w:t>
      </w:r>
    </w:p>
    <w:p w14:paraId="37013596">
      <w:pPr>
        <w:keepNext w:val="0"/>
        <w:keepLines w:val="0"/>
        <w:pageBreakBefore w:val="0"/>
        <w:widowControl/>
        <w:tabs>
          <w:tab w:val="left" w:pos="1134"/>
        </w:tabs>
        <w:kinsoku/>
        <w:wordWrap/>
        <w:overflowPunct/>
        <w:topLinePunct w:val="0"/>
        <w:autoSpaceDE/>
        <w:autoSpaceDN/>
        <w:bidi w:val="0"/>
        <w:adjustRightInd/>
        <w:snapToGrid/>
        <w:spacing w:after="0" w:line="360" w:lineRule="exact"/>
        <w:ind w:firstLine="495" w:firstLineChars="236"/>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本保险合同承保的机器设备的保险金额，应按照该机器设备的保险价值，经投保人与保险人于投保时协商确定，并在保险合同中载明。</w:t>
      </w:r>
    </w:p>
    <w:p w14:paraId="2E92C5E6">
      <w:pPr>
        <w:keepNext w:val="0"/>
        <w:keepLines w:val="0"/>
        <w:pageBreakBefore w:val="0"/>
        <w:widowControl/>
        <w:kinsoku/>
        <w:wordWrap/>
        <w:overflowPunct/>
        <w:topLinePunct w:val="0"/>
        <w:autoSpaceDE/>
        <w:autoSpaceDN/>
        <w:bidi w:val="0"/>
        <w:adjustRightInd/>
        <w:snapToGrid/>
        <w:spacing w:after="0" w:line="360" w:lineRule="exact"/>
        <w:ind w:firstLine="371" w:firstLineChars="176"/>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第九条 免赔额（率）由投保人与保险人在订立保险合同时协商确定，并在保险合同中载明。</w:t>
      </w:r>
    </w:p>
    <w:p w14:paraId="00E3153E">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0" w:firstLine="0"/>
        <w:jc w:val="center"/>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保险期间</w:t>
      </w:r>
    </w:p>
    <w:p w14:paraId="21C6E4D3">
      <w:pPr>
        <w:keepNext w:val="0"/>
        <w:keepLines w:val="0"/>
        <w:pageBreakBefore w:val="0"/>
        <w:widowControl/>
        <w:kinsoku w:val="0"/>
        <w:wordWrap/>
        <w:overflowPunct/>
        <w:topLinePunct w:val="0"/>
        <w:autoSpaceDE w:val="0"/>
        <w:autoSpaceDN w:val="0"/>
        <w:bidi w:val="0"/>
        <w:adjustRightInd w:val="0"/>
        <w:snapToGrid w:val="0"/>
        <w:spacing w:after="0" w:line="360" w:lineRule="exact"/>
        <w:ind w:left="567" w:leftChars="27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第十条</w:t>
      </w:r>
      <w:r>
        <w:rPr>
          <w:rFonts w:hint="eastAsia" w:ascii="宋体" w:hAnsi="宋体" w:eastAsia="宋体" w:cs="宋体"/>
          <w:snapToGrid w:val="0"/>
          <w:color w:val="auto"/>
          <w:kern w:val="0"/>
          <w:szCs w:val="21"/>
          <w:highlight w:val="none"/>
          <w:lang w:eastAsia="zh-CN"/>
        </w:rPr>
        <w:t xml:space="preserve"> 除另有约定外，保险期间为一年，以保险单载明的起讫时间为准。</w:t>
      </w:r>
    </w:p>
    <w:p w14:paraId="2C5AA20C">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0" w:firstLine="0"/>
        <w:jc w:val="center"/>
        <w:textAlignment w:val="auto"/>
        <w:rPr>
          <w:rFonts w:hint="eastAsia" w:ascii="宋体" w:hAnsi="宋体" w:eastAsia="宋体" w:cs="宋体"/>
          <w:b/>
          <w:snapToGrid/>
          <w:color w:val="auto"/>
          <w:sz w:val="21"/>
          <w:szCs w:val="21"/>
          <w:highlight w:val="none"/>
          <w:lang w:val="en-US" w:eastAsia="zh-CN" w:bidi="ar-SA"/>
        </w:rPr>
      </w:pPr>
    </w:p>
    <w:p w14:paraId="0CA28BD9">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0" w:firstLine="0"/>
        <w:jc w:val="center"/>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保险人义务</w:t>
      </w:r>
    </w:p>
    <w:p w14:paraId="6063279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第十一条</w:t>
      </w:r>
      <w:r>
        <w:rPr>
          <w:rFonts w:hint="eastAsia" w:ascii="宋体" w:hAnsi="宋体" w:eastAsia="宋体" w:cs="宋体"/>
          <w:snapToGrid w:val="0"/>
          <w:color w:val="auto"/>
          <w:kern w:val="0"/>
          <w:szCs w:val="21"/>
          <w:highlight w:val="none"/>
          <w:lang w:eastAsia="zh-CN"/>
        </w:rPr>
        <w:t xml:space="preserve"> 订立本保险合同时，保险人应向投保人说明本合同的条款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146BE310">
      <w:pPr>
        <w:keepNext w:val="0"/>
        <w:keepLines w:val="0"/>
        <w:pageBreakBefore w:val="0"/>
        <w:widowControl/>
        <w:kinsoku/>
        <w:wordWrap/>
        <w:overflowPunct/>
        <w:topLinePunct w:val="0"/>
        <w:autoSpaceDE/>
        <w:autoSpaceDN/>
        <w:bidi w:val="0"/>
        <w:adjustRightInd/>
        <w:snapToGrid/>
        <w:spacing w:after="0" w:line="360" w:lineRule="exact"/>
        <w:ind w:firstLine="371" w:firstLineChars="176"/>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第十二条</w:t>
      </w:r>
      <w:r>
        <w:rPr>
          <w:rFonts w:hint="eastAsia" w:ascii="宋体" w:hAnsi="宋体" w:eastAsia="宋体" w:cs="宋体"/>
          <w:snapToGrid/>
          <w:color w:val="auto"/>
          <w:sz w:val="21"/>
          <w:szCs w:val="21"/>
          <w:highlight w:val="none"/>
          <w:lang w:val="en-US" w:eastAsia="zh-CN" w:bidi="ar-SA"/>
        </w:rPr>
        <w:t xml:space="preserve"> 本保险合同成立后，保险人应当及时向投保人签发保险单或其他保险凭证。</w:t>
      </w:r>
    </w:p>
    <w:p w14:paraId="1E3EC86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第十三条 </w:t>
      </w:r>
      <w:r>
        <w:rPr>
          <w:rFonts w:hint="eastAsia" w:ascii="宋体" w:hAnsi="宋体" w:eastAsia="宋体" w:cs="宋体"/>
          <w:snapToGrid w:val="0"/>
          <w:color w:val="auto"/>
          <w:kern w:val="0"/>
          <w:szCs w:val="21"/>
          <w:highlight w:val="none"/>
          <w:lang w:eastAsia="zh-CN"/>
        </w:rPr>
        <w:t xml:space="preserve">保险人因投保人未履行本保险合同约定的如实告知义务而取得的合同解除权，自保险人知道有解除事由之日起，超过三十日不行使而消灭。 保险人在保险合同订立时已经知道投保人未如实告知的情况的，保险人不得解除合同；发生保险事故的，保险人应当承担赔偿责任。 </w:t>
      </w:r>
    </w:p>
    <w:p w14:paraId="1940007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7" w:firstLineChars="25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第十四条 </w:t>
      </w:r>
      <w:r>
        <w:rPr>
          <w:rFonts w:hint="eastAsia" w:ascii="宋体" w:hAnsi="宋体" w:eastAsia="宋体" w:cs="宋体"/>
          <w:snapToGrid w:val="0"/>
          <w:color w:val="auto"/>
          <w:kern w:val="0"/>
          <w:szCs w:val="21"/>
          <w:highlight w:val="none"/>
          <w:lang w:eastAsia="zh-CN"/>
        </w:rPr>
        <w:t>保险人按照保险合同的约定，认为被保险人提供的有关索赔的证明和资料不完整的，应当及时一次性通知投保人、被保险人补充提供。</w:t>
      </w:r>
    </w:p>
    <w:p w14:paraId="41E4EEF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65" w:firstLineChars="26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第十五条 </w:t>
      </w:r>
      <w:r>
        <w:rPr>
          <w:rFonts w:hint="eastAsia" w:ascii="宋体" w:hAnsi="宋体" w:eastAsia="宋体" w:cs="宋体"/>
          <w:snapToGrid w:val="0"/>
          <w:color w:val="auto"/>
          <w:kern w:val="0"/>
          <w:szCs w:val="21"/>
          <w:highlight w:val="none"/>
          <w:lang w:eastAsia="zh-CN"/>
        </w:rPr>
        <w:t xml:space="preserve">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 </w:t>
      </w:r>
    </w:p>
    <w:p w14:paraId="10F9582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62" w:firstLineChars="26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保险人依照前款的规定作出核定后，对不属于保险责任的，应当自作出核定之日起三日内向被保险人发出拒绝赔偿保险金通知书，并说明理由。 </w:t>
      </w:r>
    </w:p>
    <w:p w14:paraId="71F6E04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7" w:firstLineChars="250"/>
        <w:jc w:val="left"/>
        <w:textAlignment w:val="baseline"/>
        <w:rPr>
          <w:rFonts w:hint="eastAsia" w:ascii="宋体" w:hAnsi="宋体" w:eastAsia="宋体" w:cs="宋体"/>
          <w:b/>
          <w:snapToGrid w:val="0"/>
          <w:color w:val="auto"/>
          <w:kern w:val="0"/>
          <w:sz w:val="21"/>
          <w:szCs w:val="21"/>
          <w:highlight w:val="none"/>
          <w:lang w:eastAsia="en-US"/>
        </w:rPr>
      </w:pPr>
      <w:r>
        <w:rPr>
          <w:rFonts w:hint="eastAsia" w:ascii="宋体" w:hAnsi="宋体" w:eastAsia="宋体" w:cs="宋体"/>
          <w:b/>
          <w:snapToGrid w:val="0"/>
          <w:color w:val="auto"/>
          <w:kern w:val="0"/>
          <w:szCs w:val="21"/>
          <w:highlight w:val="none"/>
          <w:lang w:eastAsia="zh-CN"/>
        </w:rPr>
        <w:t xml:space="preserve">第十六条 </w:t>
      </w:r>
      <w:r>
        <w:rPr>
          <w:rFonts w:hint="eastAsia" w:ascii="宋体" w:hAnsi="宋体" w:eastAsia="宋体" w:cs="宋体"/>
          <w:snapToGrid w:val="0"/>
          <w:color w:val="auto"/>
          <w:kern w:val="0"/>
          <w:szCs w:val="21"/>
          <w:highlight w:val="none"/>
          <w:lang w:eastAsia="zh-CN"/>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0990FF5D">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0" w:firstLine="0"/>
        <w:jc w:val="center"/>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投保人、被保险人义务</w:t>
      </w:r>
    </w:p>
    <w:p w14:paraId="37670D5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7" w:firstLineChars="25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第十七条  </w:t>
      </w:r>
      <w:r>
        <w:rPr>
          <w:rFonts w:hint="eastAsia" w:ascii="宋体" w:hAnsi="宋体" w:eastAsia="宋体" w:cs="宋体"/>
          <w:snapToGrid w:val="0"/>
          <w:color w:val="auto"/>
          <w:kern w:val="0"/>
          <w:szCs w:val="21"/>
          <w:highlight w:val="none"/>
          <w:lang w:eastAsia="zh-CN"/>
        </w:rPr>
        <w:t>订立保险合同，投保人应履行如实告知义务，如实回答保险人就保险标的或被保险人的有关情况提出的询问，并如实填写投保单。</w:t>
      </w:r>
    </w:p>
    <w:p w14:paraId="191D15C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62" w:firstLineChars="26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投保人故意或者因重大过失未履行前款规定的如实告知义务，足以影响保险人决定是否同意承保或者提高保险费率的，保险人有权解除合同。</w:t>
      </w:r>
    </w:p>
    <w:p w14:paraId="1359895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65" w:firstLineChars="268"/>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投保人故意不履行如实告知义务的，保险人对于合同解除前发生的保险事故，不承担赔偿责任，并不退还保险费。</w:t>
      </w:r>
    </w:p>
    <w:p w14:paraId="33254FD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65" w:firstLineChars="268"/>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投保人因重大过失未履行如实告知义务，对保险事故的发生有严重影响的，保险人对于合同解除前发生的保险事故，不承担赔偿责任，但应当退还保险费。</w:t>
      </w:r>
    </w:p>
    <w:p w14:paraId="2E08020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7" w:firstLineChars="25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第十八条  </w:t>
      </w:r>
      <w:r>
        <w:rPr>
          <w:rFonts w:hint="eastAsia" w:ascii="宋体" w:hAnsi="宋体" w:eastAsia="宋体" w:cs="宋体"/>
          <w:snapToGrid w:val="0"/>
          <w:color w:val="auto"/>
          <w:kern w:val="0"/>
          <w:szCs w:val="21"/>
          <w:highlight w:val="none"/>
          <w:lang w:eastAsia="zh-CN"/>
        </w:rPr>
        <w:t>除本保险合同另有约定外，投保人应在保险合同成立时一次交清保险费。</w:t>
      </w:r>
      <w:r>
        <w:rPr>
          <w:rFonts w:hint="eastAsia" w:ascii="宋体" w:hAnsi="宋体" w:eastAsia="宋体" w:cs="宋体"/>
          <w:b/>
          <w:snapToGrid w:val="0"/>
          <w:color w:val="auto"/>
          <w:kern w:val="0"/>
          <w:szCs w:val="21"/>
          <w:highlight w:val="none"/>
          <w:lang w:eastAsia="zh-CN"/>
        </w:rPr>
        <w:t>保险费交清前发生的保险事故，保险人不承担赔偿责任。</w:t>
      </w:r>
    </w:p>
    <w:p w14:paraId="45D439A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7" w:firstLineChars="25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第十九条  </w:t>
      </w:r>
      <w:r>
        <w:rPr>
          <w:rFonts w:hint="eastAsia" w:ascii="宋体" w:hAnsi="宋体" w:eastAsia="宋体" w:cs="宋体"/>
          <w:snapToGrid w:val="0"/>
          <w:color w:val="auto"/>
          <w:kern w:val="0"/>
          <w:szCs w:val="21"/>
          <w:highlight w:val="none"/>
          <w:lang w:eastAsia="zh-CN"/>
        </w:rPr>
        <w:t>被保险人应当遵守国家有关消防、安全、生产操作、劳动保护等方面的相关法律、法规及规定，加强管理，采取合理的预防措施，尽力避免或减少责任事故的发生，维护保险标的的安全。保险人可以对被保险人遵守前款约定的情况进行检查，向投保人、被保险人提出消除不安全因素和隐患的书面建议，投保人、被保险人应该认真付诸实施。</w:t>
      </w:r>
    </w:p>
    <w:p w14:paraId="4E0C7C4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5" w:firstLineChars="25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投保人、被保险人未按照约定履行其对保险标的的安全应尽责任的，保险人有权要求增加保险费或者解除合同。</w:t>
      </w:r>
    </w:p>
    <w:p w14:paraId="284203E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7" w:firstLineChars="25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第二十条  </w:t>
      </w:r>
      <w:r>
        <w:rPr>
          <w:rFonts w:hint="eastAsia" w:ascii="宋体" w:hAnsi="宋体" w:eastAsia="宋体" w:cs="宋体"/>
          <w:snapToGrid w:val="0"/>
          <w:color w:val="auto"/>
          <w:kern w:val="0"/>
          <w:szCs w:val="21"/>
          <w:highlight w:val="none"/>
          <w:lang w:eastAsia="zh-CN"/>
        </w:rPr>
        <w:t>保险标的转让的，被保险人或者受让人应当及时通知保险人。</w:t>
      </w:r>
    </w:p>
    <w:p w14:paraId="28F250A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62" w:firstLineChars="26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14:paraId="4770B92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65" w:firstLineChars="268"/>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被保险人、受让人未履行本条规定的通知义务的，因转让导致保险标的危险程度显著增加而发生的保险事故，保险人不承担赔偿责任。</w:t>
      </w:r>
    </w:p>
    <w:p w14:paraId="54E88CA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7" w:firstLineChars="25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第二十一条  </w:t>
      </w:r>
      <w:r>
        <w:rPr>
          <w:rFonts w:hint="eastAsia" w:ascii="宋体" w:hAnsi="宋体" w:eastAsia="宋体" w:cs="宋体"/>
          <w:snapToGrid w:val="0"/>
          <w:color w:val="auto"/>
          <w:kern w:val="0"/>
          <w:szCs w:val="21"/>
          <w:highlight w:val="none"/>
          <w:lang w:eastAsia="zh-CN"/>
        </w:rPr>
        <w:t>在合同有效期内，如保险标的占用与使用性质、保险标的地址及其他可能导致保险标的危险程度显著增加的、或其他足以影响保险人决定是否继续承保或是否增加保险费的保险合同重要事项变更，被保险人应当按照合同的约定及时通知保险人，保险人可以按照合同约定增加保险费或者解除合同。</w:t>
      </w:r>
    </w:p>
    <w:p w14:paraId="32272CC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被保险人未履行前款约定的通知义务的，因保险标的的危险程度显著增加而发生的保险事故，保险人不承担赔偿责任。</w:t>
      </w:r>
    </w:p>
    <w:p w14:paraId="19195D2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7" w:firstLineChars="25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第二十二条  </w:t>
      </w:r>
      <w:r>
        <w:rPr>
          <w:rFonts w:hint="eastAsia" w:ascii="宋体" w:hAnsi="宋体" w:eastAsia="宋体" w:cs="宋体"/>
          <w:snapToGrid w:val="0"/>
          <w:color w:val="auto"/>
          <w:kern w:val="0"/>
          <w:szCs w:val="21"/>
          <w:highlight w:val="none"/>
          <w:lang w:eastAsia="zh-CN"/>
        </w:rPr>
        <w:t>知道保险事故发生后，被保险人应该：</w:t>
      </w:r>
    </w:p>
    <w:p w14:paraId="52A0BF9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（一）尽力采取必要、合理的措施，防止或减少损失，否则，</w:t>
      </w:r>
      <w:r>
        <w:rPr>
          <w:rFonts w:hint="eastAsia" w:ascii="宋体" w:hAnsi="宋体" w:eastAsia="宋体" w:cs="宋体"/>
          <w:b/>
          <w:snapToGrid w:val="0"/>
          <w:color w:val="auto"/>
          <w:kern w:val="0"/>
          <w:szCs w:val="21"/>
          <w:highlight w:val="none"/>
          <w:lang w:eastAsia="zh-CN"/>
        </w:rPr>
        <w:t>对因此扩大的损失，保险人不承担赔偿责任；</w:t>
      </w:r>
    </w:p>
    <w:p w14:paraId="3FEF8E0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（二）立即通知保险人，并书面说明事故发生的原因、经过和损失情况；</w:t>
      </w:r>
      <w:r>
        <w:rPr>
          <w:rFonts w:hint="eastAsia" w:ascii="宋体" w:hAnsi="宋体" w:eastAsia="宋体" w:cs="宋体"/>
          <w:b/>
          <w:snapToGrid w:val="0"/>
          <w:color w:val="auto"/>
          <w:kern w:val="0"/>
          <w:szCs w:val="21"/>
          <w:highlight w:val="none"/>
          <w:lang w:eastAsia="zh-CN"/>
        </w:rPr>
        <w:t>故意或者因重大过失未及时通知，致使保险事故的性质、原因、损失程度等难以确定的，保险人对无法确定的部分，不承担赔偿责任，但保险人通过其他途径已经及时知道或者应当及时知道保险事故发生的除外；</w:t>
      </w:r>
    </w:p>
    <w:p w14:paraId="15947C4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（三）保护事故现场，允许并且协助保险人进行事故调查；</w:t>
      </w:r>
      <w:r>
        <w:rPr>
          <w:rFonts w:hint="eastAsia" w:ascii="宋体" w:hAnsi="宋体" w:eastAsia="宋体" w:cs="宋体"/>
          <w:b/>
          <w:snapToGrid w:val="0"/>
          <w:color w:val="auto"/>
          <w:kern w:val="0"/>
          <w:szCs w:val="21"/>
          <w:highlight w:val="none"/>
          <w:lang w:eastAsia="zh-CN"/>
        </w:rPr>
        <w:t>对于拒绝或者妨碍保险人进行事故调查导致无法确定事故原因或核实损失情况的，保险人对无法核实的部分不承担赔偿责任。</w:t>
      </w:r>
    </w:p>
    <w:p w14:paraId="6F01CB4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4" w:firstLineChars="201"/>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第二十三条  </w:t>
      </w:r>
      <w:r>
        <w:rPr>
          <w:rFonts w:hint="eastAsia" w:ascii="宋体" w:hAnsi="宋体" w:eastAsia="宋体" w:cs="宋体"/>
          <w:snapToGrid w:val="0"/>
          <w:color w:val="auto"/>
          <w:kern w:val="0"/>
          <w:szCs w:val="21"/>
          <w:highlight w:val="none"/>
          <w:lang w:eastAsia="zh-CN"/>
        </w:rPr>
        <w:t>被保险人请求赔偿时，应向保险人提供下列证明和资料：</w:t>
      </w:r>
    </w:p>
    <w:p w14:paraId="57888FC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（一）保险单正本、索赔申请、财产损失清单、技术鉴定证明、事故报告书、救护费用发票、必要的帐簿、单据和有关部门的证明；</w:t>
      </w:r>
    </w:p>
    <w:p w14:paraId="44F8081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（二）投保人、被保险人所能提供的与确认保险事故的性质、原因、损失程度等有关的其他证明和资料。</w:t>
      </w:r>
    </w:p>
    <w:p w14:paraId="1354BCB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199"/>
        <w:jc w:val="left"/>
        <w:textAlignment w:val="baseline"/>
        <w:rPr>
          <w:rFonts w:hint="eastAsia" w:ascii="宋体" w:hAnsi="宋体" w:eastAsia="宋体" w:cs="宋体"/>
          <w:b/>
          <w:snapToGrid w:val="0"/>
          <w:color w:val="auto"/>
          <w:kern w:val="0"/>
          <w:sz w:val="21"/>
          <w:szCs w:val="21"/>
          <w:highlight w:val="none"/>
          <w:lang w:eastAsia="en-US"/>
        </w:rPr>
      </w:pPr>
      <w:r>
        <w:rPr>
          <w:rFonts w:hint="eastAsia" w:ascii="宋体" w:hAnsi="宋体" w:eastAsia="宋体" w:cs="宋体"/>
          <w:b/>
          <w:snapToGrid w:val="0"/>
          <w:color w:val="auto"/>
          <w:kern w:val="0"/>
          <w:szCs w:val="21"/>
          <w:highlight w:val="none"/>
          <w:lang w:eastAsia="zh-CN"/>
        </w:rPr>
        <w:t>投保人、被保险人未履行前款约定的单证提供义务，导致保险人无法核实损失情况的，保险人对无法核实的部分不承担赔偿责任。</w:t>
      </w:r>
    </w:p>
    <w:p w14:paraId="1AF60466">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0" w:firstLine="0"/>
        <w:jc w:val="center"/>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赔偿处理</w:t>
      </w:r>
    </w:p>
    <w:p w14:paraId="449C5EE9">
      <w:pPr>
        <w:keepNext w:val="0"/>
        <w:keepLines w:val="0"/>
        <w:pageBreakBefore w:val="0"/>
        <w:widowControl/>
        <w:kinsoku w:val="0"/>
        <w:wordWrap/>
        <w:overflowPunct/>
        <w:topLinePunct w:val="0"/>
        <w:autoSpaceDE w:val="0"/>
        <w:autoSpaceDN w:val="0"/>
        <w:bidi w:val="0"/>
        <w:adjustRightInd w:val="0"/>
        <w:snapToGrid w:val="0"/>
        <w:spacing w:after="0" w:line="360" w:lineRule="exact"/>
        <w:ind w:left="105" w:leftChars="50" w:firstLine="460" w:firstLineChars="218"/>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第二十四条 保险事故发生时，被保险人对保险标的不具有保险利益的，不得向保险人请求赔偿保险金。</w:t>
      </w:r>
    </w:p>
    <w:p w14:paraId="706D8A58">
      <w:pPr>
        <w:keepNext w:val="0"/>
        <w:keepLines w:val="0"/>
        <w:pageBreakBefore w:val="0"/>
        <w:widowControl/>
        <w:kinsoku w:val="0"/>
        <w:wordWrap/>
        <w:overflowPunct/>
        <w:topLinePunct w:val="0"/>
        <w:autoSpaceDE w:val="0"/>
        <w:autoSpaceDN w:val="0"/>
        <w:bidi w:val="0"/>
        <w:adjustRightInd w:val="0"/>
        <w:snapToGrid w:val="0"/>
        <w:spacing w:after="0" w:line="360" w:lineRule="exact"/>
        <w:ind w:left="105" w:leftChars="50" w:firstLine="460" w:firstLineChars="21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第二十五条</w:t>
      </w:r>
      <w:r>
        <w:rPr>
          <w:rFonts w:hint="eastAsia" w:ascii="宋体" w:hAnsi="宋体" w:eastAsia="宋体" w:cs="宋体"/>
          <w:snapToGrid w:val="0"/>
          <w:color w:val="auto"/>
          <w:kern w:val="0"/>
          <w:szCs w:val="21"/>
          <w:highlight w:val="none"/>
          <w:lang w:eastAsia="zh-CN"/>
        </w:rPr>
        <w:t xml:space="preserve"> 保险标的发生保险责任范围内的损失，保险人有权选择下列方式赔偿：</w:t>
      </w:r>
    </w:p>
    <w:p w14:paraId="7BEBB91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（一）货币赔偿：保险人以支付保险金的方式赔偿；</w:t>
      </w:r>
    </w:p>
    <w:p w14:paraId="60FE9ED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（二）实物赔偿：保险人以实物替换受损标的，该实物应具有保险标的出险前同等的类型、结构、状态和性能；</w:t>
      </w:r>
    </w:p>
    <w:p w14:paraId="5A60DDE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（三）实际修复：保险人自行或委托他人修理修复受损标的。</w:t>
      </w:r>
    </w:p>
    <w:p w14:paraId="495513C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第二十六条 </w:t>
      </w:r>
      <w:r>
        <w:rPr>
          <w:rFonts w:hint="eastAsia" w:ascii="宋体" w:hAnsi="宋体" w:eastAsia="宋体" w:cs="宋体"/>
          <w:snapToGrid w:val="0"/>
          <w:color w:val="auto"/>
          <w:kern w:val="0"/>
          <w:szCs w:val="21"/>
          <w:highlight w:val="none"/>
          <w:lang w:eastAsia="zh-CN"/>
        </w:rPr>
        <w:t>保险标的遭受损失后，如果有残余价值，应由双方协商处理。如折归被保险人，由双方协商确定其价值，并在保险赔款中扣除。</w:t>
      </w:r>
    </w:p>
    <w:p w14:paraId="4D6CA177">
      <w:pPr>
        <w:keepNext w:val="0"/>
        <w:keepLines w:val="0"/>
        <w:pageBreakBefore w:val="0"/>
        <w:widowControl/>
        <w:kinsoku w:val="0"/>
        <w:wordWrap/>
        <w:overflowPunct/>
        <w:topLinePunct w:val="0"/>
        <w:autoSpaceDE w:val="0"/>
        <w:autoSpaceDN w:val="0"/>
        <w:bidi w:val="0"/>
        <w:adjustRightInd w:val="0"/>
        <w:snapToGrid w:val="0"/>
        <w:spacing w:after="0" w:line="360" w:lineRule="exact"/>
        <w:ind w:left="525" w:leftChars="250" w:firstLine="105" w:firstLineChars="5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第二十七条</w:t>
      </w:r>
      <w:r>
        <w:rPr>
          <w:rFonts w:hint="eastAsia" w:ascii="宋体" w:hAnsi="宋体" w:eastAsia="宋体" w:cs="宋体"/>
          <w:snapToGrid w:val="0"/>
          <w:color w:val="auto"/>
          <w:kern w:val="0"/>
          <w:szCs w:val="21"/>
          <w:highlight w:val="none"/>
          <w:lang w:eastAsia="zh-CN"/>
        </w:rPr>
        <w:t xml:space="preserve"> 保险标的发生保险责任范围内的损失，保</w:t>
      </w:r>
    </w:p>
    <w:p w14:paraId="3F749A7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险人按以下方式计算赔偿： </w:t>
      </w:r>
    </w:p>
    <w:p w14:paraId="02024F3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（一）部分损失以将保险机器设备修复至其基本恢复受损前状态的费用金额为准，如残值折归被保险人，则按双方协商确定的价值，在上述费用金额中扣除；</w:t>
      </w:r>
    </w:p>
    <w:p w14:paraId="68E889A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（二）全部损失或推定全损以保险机器设备损失前的实际价值为准，如残值折归被保险人，则按双方协商确定的价值，在上述费用金额中扣除；</w:t>
      </w:r>
    </w:p>
    <w:p w14:paraId="59C6010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（三）任何属于成对或成套的设备项目，若发生损失，保险人的赔偿责任不超过该受损项目在所属整对或整套设备项目的保险金额中所占的比例；</w:t>
      </w:r>
    </w:p>
    <w:p w14:paraId="07267EE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发生保险事故时，若受损保险标的的分项或总保险金额低于重置价值时，其差额部分视为被保险人所自保，保险人则按本保险合同中列明的保险金额与对应的重置价值的比例负责赔偿。如保险机器多于一项时，每一项将按照本保险合同规定的分项保险金额单独计算比例赔偿的责任。</w:t>
      </w:r>
    </w:p>
    <w:p w14:paraId="4BEB3CCC">
      <w:pPr>
        <w:keepNext w:val="0"/>
        <w:keepLines w:val="0"/>
        <w:pageBreakBefore w:val="0"/>
        <w:widowControl/>
        <w:kinsoku w:val="0"/>
        <w:wordWrap/>
        <w:overflowPunct/>
        <w:topLinePunct w:val="0"/>
        <w:autoSpaceDE w:val="0"/>
        <w:autoSpaceDN w:val="0"/>
        <w:bidi w:val="0"/>
        <w:adjustRightInd w:val="0"/>
        <w:snapToGrid w:val="0"/>
        <w:spacing w:after="0" w:line="360" w:lineRule="exact"/>
        <w:ind w:left="424" w:leftChars="202" w:firstLine="105" w:firstLineChars="5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第二十八条 </w:t>
      </w:r>
      <w:r>
        <w:rPr>
          <w:rFonts w:hint="eastAsia" w:ascii="宋体" w:hAnsi="宋体" w:eastAsia="宋体" w:cs="宋体"/>
          <w:snapToGrid w:val="0"/>
          <w:color w:val="auto"/>
          <w:kern w:val="0"/>
          <w:szCs w:val="21"/>
          <w:highlight w:val="none"/>
          <w:lang w:eastAsia="zh-CN"/>
        </w:rPr>
        <w:t>发生保险事故后，被保险人为减少损失而采</w:t>
      </w:r>
    </w:p>
    <w:p w14:paraId="139FDD9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取必要措施所产生的合理费用，保险人也予以赔偿，但本项费用以被施救保险机器设备的保险金额为限。</w:t>
      </w:r>
    </w:p>
    <w:p w14:paraId="27EBFBF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被施救的财产中，含有本保险合同未承保财产的，按被施救保险标的的重置价值与全部被施救财产价值的比例分摊施救费用。</w:t>
      </w:r>
    </w:p>
    <w:p w14:paraId="2DAC126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保险标的的保险金额小于其重置价值时，上述费用按被施救保险标的保险金额与其重置价值的比例在保险标的损失赔偿金额之外另行计算，最高不超过被施救保险标的的保险金额。</w:t>
      </w:r>
    </w:p>
    <w:p w14:paraId="1E32302C">
      <w:pPr>
        <w:keepNext w:val="0"/>
        <w:keepLines w:val="0"/>
        <w:pageBreakBefore w:val="0"/>
        <w:widowControl/>
        <w:kinsoku/>
        <w:wordWrap/>
        <w:overflowPunct/>
        <w:topLinePunct w:val="0"/>
        <w:autoSpaceDE/>
        <w:autoSpaceDN/>
        <w:bidi w:val="0"/>
        <w:adjustRightInd/>
        <w:snapToGrid/>
        <w:spacing w:after="0" w:line="360" w:lineRule="exact"/>
        <w:ind w:firstLine="371" w:firstLineChars="176"/>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第二十九条</w:t>
      </w:r>
      <w:r>
        <w:rPr>
          <w:rFonts w:hint="eastAsia" w:ascii="宋体" w:hAnsi="宋体" w:eastAsia="宋体" w:cs="宋体"/>
          <w:snapToGrid/>
          <w:color w:val="auto"/>
          <w:sz w:val="21"/>
          <w:szCs w:val="21"/>
          <w:highlight w:val="none"/>
          <w:lang w:val="en-US" w:eastAsia="zh-CN" w:bidi="ar-SA"/>
        </w:rPr>
        <w:t xml:space="preserve"> 每次事故保险人的赔偿金额为根据第二十七条、第二十八条约定计算的金额扣除每次事故免赔额后的金额，或者为根据第二十七条、第二十八条约定计算的金额扣除该金额与免赔率乘积后的金额。</w:t>
      </w:r>
    </w:p>
    <w:p w14:paraId="70CA8170">
      <w:pPr>
        <w:keepNext w:val="0"/>
        <w:keepLines w:val="0"/>
        <w:pageBreakBefore w:val="0"/>
        <w:widowControl/>
        <w:kinsoku/>
        <w:wordWrap/>
        <w:overflowPunct/>
        <w:topLinePunct w:val="0"/>
        <w:autoSpaceDE/>
        <w:autoSpaceDN/>
        <w:bidi w:val="0"/>
        <w:adjustRightInd/>
        <w:snapToGrid/>
        <w:spacing w:after="0" w:line="360" w:lineRule="exact"/>
        <w:ind w:firstLine="371" w:firstLineChars="176"/>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第三十条</w:t>
      </w:r>
      <w:r>
        <w:rPr>
          <w:rFonts w:hint="eastAsia" w:ascii="宋体" w:hAnsi="宋体" w:eastAsia="宋体" w:cs="宋体"/>
          <w:snapToGrid/>
          <w:color w:val="auto"/>
          <w:sz w:val="21"/>
          <w:szCs w:val="21"/>
          <w:highlight w:val="none"/>
          <w:lang w:val="en-US" w:eastAsia="zh-CN" w:bidi="ar-SA"/>
        </w:rPr>
        <w:t xml:space="preserve"> 保险事故发生时，如果存在重复保险，保险人按照本保险合同的相应保险金额与其他保险合同及本保险合同相应保险金额总和的比例承担赔偿责任。</w:t>
      </w:r>
    </w:p>
    <w:p w14:paraId="5D9B5366">
      <w:pPr>
        <w:keepNext w:val="0"/>
        <w:keepLines w:val="0"/>
        <w:pageBreakBefore w:val="0"/>
        <w:widowControl/>
        <w:kinsoku/>
        <w:wordWrap/>
        <w:overflowPunct/>
        <w:topLinePunct w:val="0"/>
        <w:autoSpaceDE/>
        <w:autoSpaceDN/>
        <w:bidi w:val="0"/>
        <w:adjustRightInd/>
        <w:snapToGrid/>
        <w:spacing w:after="0" w:line="360" w:lineRule="exact"/>
        <w:ind w:firstLine="371" w:firstLineChars="176"/>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其他保险人应承担的赔偿金额，本保险人不负责垫付。若被保险人未如实告知导致保险人多支付赔偿金的，保险人有权向被保险人追回多支付的部分。</w:t>
      </w:r>
    </w:p>
    <w:p w14:paraId="5B407D45">
      <w:pPr>
        <w:keepNext w:val="0"/>
        <w:keepLines w:val="0"/>
        <w:pageBreakBefore w:val="0"/>
        <w:widowControl/>
        <w:kinsoku/>
        <w:wordWrap/>
        <w:overflowPunct/>
        <w:topLinePunct w:val="0"/>
        <w:autoSpaceDE/>
        <w:autoSpaceDN/>
        <w:bidi w:val="0"/>
        <w:adjustRightInd/>
        <w:snapToGrid/>
        <w:spacing w:after="0" w:line="360" w:lineRule="exact"/>
        <w:ind w:firstLine="371" w:firstLineChars="176"/>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第三十一条</w:t>
      </w:r>
      <w:r>
        <w:rPr>
          <w:rFonts w:hint="eastAsia" w:ascii="宋体" w:hAnsi="宋体" w:eastAsia="宋体" w:cs="宋体"/>
          <w:snapToGrid/>
          <w:color w:val="auto"/>
          <w:sz w:val="21"/>
          <w:szCs w:val="21"/>
          <w:highlight w:val="none"/>
          <w:lang w:val="en-US" w:eastAsia="zh-CN" w:bidi="ar-SA"/>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14:paraId="139083D1">
      <w:pPr>
        <w:keepNext w:val="0"/>
        <w:keepLines w:val="0"/>
        <w:pageBreakBefore w:val="0"/>
        <w:widowControl/>
        <w:tabs>
          <w:tab w:val="left" w:pos="2160"/>
        </w:tabs>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第三十二条 </w:t>
      </w:r>
      <w:r>
        <w:rPr>
          <w:rFonts w:hint="eastAsia" w:ascii="宋体" w:hAnsi="宋体" w:eastAsia="宋体" w:cs="宋体"/>
          <w:snapToGrid w:val="0"/>
          <w:color w:val="auto"/>
          <w:kern w:val="0"/>
          <w:szCs w:val="21"/>
          <w:highlight w:val="none"/>
          <w:lang w:eastAsia="zh-CN"/>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076A41A3">
      <w:pPr>
        <w:keepNext w:val="0"/>
        <w:keepLines w:val="0"/>
        <w:pageBreakBefore w:val="0"/>
        <w:widowControl/>
        <w:tabs>
          <w:tab w:val="left" w:pos="2160"/>
        </w:tabs>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被保险人已经从有关责任方取得赔偿的，保险人赔偿保险金时，可以相应扣减被保险人已从有关责任方取得的赔偿金额。</w:t>
      </w:r>
    </w:p>
    <w:p w14:paraId="303406A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17" w:firstLineChars="199"/>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1643E396">
      <w:pPr>
        <w:keepNext w:val="0"/>
        <w:keepLines w:val="0"/>
        <w:pageBreakBefore w:val="0"/>
        <w:widowControl/>
        <w:kinsoku/>
        <w:wordWrap/>
        <w:overflowPunct/>
        <w:topLinePunct w:val="0"/>
        <w:autoSpaceDE/>
        <w:autoSpaceDN/>
        <w:bidi w:val="0"/>
        <w:adjustRightInd/>
        <w:snapToGrid/>
        <w:spacing w:after="0" w:line="360" w:lineRule="exact"/>
        <w:ind w:firstLine="371" w:firstLineChars="176"/>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第三十三条</w:t>
      </w:r>
      <w:r>
        <w:rPr>
          <w:rFonts w:hint="eastAsia" w:ascii="宋体" w:hAnsi="宋体" w:eastAsia="宋体" w:cs="宋体"/>
          <w:snapToGrid/>
          <w:color w:val="auto"/>
          <w:sz w:val="21"/>
          <w:szCs w:val="21"/>
          <w:highlight w:val="none"/>
          <w:lang w:val="en-US" w:eastAsia="zh-CN" w:bidi="ar-SA"/>
        </w:rPr>
        <w:t xml:space="preserve"> 被保险人向保险人请求赔偿保险金的诉讼时效期间为二年，自其知道或者应当知道保险事故发生之日起计算。 </w:t>
      </w:r>
    </w:p>
    <w:p w14:paraId="3C02D978">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0" w:firstLine="0"/>
        <w:jc w:val="center"/>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争议处理</w:t>
      </w:r>
    </w:p>
    <w:p w14:paraId="48B4D83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第三十四条</w:t>
      </w:r>
      <w:r>
        <w:rPr>
          <w:rFonts w:hint="eastAsia" w:ascii="宋体" w:hAnsi="宋体" w:eastAsia="宋体" w:cs="宋体"/>
          <w:snapToGrid w:val="0"/>
          <w:color w:val="auto"/>
          <w:kern w:val="0"/>
          <w:szCs w:val="21"/>
          <w:highlight w:val="none"/>
          <w:lang w:eastAsia="zh-CN"/>
        </w:rPr>
        <w:t xml:space="preserve"> 合同争议解决方式由当事人在合同约定从下列两种方式中选择一种：</w:t>
      </w:r>
    </w:p>
    <w:p w14:paraId="581B2143">
      <w:pPr>
        <w:keepNext w:val="0"/>
        <w:keepLines w:val="0"/>
        <w:pageBreakBefore w:val="0"/>
        <w:widowControl/>
        <w:numPr>
          <w:ilvl w:val="0"/>
          <w:numId w:val="6"/>
        </w:numPr>
        <w:kinsoku/>
        <w:wordWrap/>
        <w:overflowPunct/>
        <w:topLinePunct w:val="0"/>
        <w:autoSpaceDE/>
        <w:autoSpaceDN/>
        <w:bidi w:val="0"/>
        <w:adjustRightInd/>
        <w:snapToGrid/>
        <w:spacing w:after="0" w:line="360" w:lineRule="exact"/>
        <w:ind w:left="1365" w:hanging="72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因履行本合同发生的争议，由当事人协商解决，</w:t>
      </w:r>
    </w:p>
    <w:p w14:paraId="0D569948">
      <w:pPr>
        <w:keepNext w:val="0"/>
        <w:keepLines w:val="0"/>
        <w:pageBreakBefore w:val="0"/>
        <w:widowControl/>
        <w:kinsoku/>
        <w:wordWrap/>
        <w:overflowPunct/>
        <w:topLinePunct w:val="0"/>
        <w:autoSpaceDE/>
        <w:autoSpaceDN/>
        <w:bidi w:val="0"/>
        <w:adjustRightInd/>
        <w:snapToGrid/>
        <w:spacing w:after="0" w:line="360" w:lineRule="exact"/>
        <w:ind w:firstLine="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协商不成的，提交保险单载明的仲裁委员会仲裁；</w:t>
      </w:r>
    </w:p>
    <w:p w14:paraId="75553AF3">
      <w:pPr>
        <w:keepNext w:val="0"/>
        <w:keepLines w:val="0"/>
        <w:pageBreakBefore w:val="0"/>
        <w:widowControl/>
        <w:numPr>
          <w:ilvl w:val="0"/>
          <w:numId w:val="6"/>
        </w:numPr>
        <w:kinsoku/>
        <w:wordWrap/>
        <w:overflowPunct/>
        <w:topLinePunct w:val="0"/>
        <w:autoSpaceDE/>
        <w:autoSpaceDN/>
        <w:bidi w:val="0"/>
        <w:adjustRightInd/>
        <w:snapToGrid/>
        <w:spacing w:after="0" w:line="360" w:lineRule="exact"/>
        <w:ind w:left="1365" w:hanging="72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因履行本合同发生的争议，由当事人协商解决，</w:t>
      </w:r>
    </w:p>
    <w:p w14:paraId="3B768FF3">
      <w:pPr>
        <w:keepNext w:val="0"/>
        <w:keepLines w:val="0"/>
        <w:pageBreakBefore w:val="0"/>
        <w:widowControl/>
        <w:kinsoku/>
        <w:wordWrap/>
        <w:overflowPunct/>
        <w:topLinePunct w:val="0"/>
        <w:autoSpaceDE/>
        <w:autoSpaceDN/>
        <w:bidi w:val="0"/>
        <w:adjustRightInd/>
        <w:snapToGrid/>
        <w:spacing w:after="0" w:line="360" w:lineRule="exact"/>
        <w:ind w:firstLine="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协商不成，依法向人民法院起诉。</w:t>
      </w:r>
    </w:p>
    <w:p w14:paraId="6B20B09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4" w:firstLineChars="201"/>
        <w:jc w:val="left"/>
        <w:textAlignment w:val="baseline"/>
        <w:rPr>
          <w:rFonts w:hint="eastAsia" w:ascii="宋体" w:hAnsi="宋体" w:eastAsia="宋体" w:cs="宋体"/>
          <w:b/>
          <w:snapToGrid w:val="0"/>
          <w:color w:val="auto"/>
          <w:kern w:val="0"/>
          <w:sz w:val="21"/>
          <w:szCs w:val="21"/>
          <w:highlight w:val="none"/>
          <w:lang w:eastAsia="en-US"/>
        </w:rPr>
      </w:pPr>
      <w:r>
        <w:rPr>
          <w:rFonts w:hint="eastAsia" w:ascii="宋体" w:hAnsi="宋体" w:eastAsia="宋体" w:cs="宋体"/>
          <w:b/>
          <w:snapToGrid w:val="0"/>
          <w:color w:val="auto"/>
          <w:kern w:val="0"/>
          <w:szCs w:val="21"/>
          <w:highlight w:val="none"/>
          <w:lang w:eastAsia="zh-CN"/>
        </w:rPr>
        <w:t xml:space="preserve">第三十五条 </w:t>
      </w:r>
      <w:r>
        <w:rPr>
          <w:rFonts w:hint="eastAsia" w:ascii="宋体" w:hAnsi="宋体" w:eastAsia="宋体" w:cs="宋体"/>
          <w:snapToGrid w:val="0"/>
          <w:color w:val="auto"/>
          <w:kern w:val="0"/>
          <w:szCs w:val="21"/>
          <w:highlight w:val="none"/>
          <w:lang w:eastAsia="zh-CN"/>
        </w:rPr>
        <w:t>与本保险合同有关的以及履行本保险合同产生的一切争议处理适用中华人民共和国法律（不包括港澳地区法律）。</w:t>
      </w:r>
    </w:p>
    <w:p w14:paraId="0F609D97">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0" w:firstLine="0"/>
        <w:jc w:val="center"/>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其他事项</w:t>
      </w:r>
    </w:p>
    <w:p w14:paraId="26941B5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4" w:firstLineChars="20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第三十六条 </w:t>
      </w:r>
      <w:r>
        <w:rPr>
          <w:rFonts w:hint="eastAsia" w:ascii="宋体" w:hAnsi="宋体" w:eastAsia="宋体" w:cs="宋体"/>
          <w:snapToGrid w:val="0"/>
          <w:color w:val="auto"/>
          <w:kern w:val="0"/>
          <w:szCs w:val="21"/>
          <w:highlight w:val="none"/>
          <w:lang w:eastAsia="zh-CN"/>
        </w:rPr>
        <w:t>保险标的发生部分损失的，自保险人赔偿之日起三十日内，投保人可以解除合同；除合同另有约定外，保险人也可以解除合同，但应当提前十五日通知投保人。</w:t>
      </w:r>
    </w:p>
    <w:p w14:paraId="387D972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保险合同依据前款规定解除的，保险人应当将保险标的未受损失部分的保险费，按照合同约定扣除自保险责任开始之日起至合同解除之日止应收的部分后，退还投保人。</w:t>
      </w:r>
    </w:p>
    <w:p w14:paraId="6AF3C13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6" w:firstLineChars="20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第三十七条</w:t>
      </w:r>
      <w:r>
        <w:rPr>
          <w:rFonts w:hint="eastAsia" w:ascii="宋体" w:hAnsi="宋体" w:eastAsia="宋体" w:cs="宋体"/>
          <w:snapToGrid w:val="0"/>
          <w:color w:val="auto"/>
          <w:kern w:val="0"/>
          <w:szCs w:val="21"/>
          <w:highlight w:val="none"/>
          <w:lang w:eastAsia="zh-CN"/>
        </w:rPr>
        <w:t xml:space="preserve"> 保险责任开始前，投保人要求解除保险合同的，应当按本保险合同的约定向保险人支付退保手续费，保险人应当退还剩余部分保险费。</w:t>
      </w:r>
    </w:p>
    <w:p w14:paraId="1CD15EF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保险责任开始后，投保人要求解除保险合同的，自通知保险人之日起，保险合同解除，保险人按短期费率计收保险责任开始之日起至合同解除之日止期间的保险费，并退还剩余部分保险费。</w:t>
      </w:r>
    </w:p>
    <w:p w14:paraId="28BD984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14:paraId="1368A0D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第三十八条 </w:t>
      </w:r>
      <w:r>
        <w:rPr>
          <w:rFonts w:hint="eastAsia" w:ascii="宋体" w:hAnsi="宋体" w:eastAsia="宋体" w:cs="宋体"/>
          <w:snapToGrid w:val="0"/>
          <w:color w:val="auto"/>
          <w:kern w:val="0"/>
          <w:szCs w:val="21"/>
          <w:highlight w:val="none"/>
          <w:lang w:eastAsia="zh-CN"/>
        </w:rPr>
        <w:t>保险标的发生全部损失，属于保险责任的，保险人在履行赔偿义务后，本保险合同终止；不属于保险责任的，本保险合同终止，保险人按日比例计收自保险责任开始之日起至损失发生之日止期间的保险费，并退还剩余部分保险费。</w:t>
      </w:r>
    </w:p>
    <w:p w14:paraId="0110BB0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第三十九条 </w:t>
      </w:r>
      <w:r>
        <w:rPr>
          <w:rFonts w:hint="eastAsia" w:ascii="宋体" w:hAnsi="宋体" w:eastAsia="宋体" w:cs="宋体"/>
          <w:snapToGrid w:val="0"/>
          <w:color w:val="auto"/>
          <w:kern w:val="0"/>
          <w:szCs w:val="21"/>
          <w:highlight w:val="none"/>
          <w:lang w:eastAsia="zh-CN"/>
        </w:rPr>
        <w:t>本保险合同约定与《中华人民共和国保险法》等法律规定相悖之处，以法律规定为准。本保险合同未尽事宜，以法律规定为准。</w:t>
      </w:r>
    </w:p>
    <w:p w14:paraId="5F784CF4">
      <w:pPr>
        <w:keepNext w:val="0"/>
        <w:keepLines w:val="0"/>
        <w:pageBreakBefore w:val="0"/>
        <w:widowControl/>
        <w:tabs>
          <w:tab w:val="left" w:pos="1134"/>
        </w:tabs>
        <w:kinsoku/>
        <w:wordWrap/>
        <w:overflowPunct/>
        <w:topLinePunct w:val="0"/>
        <w:autoSpaceDE/>
        <w:autoSpaceDN/>
        <w:bidi w:val="0"/>
        <w:adjustRightInd/>
        <w:snapToGrid/>
        <w:spacing w:after="0" w:line="360" w:lineRule="exact"/>
        <w:ind w:left="420" w:firstLine="0"/>
        <w:jc w:val="center"/>
        <w:textAlignment w:val="auto"/>
        <w:rPr>
          <w:rFonts w:hint="eastAsia" w:ascii="宋体" w:hAnsi="宋体" w:eastAsia="宋体" w:cs="宋体"/>
          <w:b/>
          <w:snapToGrid/>
          <w:color w:val="auto"/>
          <w:sz w:val="21"/>
          <w:szCs w:val="21"/>
          <w:highlight w:val="none"/>
          <w:lang w:val="en-US" w:eastAsia="zh-CN" w:bidi="ar-SA"/>
        </w:rPr>
      </w:pPr>
      <w:r>
        <w:rPr>
          <w:rFonts w:hint="eastAsia" w:ascii="宋体" w:hAnsi="宋体" w:eastAsia="宋体" w:cs="宋体"/>
          <w:b/>
          <w:snapToGrid/>
          <w:color w:val="auto"/>
          <w:sz w:val="21"/>
          <w:szCs w:val="21"/>
          <w:highlight w:val="none"/>
          <w:lang w:val="en-US" w:eastAsia="zh-CN" w:bidi="ar-SA"/>
        </w:rPr>
        <w:t>释义</w:t>
      </w:r>
    </w:p>
    <w:p w14:paraId="2C400A2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第四十条  </w:t>
      </w:r>
      <w:r>
        <w:rPr>
          <w:rFonts w:hint="eastAsia" w:ascii="宋体" w:hAnsi="宋体" w:eastAsia="宋体" w:cs="宋体"/>
          <w:snapToGrid w:val="0"/>
          <w:color w:val="auto"/>
          <w:kern w:val="0"/>
          <w:szCs w:val="21"/>
          <w:highlight w:val="none"/>
          <w:lang w:eastAsia="zh-CN"/>
        </w:rPr>
        <w:t>本保险合同涉及下列术语时，适用下列释义：</w:t>
      </w:r>
    </w:p>
    <w:p w14:paraId="2B620D7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80" w:firstLineChars="18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（一）火灾</w:t>
      </w:r>
    </w:p>
    <w:p w14:paraId="3B8C7E9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在时间或空间上失去控制的燃烧所造成的灾害。构成本保险的火灾责任必须同时具备以下三个条件：</w:t>
      </w:r>
    </w:p>
    <w:p w14:paraId="2FC0CB9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1．有燃烧现象，即有热有光有火焰；</w:t>
      </w:r>
    </w:p>
    <w:p w14:paraId="666F886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2．偶然、意外发生的燃烧；</w:t>
      </w:r>
    </w:p>
    <w:p w14:paraId="7495D55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3．燃烧失去控制并有蔓延扩大的趋势。</w:t>
      </w:r>
    </w:p>
    <w:p w14:paraId="1157603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因此，仅有燃烧现象并不等于构成本保险中的火灾责任。在生产、生活中有目的用火，如为了防疫而焚毁站污的衣物，点火烧荒等属正常燃烧，不同于火灾责任。</w:t>
      </w:r>
    </w:p>
    <w:p w14:paraId="6F0657C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因烘、烤、烫、烙造成焦糊变质等损失，既无燃烧现象，又无蔓延扩大趋势，也不属于火灾责任。</w:t>
      </w:r>
    </w:p>
    <w:p w14:paraId="3586462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电机、电器、电气设备因使用过度、超电压、碰线、孤花、漏电、自身发热所造成的本身损毁，不属于火灾责任。但如果发生了燃烧并失去控制蔓延扩大，才构成火灾责任，并对电机、电器、电气设备本身的损失负责赔偿。</w:t>
      </w:r>
    </w:p>
    <w:p w14:paraId="3D9227B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（二）爆炸</w:t>
      </w:r>
    </w:p>
    <w:p w14:paraId="02EAD2B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爆炸分物理性爆炸和化学性爆炸。</w:t>
      </w:r>
    </w:p>
    <w:p w14:paraId="10CEAA9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14:paraId="4518BA5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80" w:firstLineChars="18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2．化学性爆炸：物体在瞬息分解或燃烧时放出大量的热和气体，并以很大的压力向四周扩散的现象。如火药爆炸、可燃性粉尘纤维爆炸、可燃气体爆炸及各种化学物品的爆炸等。</w:t>
      </w:r>
    </w:p>
    <w:p w14:paraId="29F174C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因物体本身的瑕疵，使用损耗或产品质量低劣以及由于容器内部承受“负压’（内压比外压小）造成的损失，不属于爆炸责任。</w:t>
      </w:r>
    </w:p>
    <w:p w14:paraId="615F423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（三）雷击</w:t>
      </w:r>
    </w:p>
    <w:p w14:paraId="7658A2D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雷击指由雷电造成的灾害。雷电为积雨云中、云间或云地之间产生的放电现象。雷击的破坏形式分直接雷击与感应雷击两种。</w:t>
      </w:r>
    </w:p>
    <w:p w14:paraId="2301DFA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1．直接雷击：由于雷电直接击中保险标的造成损失，属直接雷击责任。</w:t>
      </w:r>
    </w:p>
    <w:p w14:paraId="4F7A12D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2．感应雷击：由于雷击产生的静电感应或电磁感应使屋内对地绝缘金属物体产生高电位放出火花引起的火灾，导致电器本身的损毁，或因雷电的高电压感应，致使电器部件的损毁，属感应雷击责任。</w:t>
      </w:r>
    </w:p>
    <w:p w14:paraId="110E754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（四）暴雨：指每小时降雨量达16毫米以上，或连续12小时降雨量达30毫米以上，或连续24小时降雨量达50毫米以上的降雨。</w:t>
      </w:r>
    </w:p>
    <w:p w14:paraId="0988883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（五）洪水：指山洪暴发、江河泛滥、潮水上岸及倒灌。但规律性的涨潮、自动灭火设施漏水以及在常年水位以下或地下渗水、水管爆裂不属于洪水责任。</w:t>
      </w:r>
    </w:p>
    <w:p w14:paraId="658701C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（六）暴风：指风力达8级、风速在17.2米/秒以上的自然风。</w:t>
      </w:r>
    </w:p>
    <w:p w14:paraId="21B3C6D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（七）龙卷风：指一种范围小而时间短的猛烈旋风，陆地上平均最大风速在79米/秒-103米/秒，极端最大风速在100米/秒以上。</w:t>
      </w:r>
    </w:p>
    <w:p w14:paraId="51851C2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（八）冰雹：指从强烈对流的积雨云中降落到地面的冰块或冰球，直径大于5毫米，核心坚硬的固体降水。</w:t>
      </w:r>
    </w:p>
    <w:p w14:paraId="461527D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14:paraId="73F907B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（十）沙尘暴：指强风将地面大量尘沙吹起，使空气很混浊，水平能见度小于1公里的天气现象。</w:t>
      </w:r>
    </w:p>
    <w:p w14:paraId="0445A05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（十一）暴雪：指连续12小时的降雪量大于或等于10毫米的降雪现象。</w:t>
      </w:r>
    </w:p>
    <w:p w14:paraId="5B1F9D7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（十二）冰凌：指春季江河解冻期时冰块飘浮遇阻，堆积成坝，堵塞江道，造成水位急剧上升，以致江水溢出江道，漫延成灾。</w:t>
      </w:r>
    </w:p>
    <w:p w14:paraId="0ECE10D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陆上有些地区，如山谷风口或酷寒致使雨雪在物体上结成冰块，成下垂形状，越结越厚，重量增加，由于下垂的拉力致使物体毁坏，也属冰凌责任。</w:t>
      </w:r>
    </w:p>
    <w:p w14:paraId="5491EA6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（十三）突发性滑坡：斜坡上不稳的岩土体或人为堆积物在重力作用下突然整体向下滑动的现象。</w:t>
      </w:r>
    </w:p>
    <w:p w14:paraId="3DE48DE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（十四）崩塌：石崖、土崖、岩石受自然风化、雨蚀造成崩溃下塌，以及大量积雪在重力作用下从高处突然崩塌滚落。</w:t>
      </w:r>
    </w:p>
    <w:p w14:paraId="1A17F57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（十五）泥石流：由于雨水、冰雪融化等水源激发的、含有大量泥沙石块的特殊洪流。</w:t>
      </w:r>
    </w:p>
    <w:p w14:paraId="4C3FACE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（十六）火山爆发：</w:t>
      </w:r>
      <w:r>
        <w:rPr>
          <w:rFonts w:hint="eastAsia" w:ascii="宋体" w:hAnsi="宋体" w:eastAsia="宋体" w:cs="宋体"/>
          <w:snapToGrid w:val="0"/>
          <w:color w:val="auto"/>
          <w:kern w:val="0"/>
          <w:szCs w:val="21"/>
          <w:highlight w:val="none"/>
          <w:lang w:eastAsia="zh-CN"/>
        </w:rPr>
        <w:t>是一种地质现象，是</w:t>
      </w:r>
      <w:r>
        <w:rPr>
          <w:rFonts w:hint="eastAsia" w:ascii="宋体" w:hAnsi="宋体" w:eastAsia="宋体" w:cs="宋体"/>
          <w:snapToGrid w:val="0"/>
          <w:color w:val="auto"/>
          <w:kern w:val="0"/>
          <w:szCs w:val="21"/>
          <w:highlight w:val="none"/>
          <w:lang w:eastAsia="en-US"/>
        </w:rPr>
        <w:fldChar w:fldCharType="begin"/>
      </w:r>
      <w:r>
        <w:rPr>
          <w:rFonts w:hint="eastAsia" w:ascii="宋体" w:hAnsi="宋体" w:eastAsia="宋体" w:cs="宋体"/>
          <w:snapToGrid w:val="0"/>
          <w:color w:val="auto"/>
          <w:kern w:val="0"/>
          <w:szCs w:val="21"/>
          <w:highlight w:val="none"/>
          <w:lang w:eastAsia="en-US"/>
        </w:rPr>
        <w:instrText xml:space="preserve"> HYPERLINK "http://baike.haosou.com/doc/4932760.html%20/t%20_blank" </w:instrText>
      </w:r>
      <w:r>
        <w:rPr>
          <w:rFonts w:hint="eastAsia" w:ascii="宋体" w:hAnsi="宋体" w:eastAsia="宋体" w:cs="宋体"/>
          <w:snapToGrid w:val="0"/>
          <w:color w:val="auto"/>
          <w:kern w:val="0"/>
          <w:szCs w:val="21"/>
          <w:highlight w:val="none"/>
          <w:lang w:eastAsia="en-US"/>
        </w:rPr>
        <w:fldChar w:fldCharType="separate"/>
      </w:r>
      <w:r>
        <w:rPr>
          <w:rFonts w:hint="eastAsia" w:ascii="宋体" w:hAnsi="宋体" w:eastAsia="宋体" w:cs="宋体"/>
          <w:snapToGrid w:val="0"/>
          <w:color w:val="auto"/>
          <w:kern w:val="0"/>
          <w:szCs w:val="21"/>
          <w:highlight w:val="none"/>
          <w:lang w:eastAsia="zh-CN"/>
        </w:rPr>
        <w:t>地壳运动</w:t>
      </w:r>
      <w:r>
        <w:rPr>
          <w:rFonts w:hint="eastAsia" w:ascii="宋体" w:hAnsi="宋体" w:eastAsia="宋体" w:cs="宋体"/>
          <w:snapToGrid w:val="0"/>
          <w:color w:val="auto"/>
          <w:kern w:val="0"/>
          <w:szCs w:val="21"/>
          <w:highlight w:val="none"/>
          <w:lang w:eastAsia="zh-CN"/>
        </w:rPr>
        <w:fldChar w:fldCharType="end"/>
      </w:r>
      <w:r>
        <w:rPr>
          <w:rFonts w:hint="eastAsia" w:ascii="宋体" w:hAnsi="宋体" w:eastAsia="宋体" w:cs="宋体"/>
          <w:snapToGrid w:val="0"/>
          <w:color w:val="auto"/>
          <w:kern w:val="0"/>
          <w:szCs w:val="21"/>
          <w:highlight w:val="none"/>
          <w:lang w:eastAsia="zh-CN"/>
        </w:rPr>
        <w:t>时的一种表现形式，是岩浆等高温液体喷出物在短时间内从火山口向地表的释放。由于岩浆中含大量挥发分，加之上覆岩层的围压，使这些挥发分溶解在岩浆中无法溢出，当岩浆上升靠近地表时，压力减小，挥发时急剧被释放出来，于是就形成火山爆发。火山爆发是指火山从地面下经由一个通道，将气体、碎屑或岩浆喷出地表的过程。通常包括三个</w:t>
      </w:r>
      <w:r>
        <w:rPr>
          <w:rFonts w:hint="eastAsia" w:ascii="宋体" w:hAnsi="宋体" w:eastAsia="宋体" w:cs="宋体"/>
          <w:snapToGrid w:val="0"/>
          <w:color w:val="auto"/>
          <w:kern w:val="0"/>
          <w:szCs w:val="21"/>
          <w:highlight w:val="none"/>
          <w:lang w:eastAsia="en-US"/>
        </w:rPr>
        <w:fldChar w:fldCharType="begin"/>
      </w:r>
      <w:r>
        <w:rPr>
          <w:rFonts w:hint="eastAsia" w:ascii="宋体" w:hAnsi="宋体" w:eastAsia="宋体" w:cs="宋体"/>
          <w:snapToGrid w:val="0"/>
          <w:color w:val="auto"/>
          <w:kern w:val="0"/>
          <w:szCs w:val="21"/>
          <w:highlight w:val="none"/>
          <w:lang w:eastAsia="en-US"/>
        </w:rPr>
        <w:instrText xml:space="preserve"> HYPERLINK "http://baike.haosou.com/doc/5636635.html%20/t%20_blank" </w:instrText>
      </w:r>
      <w:r>
        <w:rPr>
          <w:rFonts w:hint="eastAsia" w:ascii="宋体" w:hAnsi="宋体" w:eastAsia="宋体" w:cs="宋体"/>
          <w:snapToGrid w:val="0"/>
          <w:color w:val="auto"/>
          <w:kern w:val="0"/>
          <w:szCs w:val="21"/>
          <w:highlight w:val="none"/>
          <w:lang w:eastAsia="en-US"/>
        </w:rPr>
        <w:fldChar w:fldCharType="separate"/>
      </w:r>
      <w:r>
        <w:rPr>
          <w:rFonts w:hint="eastAsia" w:ascii="宋体" w:hAnsi="宋体" w:eastAsia="宋体" w:cs="宋体"/>
          <w:snapToGrid w:val="0"/>
          <w:color w:val="auto"/>
          <w:kern w:val="0"/>
          <w:szCs w:val="21"/>
          <w:highlight w:val="none"/>
          <w:lang w:eastAsia="zh-CN"/>
        </w:rPr>
        <w:t>阶段</w:t>
      </w:r>
      <w:r>
        <w:rPr>
          <w:rFonts w:hint="eastAsia" w:ascii="宋体" w:hAnsi="宋体" w:eastAsia="宋体" w:cs="宋体"/>
          <w:snapToGrid w:val="0"/>
          <w:color w:val="auto"/>
          <w:kern w:val="0"/>
          <w:szCs w:val="21"/>
          <w:highlight w:val="none"/>
          <w:lang w:eastAsia="zh-CN"/>
        </w:rPr>
        <w:fldChar w:fldCharType="end"/>
      </w:r>
      <w:r>
        <w:rPr>
          <w:rFonts w:hint="eastAsia" w:ascii="宋体" w:hAnsi="宋体" w:eastAsia="宋体" w:cs="宋体"/>
          <w:snapToGrid w:val="0"/>
          <w:color w:val="auto"/>
          <w:kern w:val="0"/>
          <w:szCs w:val="21"/>
          <w:highlight w:val="none"/>
          <w:lang w:eastAsia="zh-CN"/>
        </w:rPr>
        <w:t>：岩浆形成及初步上升、进入岩浆库（岩浆的储存处）及喷发。</w:t>
      </w:r>
    </w:p>
    <w:p w14:paraId="685A742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（十七）雪崩</w:t>
      </w:r>
      <w:r>
        <w:rPr>
          <w:rFonts w:hint="eastAsia" w:ascii="宋体" w:hAnsi="宋体" w:eastAsia="宋体" w:cs="宋体"/>
          <w:snapToGrid w:val="0"/>
          <w:color w:val="auto"/>
          <w:kern w:val="0"/>
          <w:szCs w:val="21"/>
          <w:highlight w:val="none"/>
          <w:lang w:eastAsia="zh-CN"/>
        </w:rPr>
        <w:t>：是一种自然现象，指大量积雪从高处突然崩塌下落。是覆雪处于一种“危险”的平衡状态下，如果稍微有外力作用，就会失去平衡，造成雪块滑动，进而引起更多的覆雪运动，使大量的积雪瞬间倾盆而下的现象。</w:t>
      </w:r>
    </w:p>
    <w:p w14:paraId="6301177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雪崩分湿雪崩、干雪崩两种。湿雪崩</w:t>
      </w:r>
      <w:r>
        <w:rPr>
          <w:rFonts w:hint="eastAsia" w:ascii="宋体" w:hAnsi="宋体" w:eastAsia="宋体" w:cs="宋体"/>
          <w:snapToGrid w:val="0"/>
          <w:color w:val="auto"/>
          <w:kern w:val="0"/>
          <w:szCs w:val="21"/>
          <w:highlight w:val="none"/>
          <w:lang w:eastAsia="zh-CN"/>
        </w:rPr>
        <w:t>又称块雪崩，是最危险的一种，一般发生于一场</w:t>
      </w:r>
      <w:r>
        <w:rPr>
          <w:rFonts w:hint="eastAsia" w:ascii="宋体" w:hAnsi="宋体" w:eastAsia="宋体" w:cs="宋体"/>
          <w:snapToGrid w:val="0"/>
          <w:color w:val="auto"/>
          <w:kern w:val="0"/>
          <w:szCs w:val="21"/>
          <w:highlight w:val="none"/>
          <w:lang w:eastAsia="en-US"/>
        </w:rPr>
        <w:fldChar w:fldCharType="begin"/>
      </w:r>
      <w:r>
        <w:rPr>
          <w:rFonts w:hint="eastAsia" w:ascii="宋体" w:hAnsi="宋体" w:eastAsia="宋体" w:cs="宋体"/>
          <w:snapToGrid w:val="0"/>
          <w:color w:val="auto"/>
          <w:kern w:val="0"/>
          <w:szCs w:val="21"/>
          <w:highlight w:val="none"/>
          <w:lang w:eastAsia="en-US"/>
        </w:rPr>
        <w:instrText xml:space="preserve"> HYPERLINK "http://baike.haosou.com/doc/1780521.html%20/t%20_blank" </w:instrText>
      </w:r>
      <w:r>
        <w:rPr>
          <w:rFonts w:hint="eastAsia" w:ascii="宋体" w:hAnsi="宋体" w:eastAsia="宋体" w:cs="宋体"/>
          <w:snapToGrid w:val="0"/>
          <w:color w:val="auto"/>
          <w:kern w:val="0"/>
          <w:szCs w:val="21"/>
          <w:highlight w:val="none"/>
          <w:lang w:eastAsia="en-US"/>
        </w:rPr>
        <w:fldChar w:fldCharType="separate"/>
      </w:r>
      <w:r>
        <w:rPr>
          <w:rFonts w:hint="eastAsia" w:ascii="宋体" w:hAnsi="宋体" w:eastAsia="宋体" w:cs="宋体"/>
          <w:snapToGrid w:val="0"/>
          <w:color w:val="auto"/>
          <w:kern w:val="0"/>
          <w:szCs w:val="21"/>
          <w:highlight w:val="none"/>
          <w:lang w:eastAsia="zh-CN"/>
        </w:rPr>
        <w:t>降水</w:t>
      </w:r>
      <w:r>
        <w:rPr>
          <w:rFonts w:hint="eastAsia" w:ascii="宋体" w:hAnsi="宋体" w:eastAsia="宋体" w:cs="宋体"/>
          <w:snapToGrid w:val="0"/>
          <w:color w:val="auto"/>
          <w:kern w:val="0"/>
          <w:szCs w:val="21"/>
          <w:highlight w:val="none"/>
          <w:lang w:eastAsia="zh-CN"/>
        </w:rPr>
        <w:fldChar w:fldCharType="end"/>
      </w:r>
      <w:r>
        <w:rPr>
          <w:rFonts w:hint="eastAsia" w:ascii="宋体" w:hAnsi="宋体" w:eastAsia="宋体" w:cs="宋体"/>
          <w:snapToGrid w:val="0"/>
          <w:color w:val="auto"/>
          <w:kern w:val="0"/>
          <w:szCs w:val="21"/>
          <w:highlight w:val="none"/>
          <w:lang w:eastAsia="zh-CN"/>
        </w:rPr>
        <w:t>以后数天，因表面雪层融化又渗入下层雪中并重新冻结，形成了“湿雪层”。在冬天或春天，下雪后</w:t>
      </w:r>
      <w:r>
        <w:rPr>
          <w:rFonts w:hint="eastAsia" w:ascii="宋体" w:hAnsi="宋体" w:eastAsia="宋体" w:cs="宋体"/>
          <w:snapToGrid w:val="0"/>
          <w:color w:val="auto"/>
          <w:kern w:val="0"/>
          <w:szCs w:val="21"/>
          <w:highlight w:val="none"/>
          <w:lang w:eastAsia="en-US"/>
        </w:rPr>
        <w:fldChar w:fldCharType="begin"/>
      </w:r>
      <w:r>
        <w:rPr>
          <w:rFonts w:hint="eastAsia" w:ascii="宋体" w:hAnsi="宋体" w:eastAsia="宋体" w:cs="宋体"/>
          <w:snapToGrid w:val="0"/>
          <w:color w:val="auto"/>
          <w:kern w:val="0"/>
          <w:szCs w:val="21"/>
          <w:highlight w:val="none"/>
          <w:lang w:eastAsia="zh-CN"/>
        </w:rPr>
        <w:instrText xml:space="preserve"> HYPERLINK "http://baike.haosou.com/doc/3584124.html%20/t%20_blank" </w:instrText>
      </w:r>
      <w:r>
        <w:rPr>
          <w:rFonts w:hint="eastAsia" w:ascii="宋体" w:hAnsi="宋体" w:eastAsia="宋体" w:cs="宋体"/>
          <w:snapToGrid w:val="0"/>
          <w:color w:val="auto"/>
          <w:kern w:val="0"/>
          <w:szCs w:val="21"/>
          <w:highlight w:val="none"/>
          <w:lang w:eastAsia="en-US"/>
        </w:rPr>
        <w:fldChar w:fldCharType="separate"/>
      </w:r>
      <w:r>
        <w:rPr>
          <w:rFonts w:hint="eastAsia" w:ascii="宋体" w:hAnsi="宋体" w:eastAsia="宋体" w:cs="宋体"/>
          <w:snapToGrid w:val="0"/>
          <w:color w:val="auto"/>
          <w:kern w:val="0"/>
          <w:szCs w:val="21"/>
          <w:highlight w:val="none"/>
          <w:lang w:eastAsia="zh-CN"/>
        </w:rPr>
        <w:t>温度</w:t>
      </w:r>
      <w:r>
        <w:rPr>
          <w:rFonts w:hint="eastAsia" w:ascii="宋体" w:hAnsi="宋体" w:eastAsia="宋体" w:cs="宋体"/>
          <w:snapToGrid w:val="0"/>
          <w:color w:val="auto"/>
          <w:kern w:val="0"/>
          <w:szCs w:val="21"/>
          <w:highlight w:val="none"/>
          <w:lang w:eastAsia="en-US"/>
        </w:rPr>
        <w:fldChar w:fldCharType="end"/>
      </w:r>
      <w:r>
        <w:rPr>
          <w:rFonts w:hint="eastAsia" w:ascii="宋体" w:hAnsi="宋体" w:eastAsia="宋体" w:cs="宋体"/>
          <w:snapToGrid w:val="0"/>
          <w:color w:val="auto"/>
          <w:kern w:val="0"/>
          <w:szCs w:val="21"/>
          <w:highlight w:val="none"/>
          <w:lang w:eastAsia="zh-CN"/>
        </w:rPr>
        <w:t>会持续快带升高，这使新的湿雪层不可能很容易就吸附于密度更小的原有的冰雪上，于是便向下滑动，产生了雪崩。</w:t>
      </w:r>
    </w:p>
    <w:p w14:paraId="2445F76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干雪崩</w:t>
      </w:r>
      <w:r>
        <w:rPr>
          <w:rFonts w:hint="eastAsia" w:ascii="宋体" w:hAnsi="宋体" w:eastAsia="宋体" w:cs="宋体"/>
          <w:snapToGrid w:val="0"/>
          <w:color w:val="auto"/>
          <w:kern w:val="0"/>
          <w:szCs w:val="21"/>
          <w:highlight w:val="none"/>
          <w:lang w:eastAsia="zh-CN"/>
        </w:rPr>
        <w:t>又称粉雪崩，夹带大量空气，因此它会像流体一样。这种雪崩速度极高，它们从高山上飞腾而下，转眼吞没一切，它们甚至在冲下山坡后再冲上对面的高坡。一般而言，大雪刚停，山上的雪还没来得及融化，或在融化的水又渗入下层雪中再形成冻结之前，这时的雪是“干”的，也是“粉”的。当此种雪发生雪崩时，气浪很大，底层也容易生成气垫层。</w:t>
      </w:r>
    </w:p>
    <w:p w14:paraId="660D40A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snapToGrid w:val="0"/>
          <w:color w:val="auto"/>
          <w:kern w:val="0"/>
          <w:szCs w:val="21"/>
          <w:highlight w:val="none"/>
          <w:lang w:eastAsia="en-US"/>
        </w:rPr>
        <w:t>（十八）</w:t>
      </w:r>
      <w:r>
        <w:rPr>
          <w:rFonts w:hint="eastAsia" w:ascii="宋体" w:hAnsi="宋体" w:eastAsia="宋体" w:cs="宋体"/>
          <w:bCs/>
          <w:snapToGrid w:val="0"/>
          <w:color w:val="auto"/>
          <w:kern w:val="0"/>
          <w:szCs w:val="21"/>
          <w:highlight w:val="none"/>
          <w:lang w:eastAsia="en-US"/>
        </w:rPr>
        <w:t>地崩、山崩</w:t>
      </w:r>
      <w:r>
        <w:rPr>
          <w:rFonts w:hint="eastAsia" w:ascii="宋体" w:hAnsi="宋体" w:eastAsia="宋体" w:cs="宋体"/>
          <w:snapToGrid w:val="0"/>
          <w:color w:val="auto"/>
          <w:kern w:val="0"/>
          <w:szCs w:val="21"/>
          <w:highlight w:val="none"/>
          <w:lang w:eastAsia="en-US"/>
        </w:rPr>
        <w:t>：是指土地崩塌，山体崩塌。</w:t>
      </w:r>
      <w:r>
        <w:rPr>
          <w:rFonts w:hint="eastAsia" w:ascii="宋体" w:hAnsi="宋体" w:eastAsia="宋体" w:cs="宋体"/>
          <w:snapToGrid w:val="0"/>
          <w:color w:val="auto"/>
          <w:kern w:val="0"/>
          <w:szCs w:val="21"/>
          <w:highlight w:val="none"/>
          <w:lang w:eastAsia="zh-CN"/>
        </w:rPr>
        <w:t>崩塌是较陡斜坡上的岩土体在重力作用下突然脱离母体崩落、滚动、堆积在坡脚（或沟谷）的地质现象。产生在土体中者称土崩（地崩），产生在岩体中者称岩崩，规模巨大、涉及到山体者称山崩。</w:t>
      </w:r>
    </w:p>
    <w:p w14:paraId="391AADA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80" w:firstLineChars="18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十九）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14:paraId="0A7E8BB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飞行物体及其他空中运行物体坠落：指空中飞行器、人造卫星、陨石坠落，吊车、行车在运行时发生的物体坠落，人工开凿或爆炸而致石方、石块、土方飞射、塌下，建筑物倒塌、倒落、倾倒，以及其他空中运行物体坠落。</w:t>
      </w:r>
    </w:p>
    <w:p w14:paraId="55C4837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（二十一）自然灾害：指雷击、暴雨、洪水、暴风、龙卷风、冰雹、台风、飓风、沙尘暴、暴雪、冰凌、突发性滑坡、崩塌、泥石流、地面突然下陷下沉及其他人力不可抗拒的破坏力强大的自然现象。</w:t>
      </w:r>
    </w:p>
    <w:p w14:paraId="6AD4FBA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（二十二）意外事故：指不可预料的以及被保险人无法控制并造成物质损失的突发性事件，包括火灾和爆炸。</w:t>
      </w:r>
    </w:p>
    <w:p w14:paraId="5AEE569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（二十三）重大过失行为：指行为人不但没有遵守法律规范对其较高要求，甚至连人们都应当注意并能注意的一般标准也未达到的行为。</w:t>
      </w:r>
    </w:p>
    <w:p w14:paraId="1053962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（二十四）恐怖活动：指任何人以某一组织的名义或参与某一组织使用武力或暴力对任何政府进行恐吓或施加影响而采取的行动。</w:t>
      </w:r>
    </w:p>
    <w:p w14:paraId="50C3C68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（二十五）地震：地壳发生的震动。</w:t>
      </w:r>
    </w:p>
    <w:p w14:paraId="05C7457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（二十六）海啸：海啸是指由海底地震，火山爆发或水下滑坡、塌陷所激发的海洋巨波。</w:t>
      </w:r>
    </w:p>
    <w:p w14:paraId="3078C77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（二十七）行政行为、司法行为：指各级政府部门、执法机关或依法履行公共管理、社会管理职能的机构下令破坏、征用、罚没保险标的的行为。</w:t>
      </w:r>
    </w:p>
    <w:p w14:paraId="2E9502F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八）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14:paraId="33F35A1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十九）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14:paraId="4843ABD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（三十）水箱、水管爆裂：包括冻裂和意外爆裂两种情况。水箱、水管爆裂一般是由水箱、水管本身瑕疵或使用耗损或严寒结冰造成的。</w:t>
      </w:r>
    </w:p>
    <w:p w14:paraId="5D9A6A0C">
      <w:pPr>
        <w:keepNext w:val="0"/>
        <w:keepLines w:val="0"/>
        <w:pageBreakBefore w:val="0"/>
        <w:widowControl/>
        <w:kinsoku w:val="0"/>
        <w:wordWrap/>
        <w:overflowPunct/>
        <w:topLinePunct w:val="0"/>
        <w:autoSpaceDE w:val="0"/>
        <w:autoSpaceDN w:val="0"/>
        <w:bidi w:val="0"/>
        <w:adjustRightInd w:val="0"/>
        <w:snapToGrid w:val="0"/>
        <w:spacing w:after="0" w:line="360" w:lineRule="exact"/>
        <w:ind w:right="113" w:firstLine="472" w:firstLineChars="225"/>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（三十一）错误：指应该按规定做好的事情而没有做好；</w:t>
      </w:r>
    </w:p>
    <w:p w14:paraId="727D0708">
      <w:pPr>
        <w:keepNext w:val="0"/>
        <w:keepLines w:val="0"/>
        <w:pageBreakBefore w:val="0"/>
        <w:widowControl/>
        <w:kinsoku w:val="0"/>
        <w:wordWrap/>
        <w:overflowPunct/>
        <w:topLinePunct w:val="0"/>
        <w:autoSpaceDE w:val="0"/>
        <w:autoSpaceDN w:val="0"/>
        <w:bidi w:val="0"/>
        <w:adjustRightInd w:val="0"/>
        <w:snapToGrid w:val="0"/>
        <w:spacing w:after="0" w:line="360" w:lineRule="exact"/>
        <w:ind w:right="113" w:firstLine="472" w:firstLineChars="225"/>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（三十二）缺陷：指材料、设备的质量、工艺未达到国家或行业协会规定的标准。</w:t>
      </w:r>
    </w:p>
    <w:p w14:paraId="5CD1B83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25" w:firstLineChars="25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（三十三）离心力：是指向心力的反作用力，也称“惯性离心力”。</w:t>
      </w:r>
    </w:p>
    <w:p w14:paraId="362281F2">
      <w:pPr>
        <w:keepNext w:val="0"/>
        <w:keepLines w:val="0"/>
        <w:pageBreakBefore w:val="0"/>
        <w:widowControl/>
        <w:kinsoku w:val="0"/>
        <w:wordWrap/>
        <w:overflowPunct/>
        <w:topLinePunct w:val="0"/>
        <w:autoSpaceDE w:val="0"/>
        <w:autoSpaceDN w:val="0"/>
        <w:bidi w:val="0"/>
        <w:adjustRightInd w:val="0"/>
        <w:snapToGrid w:val="0"/>
        <w:spacing w:after="0" w:line="360" w:lineRule="exact"/>
        <w:ind w:left="113" w:leftChars="54" w:right="113" w:firstLine="472" w:firstLineChars="225"/>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（三十四）超负荷：指因电流超过额定数值，电器负荷电流过高，致使电器设备超过额定容量或额定功率。</w:t>
      </w:r>
    </w:p>
    <w:p w14:paraId="5A5B1A80">
      <w:pPr>
        <w:keepNext w:val="0"/>
        <w:keepLines w:val="0"/>
        <w:pageBreakBefore w:val="0"/>
        <w:widowControl/>
        <w:kinsoku w:val="0"/>
        <w:wordWrap/>
        <w:overflowPunct/>
        <w:topLinePunct w:val="0"/>
        <w:autoSpaceDE w:val="0"/>
        <w:autoSpaceDN w:val="0"/>
        <w:bidi w:val="0"/>
        <w:adjustRightInd w:val="0"/>
        <w:snapToGrid w:val="0"/>
        <w:spacing w:after="0" w:line="360" w:lineRule="exact"/>
        <w:ind w:left="113" w:leftChars="54" w:right="113" w:firstLine="472" w:firstLineChars="225"/>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（三十五）电弧：指导体与导体之间产生的放电现象。</w:t>
      </w:r>
    </w:p>
    <w:p w14:paraId="4FA739A2">
      <w:pPr>
        <w:keepNext w:val="0"/>
        <w:keepLines w:val="0"/>
        <w:pageBreakBefore w:val="0"/>
        <w:widowControl/>
        <w:kinsoku w:val="0"/>
        <w:wordWrap/>
        <w:overflowPunct/>
        <w:topLinePunct w:val="0"/>
        <w:autoSpaceDE w:val="0"/>
        <w:autoSpaceDN w:val="0"/>
        <w:bidi w:val="0"/>
        <w:adjustRightInd w:val="0"/>
        <w:snapToGrid w:val="0"/>
        <w:spacing w:after="0" w:line="360" w:lineRule="exact"/>
        <w:ind w:left="113" w:leftChars="54" w:right="113" w:firstLine="472" w:firstLineChars="225"/>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（三十六）感应电：指通电导体周围造成的磁场使其它导体产生的带电现象。</w:t>
      </w:r>
    </w:p>
    <w:p w14:paraId="62E7D214">
      <w:pPr>
        <w:keepNext w:val="0"/>
        <w:keepLines w:val="0"/>
        <w:pageBreakBefore w:val="0"/>
        <w:widowControl/>
        <w:kinsoku w:val="0"/>
        <w:wordWrap/>
        <w:overflowPunct/>
        <w:topLinePunct w:val="0"/>
        <w:autoSpaceDE w:val="0"/>
        <w:autoSpaceDN w:val="0"/>
        <w:bidi w:val="0"/>
        <w:adjustRightInd w:val="0"/>
        <w:snapToGrid w:val="0"/>
        <w:spacing w:after="0" w:line="360" w:lineRule="exact"/>
        <w:ind w:left="113" w:leftChars="54" w:right="113" w:firstLine="472" w:firstLineChars="225"/>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（三十七）推定全损：推定全损是指保险标的发生保险事故后尚未达到完全损毁或完全灭失的状态，但实际上全损已不可避免；或者修复和施救费用将超过保险价值，视为已经全损。</w:t>
      </w:r>
    </w:p>
    <w:p w14:paraId="753DD562">
      <w:pPr>
        <w:keepNext w:val="0"/>
        <w:keepLines w:val="0"/>
        <w:pageBreakBefore w:val="0"/>
        <w:widowControl/>
        <w:kinsoku w:val="0"/>
        <w:wordWrap/>
        <w:overflowPunct/>
        <w:topLinePunct w:val="0"/>
        <w:autoSpaceDE w:val="0"/>
        <w:autoSpaceDN w:val="0"/>
        <w:bidi w:val="0"/>
        <w:adjustRightInd w:val="0"/>
        <w:snapToGrid w:val="0"/>
        <w:spacing w:after="0" w:line="360" w:lineRule="exact"/>
        <w:ind w:left="113" w:leftChars="54" w:right="113" w:firstLine="472" w:firstLineChars="225"/>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（三十八）实际价值：也称市场价值，是指损失发生时机器设备在市场上实际所值的价格；或者假设把机器设备拿到市场上去交易，它最可能实现的价格；或者损失发生时的重置成本减除折旧后的净值。</w:t>
      </w:r>
    </w:p>
    <w:p w14:paraId="1D4D64C3">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（三十九）原型机： 本保险所指原型机通常为新型技术或者新型材料研制而成，未进行足够测试和调试，或对其特性、稳定性甚至缺陷缺乏了解，有待运行中进一步观察的机器设备。在具体操作过程中，电力行业可参考以下标准，即同时满足以下两个条件的机器设备：第一，该机器设备测试阶段稳定运行时间未到8000小时；第二，与该机器设备的旧型号相比，产能或输出功率增加10%以上。其他行业应遵从各自行业标准执行。</w:t>
      </w:r>
    </w:p>
    <w:p w14:paraId="435ECEE8">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附录：</w:t>
      </w:r>
      <w:r>
        <w:rPr>
          <w:rFonts w:hint="eastAsia" w:ascii="宋体" w:hAnsi="宋体" w:eastAsia="宋体" w:cs="宋体"/>
          <w:b/>
          <w:bCs/>
          <w:snapToGrid w:val="0"/>
          <w:color w:val="auto"/>
          <w:kern w:val="0"/>
          <w:szCs w:val="21"/>
          <w:highlight w:val="none"/>
          <w:lang w:eastAsia="zh-CN"/>
        </w:rPr>
        <w:t>短期费率表</w:t>
      </w:r>
    </w:p>
    <w:tbl>
      <w:tblPr>
        <w:tblStyle w:val="8"/>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76"/>
      </w:tblGrid>
      <w:tr w14:paraId="78F7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695" w:type="dxa"/>
            <w:vAlign w:val="center"/>
          </w:tcPr>
          <w:p w14:paraId="12EEDC31">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保险期间</w:t>
            </w:r>
          </w:p>
        </w:tc>
        <w:tc>
          <w:tcPr>
            <w:tcW w:w="540" w:type="dxa"/>
            <w:vAlign w:val="center"/>
          </w:tcPr>
          <w:p w14:paraId="472E8F3B">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w:t>
            </w:r>
          </w:p>
          <w:p w14:paraId="45C3078C">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69F7A12B">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045DF23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w:t>
            </w:r>
          </w:p>
          <w:p w14:paraId="483B38BE">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7BE66920">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58FE474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三</w:t>
            </w:r>
          </w:p>
          <w:p w14:paraId="3E3DDFEA">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25B1C414">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1D82AAA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四</w:t>
            </w:r>
          </w:p>
          <w:p w14:paraId="60E58F26">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7DF4E68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684901AC">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五</w:t>
            </w:r>
          </w:p>
          <w:p w14:paraId="36986E60">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253F806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3B21608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六</w:t>
            </w:r>
          </w:p>
          <w:p w14:paraId="7E979B9A">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4D79004E">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07D33155">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七</w:t>
            </w:r>
          </w:p>
          <w:p w14:paraId="6E4B113E">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6F1C0135">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1A26E44B">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八</w:t>
            </w:r>
          </w:p>
          <w:p w14:paraId="252CEE6C">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19198B9B">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222D19D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九</w:t>
            </w:r>
          </w:p>
          <w:p w14:paraId="5770C3A6">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2ADF789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12E1D3A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1C0F032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73BDB97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37" w:type="dxa"/>
            <w:vAlign w:val="center"/>
          </w:tcPr>
          <w:p w14:paraId="503FECFE">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5F0B436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w:t>
            </w:r>
          </w:p>
          <w:p w14:paraId="0915D544">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33C6E7A3">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76" w:type="dxa"/>
            <w:vAlign w:val="center"/>
          </w:tcPr>
          <w:p w14:paraId="384B2D2E">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0D2D79B3">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w:t>
            </w:r>
          </w:p>
          <w:p w14:paraId="76445BCA">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2D7F4935">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r>
      <w:tr w14:paraId="29D2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14:paraId="1FEE3CBC">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年费率的百分比</w:t>
            </w:r>
          </w:p>
        </w:tc>
        <w:tc>
          <w:tcPr>
            <w:tcW w:w="540" w:type="dxa"/>
            <w:vAlign w:val="center"/>
          </w:tcPr>
          <w:p w14:paraId="02CB5856">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w:t>
            </w:r>
          </w:p>
        </w:tc>
        <w:tc>
          <w:tcPr>
            <w:tcW w:w="540" w:type="dxa"/>
            <w:vAlign w:val="center"/>
          </w:tcPr>
          <w:p w14:paraId="25CB6250">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20</w:t>
            </w:r>
          </w:p>
        </w:tc>
        <w:tc>
          <w:tcPr>
            <w:tcW w:w="540" w:type="dxa"/>
            <w:vAlign w:val="center"/>
          </w:tcPr>
          <w:p w14:paraId="5BA2E9A8">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30</w:t>
            </w:r>
          </w:p>
        </w:tc>
        <w:tc>
          <w:tcPr>
            <w:tcW w:w="540" w:type="dxa"/>
            <w:vAlign w:val="center"/>
          </w:tcPr>
          <w:p w14:paraId="6CC0EAE6">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40</w:t>
            </w:r>
          </w:p>
        </w:tc>
        <w:tc>
          <w:tcPr>
            <w:tcW w:w="540" w:type="dxa"/>
            <w:vAlign w:val="center"/>
          </w:tcPr>
          <w:p w14:paraId="25B4B5F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50</w:t>
            </w:r>
          </w:p>
        </w:tc>
        <w:tc>
          <w:tcPr>
            <w:tcW w:w="540" w:type="dxa"/>
            <w:vAlign w:val="center"/>
          </w:tcPr>
          <w:p w14:paraId="1256D7C0">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60</w:t>
            </w:r>
          </w:p>
        </w:tc>
        <w:tc>
          <w:tcPr>
            <w:tcW w:w="540" w:type="dxa"/>
            <w:vAlign w:val="center"/>
          </w:tcPr>
          <w:p w14:paraId="44E4C0CC">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70</w:t>
            </w:r>
          </w:p>
        </w:tc>
        <w:tc>
          <w:tcPr>
            <w:tcW w:w="540" w:type="dxa"/>
            <w:vAlign w:val="center"/>
          </w:tcPr>
          <w:p w14:paraId="7A8FA79F">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80</w:t>
            </w:r>
          </w:p>
        </w:tc>
        <w:tc>
          <w:tcPr>
            <w:tcW w:w="540" w:type="dxa"/>
            <w:vAlign w:val="center"/>
          </w:tcPr>
          <w:p w14:paraId="3F378D3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85</w:t>
            </w:r>
          </w:p>
        </w:tc>
        <w:tc>
          <w:tcPr>
            <w:tcW w:w="540" w:type="dxa"/>
            <w:vAlign w:val="center"/>
          </w:tcPr>
          <w:p w14:paraId="16EC418B">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90</w:t>
            </w:r>
          </w:p>
        </w:tc>
        <w:tc>
          <w:tcPr>
            <w:tcW w:w="537" w:type="dxa"/>
            <w:vAlign w:val="center"/>
          </w:tcPr>
          <w:p w14:paraId="70297371">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95</w:t>
            </w:r>
          </w:p>
        </w:tc>
        <w:tc>
          <w:tcPr>
            <w:tcW w:w="576" w:type="dxa"/>
            <w:vAlign w:val="center"/>
          </w:tcPr>
          <w:p w14:paraId="2A14FF43">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100</w:t>
            </w:r>
          </w:p>
        </w:tc>
      </w:tr>
    </w:tbl>
    <w:p w14:paraId="272E88D6">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注：不足一个月的部分按一个月计收。</w:t>
      </w:r>
    </w:p>
    <w:p w14:paraId="72EE434E">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扩展条款</w:t>
      </w:r>
    </w:p>
    <w:p w14:paraId="03547A29">
      <w:pPr>
        <w:keepNext w:val="0"/>
        <w:keepLines w:val="0"/>
        <w:pageBreakBefore w:val="0"/>
        <w:widowControl/>
        <w:tabs>
          <w:tab w:val="left" w:pos="568"/>
        </w:tabs>
        <w:kinsoku w:val="0"/>
        <w:wordWrap/>
        <w:overflowPunct/>
        <w:topLinePunct w:val="0"/>
        <w:autoSpaceDE w:val="0"/>
        <w:autoSpaceDN w:val="0"/>
        <w:bidi w:val="0"/>
        <w:adjustRightInd w:val="0"/>
        <w:snapToGrid w:val="0"/>
        <w:spacing w:after="0" w:line="360" w:lineRule="exact"/>
        <w:ind w:firstLine="504"/>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下列扩展条款适用于本保险单的各个部分，若其与本保险单的其它规定相冲突，则以下列扩展条款为准。</w:t>
      </w:r>
    </w:p>
    <w:p w14:paraId="510EE79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1、重置价值条款</w:t>
      </w:r>
    </w:p>
    <w:p w14:paraId="7F9181F6">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经双方同意，若投保人与保险人约定保险价值为出险时的重置价值，则适用下列约定：</w:t>
      </w:r>
    </w:p>
    <w:p w14:paraId="376978C4">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（一）发生保险事故后，被保险人应对受损保险标的进行重置。</w:t>
      </w:r>
    </w:p>
    <w:p w14:paraId="7374ABF2">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重置是指：</w:t>
      </w:r>
    </w:p>
    <w:p w14:paraId="386AC59F">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1、替换、重建保险标的；</w:t>
      </w:r>
    </w:p>
    <w:p w14:paraId="5B7E4A6F">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2、修理、修复保险标的。</w:t>
      </w:r>
    </w:p>
    <w:p w14:paraId="1AC28FA1">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无论采用上述哪一种方式，目的是使保险标的的受损部分经过重置后达到其全新时的状态。</w:t>
      </w:r>
    </w:p>
    <w:p w14:paraId="5C33FE13">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（二）若遇下列情况，保险价值变更为出险时的市场价值：</w:t>
      </w:r>
    </w:p>
    <w:p w14:paraId="77942F64">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1、被保险人没有合理的原因和理由而推迟、延误重置工作；</w:t>
      </w:r>
    </w:p>
    <w:p w14:paraId="06A9BDE4">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2、被保险人没有对受损保险标的进行重置；</w:t>
      </w:r>
    </w:p>
    <w:p w14:paraId="4E61BA32">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3、发生损失时，若存在重复保险且其他保险合同没有按重置价值承保。</w:t>
      </w:r>
    </w:p>
    <w:p w14:paraId="3153F71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63AF030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2、自动恢复保险金额条款</w:t>
      </w:r>
    </w:p>
    <w:p w14:paraId="019CFAB4">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经双方同意，发生保险责任范围内的损失时，各项受损保险标的的保险金额自动恢复，但被保险人应按日比例支付恢复部分自损失发生之日起至本保险合同保险期间届满之日止期间的保险费。</w:t>
      </w:r>
    </w:p>
    <w:p w14:paraId="361DF57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05708C1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3、自动升值扩展条款（以保险金额的15%为限）</w:t>
      </w:r>
    </w:p>
    <w:p w14:paraId="25C0A79E">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经双方同意，本保险合同项下双方约定自动升值的保险标的（存货除外）的保险金额在保险期间内每天以本保险合同中载明的保险金额升值率的1/365增加，计算公式如下：</w:t>
      </w:r>
    </w:p>
    <w:p w14:paraId="51B02AF2">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保险金额每天升值金额＝本保险合同中载明的保险金额×升值率×1/365</w:t>
      </w:r>
    </w:p>
    <w:p w14:paraId="7FA78269">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54979E0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4、资产增加条款（以保险金额的15%为限）</w:t>
      </w:r>
    </w:p>
    <w:p w14:paraId="3D97D636">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生效后，被保险人在中华人民共和国境内（不包括香港、澳门、台湾）新增加的资产，但不包括财产本身的升值及存货，保险人按照本保险合同的约定承担保险责任，但在保险期间内新增加资产的金额应不超过本保险合同中载明的相应限额，且被保险人须每季度末10日内申报增加资产的价值。</w:t>
      </w:r>
    </w:p>
    <w:p w14:paraId="202233C0">
      <w:pPr>
        <w:keepNext w:val="0"/>
        <w:keepLines w:val="0"/>
        <w:pageBreakBefore w:val="0"/>
        <w:widowControl/>
        <w:tabs>
          <w:tab w:val="left" w:pos="840"/>
        </w:tabs>
        <w:kinsoku w:val="0"/>
        <w:wordWrap/>
        <w:overflowPunct/>
        <w:topLinePunct w:val="0"/>
        <w:autoSpaceDE w:val="0"/>
        <w:autoSpaceDN w:val="0"/>
        <w:bidi w:val="0"/>
        <w:adjustRightInd w:val="0"/>
        <w:snapToGrid w:val="0"/>
        <w:spacing w:before="60" w:after="0" w:line="360" w:lineRule="exact"/>
        <w:ind w:left="478" w:leftChars="-1" w:hanging="480" w:hangingChars="200"/>
        <w:jc w:val="both"/>
        <w:textAlignment w:val="baseline"/>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本附加条款与主条款内容相悖之处，以本附加条款为准；未尽之处，以主条款为准。</w:t>
      </w:r>
    </w:p>
    <w:p w14:paraId="6599465B">
      <w:pPr>
        <w:keepNext w:val="0"/>
        <w:keepLines w:val="0"/>
        <w:pageBreakBefore w:val="0"/>
        <w:widowControl/>
        <w:tabs>
          <w:tab w:val="left" w:pos="840"/>
        </w:tabs>
        <w:kinsoku w:val="0"/>
        <w:wordWrap/>
        <w:overflowPunct/>
        <w:topLinePunct w:val="0"/>
        <w:autoSpaceDE w:val="0"/>
        <w:autoSpaceDN w:val="0"/>
        <w:bidi w:val="0"/>
        <w:adjustRightInd w:val="0"/>
        <w:snapToGrid w:val="0"/>
        <w:spacing w:before="6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5、80%共保条款</w:t>
      </w:r>
    </w:p>
    <w:p w14:paraId="7C901D9B">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发生保险责任范围内的损失，若保险金额达到保险价值的80%，保险人在保险金额以内按实际损失计算赔偿；若保险金额不足保险价值的80%，保险人按保险金额与保险价值的比例计算赔偿。本保险合同所列标的不止一项时，应分项按照本附加条款约定计算赔偿。本附加条款不适用于存货。</w:t>
      </w:r>
    </w:p>
    <w:p w14:paraId="377FE011">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4938BAC6">
      <w:pPr>
        <w:keepNext w:val="0"/>
        <w:keepLines w:val="0"/>
        <w:pageBreakBefore w:val="0"/>
        <w:widowControl/>
        <w:tabs>
          <w:tab w:val="left" w:pos="840"/>
        </w:tabs>
        <w:kinsoku w:val="0"/>
        <w:wordWrap/>
        <w:overflowPunct/>
        <w:topLinePunct w:val="0"/>
        <w:autoSpaceDE w:val="0"/>
        <w:autoSpaceDN w:val="0"/>
        <w:bidi w:val="0"/>
        <w:adjustRightInd w:val="0"/>
        <w:snapToGrid w:val="0"/>
        <w:spacing w:before="60" w:after="0" w:line="360" w:lineRule="exact"/>
        <w:ind w:left="420" w:leftChars="-1" w:hanging="422" w:hangingChars="200"/>
        <w:jc w:val="both"/>
        <w:textAlignment w:val="baseline"/>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6、罢工、暴乱、民众骚动损失条款</w:t>
      </w:r>
    </w:p>
    <w:p w14:paraId="544A5B51">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扩展承保在本保险单明细表中列明的地点、范围内由于罢工、暴乱、民众骚动以及在此期间因发生抢劫造成被保险财产的损失。但本扩展条款对由于政府或公共当局的命令、没收、征用或拆毁造成的损失以及罢工、暴乱、民众骚动中的纵火所致的损失不负责赔偿。</w:t>
      </w:r>
    </w:p>
    <w:p w14:paraId="2C52B090">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6488859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7、清理残骸费用条款（每次事故赔偿限额为人民币1000万元）</w:t>
      </w:r>
    </w:p>
    <w:p w14:paraId="361EDF75">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经双方同意，因发生保险责任范围内的损失而产生的清除、拆除或支撑受损保险标的的费用，保险人按照本保险合同的约定负责赔偿。</w:t>
      </w:r>
    </w:p>
    <w:p w14:paraId="2866E2AE">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本附加条款项下保险人的每次事故赔偿限额为人民币1000万元。</w:t>
      </w:r>
    </w:p>
    <w:p w14:paraId="3DBB924B">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CD5E5A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8、额外费用条款（每次事故赔偿限额为人民币500万元）</w:t>
      </w:r>
    </w:p>
    <w:p w14:paraId="1B3D423B">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同意根据保单条件及条款，在保险单中承保财产的任何部份遭受损坏而保险公司予以负责，本保单的赔偿责任可扩展包括：因超时、夜间工作、假日工作、快递及空运而引致的费用；每次事故赔偿限额为人民币500万元。有关设备或机器损坏后引致生产厂家的交通和食宿费用需要在损案发生后按合理的额度赔付。</w:t>
      </w:r>
    </w:p>
    <w:p w14:paraId="331356D0">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1ACE932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9、专业费用条款（每次事故赔偿限额为人民币500万元）</w:t>
      </w:r>
    </w:p>
    <w:p w14:paraId="20A74858">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保险公司负责赔偿被保险人因本保险单项下承保风险造成被保险财产的损失后，在重置过程中发生的必要的设计师、检验师及工程咨询人员的费用，但被保险人为了准备索赔或估损所发生的任何费用除外。上述赔偿费用应以财产损失时适用的有关行业管理部门收费标准为准，但不得超过人民币500万元。</w:t>
      </w:r>
    </w:p>
    <w:p w14:paraId="3EBC2294">
      <w:pPr>
        <w:keepNext w:val="0"/>
        <w:keepLines w:val="0"/>
        <w:pageBreakBefore w:val="0"/>
        <w:widowControl/>
        <w:kinsoku w:val="0"/>
        <w:wordWrap/>
        <w:overflowPunct/>
        <w:topLinePunct w:val="0"/>
        <w:autoSpaceDE w:val="0"/>
        <w:autoSpaceDN w:val="0"/>
        <w:bidi w:val="0"/>
        <w:adjustRightInd w:val="0"/>
        <w:snapToGrid w:val="0"/>
        <w:spacing w:after="0" w:line="360" w:lineRule="exact"/>
        <w:ind w:left="359" w:leftChars="17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1B3D1C0A">
      <w:pPr>
        <w:keepNext w:val="0"/>
        <w:keepLines w:val="0"/>
        <w:pageBreakBefore w:val="0"/>
        <w:widowControl/>
        <w:tabs>
          <w:tab w:val="left" w:pos="2160"/>
          <w:tab w:val="left" w:pos="2520"/>
          <w:tab w:val="left" w:pos="2880"/>
          <w:tab w:val="left" w:pos="3240"/>
        </w:tabs>
        <w:kinsoku w:val="0"/>
        <w:wordWrap/>
        <w:overflowPunct/>
        <w:topLinePunct w:val="0"/>
        <w:autoSpaceDE w:val="0"/>
        <w:autoSpaceDN w:val="0"/>
        <w:bidi w:val="0"/>
        <w:adjustRightInd w:val="0"/>
        <w:snapToGrid w:val="0"/>
        <w:spacing w:after="0" w:line="360" w:lineRule="exact"/>
        <w:jc w:val="both"/>
        <w:textAlignment w:val="baseline"/>
        <w:rPr>
          <w:rFonts w:hint="eastAsia" w:ascii="宋体" w:hAnsi="宋体" w:eastAsia="宋体" w:cs="宋体"/>
          <w:b/>
          <w:snapToGrid w:val="0"/>
          <w:color w:val="auto"/>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10、设计、安装错误扩展条款</w:t>
      </w:r>
    </w:p>
    <w:p w14:paraId="16682D9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单扩展承保被保险财产因设计、制造或安装错误、铸造和原材料缺陷所导致损失，即使根据法律或契约应由供货方、制造人、安装人或修理人负责的损失或费用，保险人亦负责赔偿。若被保险财产的损失根据法律或契约应由供货方、制造人、安装人或修理人负责的，被保险人应行使或保留行使向有关责任方请求赔偿的权利，保险人赔偿保险金后，取得在赔偿金额范围内代位请求赔偿的权利。</w:t>
      </w:r>
    </w:p>
    <w:p w14:paraId="0A9F263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本保单所载其它条件不变。</w:t>
      </w:r>
    </w:p>
    <w:p w14:paraId="7AB71B8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11、重新安装条款</w:t>
      </w:r>
    </w:p>
    <w:p w14:paraId="6A2346A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本保险单扩展承保处于重新安装和／或拆卸过程中的保险财产，但保险人在本扩展条款项下的赔偿责任不得超过保险金额的20%。</w:t>
      </w:r>
    </w:p>
    <w:p w14:paraId="1D6E7D8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ottom"/>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12、锅炉爆炸、倒塌保险扩展条款</w:t>
      </w:r>
    </w:p>
    <w:p w14:paraId="6708F88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兹经双方同意，本保险扩展承保被保险人的锅炉由于锅炉爆炸或倒塌造成锅炉或其它保险财产的损失或费用。</w:t>
      </w:r>
    </w:p>
    <w:p w14:paraId="6CCB4FD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本保险还适用于下述条件：</w:t>
      </w:r>
    </w:p>
    <w:p w14:paraId="1703BA8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一、定义</w:t>
      </w:r>
    </w:p>
    <w:p w14:paraId="5D5F4BF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(一)爆炸是指被保险锅炉内部蒸气或其他液体(可燃的液体或气体除外)的压强所致的突然的爆裂，这种爆裂必须造成被保险锅炉设备或组成部分的移位，并产生强烈的容纳物的喷发。</w:t>
      </w:r>
    </w:p>
    <w:p w14:paraId="6658788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(二)倒塌是指蒸气或液本(可燃的液体或气体除外)的冲力造成被保险锅炉或其他任何组成部分的突然的或危险的变形(无论是否断裂)。</w:t>
      </w:r>
    </w:p>
    <w:p w14:paraId="77EF24D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(三)下列变化本身不能构成爆炸或倒塌：</w:t>
      </w:r>
    </w:p>
    <w:p w14:paraId="1F5167E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1.燃料的渗漏腐蚀运动造成被保险锅炉的磨损；</w:t>
      </w:r>
    </w:p>
    <w:p w14:paraId="67EEC47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2.被保险锅炉逐渐的变形或扭曲；</w:t>
      </w:r>
    </w:p>
    <w:p w14:paraId="6EA0654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3.伴随着渗漏出现的破裂、断裂、起泡、叠合、裂缝或槽；</w:t>
      </w:r>
    </w:p>
    <w:p w14:paraId="3A53DBA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4.组合部件分离但对由于以上原因造成的爆炸或倒塌所致的损失，保险人仍负赔偿责任。</w:t>
      </w:r>
    </w:p>
    <w:p w14:paraId="072BD48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二、除外责任</w:t>
      </w:r>
    </w:p>
    <w:p w14:paraId="2EA5CD9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(一)被保险锅炉进行压力实验造成直接或间接的损失、责任或费用；</w:t>
      </w:r>
    </w:p>
    <w:p w14:paraId="0961224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(二)被保险锅炉内任何容纳物的化学反应及燃烧造成的爆炸或倒塌导致的损失、责任或费用。</w:t>
      </w:r>
    </w:p>
    <w:p w14:paraId="6E97AF2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1079AB91">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ottom"/>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13、场外维修及改造条款</w:t>
      </w:r>
    </w:p>
    <w:p w14:paraId="530A113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兹经双方同意，在保险期内，若被保财产需要在投保地点以外的场地进行维修、保养或改造时，本保单自动扩展承保位于维修或改造地点的这部分被保财产由于本保险责任范围的事故引起的损失。</w:t>
      </w:r>
    </w:p>
    <w:p w14:paraId="40FBA6B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66B4931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ottom"/>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14、成对或成套设备条款</w:t>
      </w:r>
    </w:p>
    <w:p w14:paraId="260EF83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本保险合同项下承保的属于成对或成套的机器设备的组件发生损失时，保险人按受损组件的价值在所属整对或整套设备中所占的合理比例计算赔偿；但若修理或替换受损组件均不能使该成对或成套设备恢复到同类设备基本相同的使用状况的，保险人按受损组件所属整对或整套设备的全部价值计算赔偿。</w:t>
      </w:r>
    </w:p>
    <w:p w14:paraId="7774092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6F426BB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ottom"/>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15、传送带等易损易耗品扩展条款</w:t>
      </w:r>
    </w:p>
    <w:p w14:paraId="1368690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保险人扩展承保因主险承保风险造成主险条款“责任免除 第七条（一）”中列明易损易耗品本身的损失。但正常的检修保养费用、已经摊销的费用以及已超过规定使用期限的物品损失除外。本附加险合同项下的赔偿金额不超过本保险单中载明的相应限额。</w:t>
      </w:r>
    </w:p>
    <w:p w14:paraId="17107BE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本附加险合同项下的免赔额以本保险单中载明的免赔额为准。</w:t>
      </w:r>
    </w:p>
    <w:p w14:paraId="23D0C90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本附加险条款与主险条款内容相悖之处，以本附加险条款为准；本附加险条款未约定事项，以主险条款为准。</w:t>
      </w:r>
    </w:p>
    <w:p w14:paraId="4ED8D1A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ottom"/>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16、扩展发电机组启动费用条款（每次事故赔偿限额为人民币100万元）</w:t>
      </w:r>
    </w:p>
    <w:p w14:paraId="4678D15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兹经双方同意，本保单扩展承保被保险人的发电机组因本保单责任范围事故引起停机，再启动时所需的合理的启动费用，每次事故赔偿限额为人民币1,000,000元。</w:t>
      </w:r>
    </w:p>
    <w:p w14:paraId="04083AB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本保单所载其他条件不变。</w:t>
      </w:r>
    </w:p>
    <w:p w14:paraId="5FDCEDAE">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17、免检条款</w:t>
      </w:r>
    </w:p>
    <w:p w14:paraId="0CAB1C8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果预计索赔金额不超过人民币30,000.00元（已扣减应适用的免赔额），此索赔无需进行查勘即予认可，被保险人无需事先同保险人协商即可着手修复，但应向保险人递交一份附有支持文件的全面的书面事故报告，并保留事故现场照片。尽管有前述规定，保险人保留事后检查损失现场的权利。</w:t>
      </w:r>
    </w:p>
    <w:p w14:paraId="3340F68C">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本附加条款与主条款相悖之处，以本附加条款为准；未尽之处，以主条款为准。</w:t>
      </w:r>
    </w:p>
    <w:p w14:paraId="0BF94730">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18、索赔费用条款</w:t>
      </w:r>
    </w:p>
    <w:p w14:paraId="3A0D9E1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兹经双方同意，本保险扩展承保被保险人在准备索赔过程中为制作或证明保险公司所需的任何记录、信息、证据或其他证明材料而所花费的合理的材料和人工费用。但每次事故赔偿限额为人民币300万元。</w:t>
      </w:r>
    </w:p>
    <w:p w14:paraId="02ACBE8D">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29B7CBA">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19、索赔单据条款</w:t>
      </w:r>
    </w:p>
    <w:p w14:paraId="6BB37A6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14:paraId="01826B70">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3BE5ABF1">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20、弃权与禁止反言条款</w:t>
      </w:r>
    </w:p>
    <w:p w14:paraId="51F315D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双方一致同意，被保险人或投保人告知义务的履行仅限于保险人在承保前的书面询问，保险人签发保险单，表明保险人对保险标的的风险已有完全了解，因此，在发生事故损失时，保险人不得以投保人未对书面询问外的其他信息履行告知义务而拒赔。</w:t>
      </w:r>
    </w:p>
    <w:p w14:paraId="73A9EDA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72ED8519">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21、不受控制条款</w:t>
      </w:r>
    </w:p>
    <w:p w14:paraId="6024AF0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经双方同意，被保险人在无法控制或不存在过错的情况下违反本保险合同的条件和保证，本保险合同的保障不受影响。</w:t>
      </w:r>
    </w:p>
    <w:p w14:paraId="5F8EF1F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3933256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22、违反条件条款</w:t>
      </w:r>
    </w:p>
    <w:p w14:paraId="1F4B04E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单的条件和保证将分别适用于每一承保风险，而非共同适用于所有承保风险。因此，对某些条件和保证的违反仅使该违反所适用风险的那一部分保障失效，不影响有关其他风险保障的有效性。</w:t>
      </w:r>
    </w:p>
    <w:p w14:paraId="75FE265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194ECB92">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23、主要保险条款</w:t>
      </w:r>
    </w:p>
    <w:p w14:paraId="04964B50">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对本保险明细表内列出的被保险人来说，本保单提供的保险居首要地位。如果在任何时间提出在本保单下索赔的同时，存在对同一损失、损坏或责任予以保险的任何其它保险，则此其它保险应仅是独立于本保单之外的并不与本保单分担赔偿。</w:t>
      </w:r>
    </w:p>
    <w:p w14:paraId="0DD7F5AC">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2AD42F5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24、放弃代位追偿扩展条款</w:t>
      </w:r>
    </w:p>
    <w:p w14:paraId="506B915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经双方同意，保险人同意放弃对下列各方可能拥有的代位请求赔偿的权利：</w:t>
      </w:r>
    </w:p>
    <w:p w14:paraId="09C7F8F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（一）被保险人的关联或联营公司；</w:t>
      </w:r>
    </w:p>
    <w:p w14:paraId="00E86B3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（二）被保险人的子公司或控股公司；</w:t>
      </w:r>
    </w:p>
    <w:p w14:paraId="1B581E6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（三）被保险人的董事、合伙人；</w:t>
      </w:r>
    </w:p>
    <w:p w14:paraId="1B75228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（四）被保险人的雇员。</w:t>
      </w:r>
    </w:p>
    <w:p w14:paraId="5058FBD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但上述各方的故意行为造成保险事故的，保险人保留代位请求赔偿的权利。</w:t>
      </w:r>
    </w:p>
    <w:p w14:paraId="68E8840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6BC061C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25、错误及遗漏条款</w:t>
      </w:r>
    </w:p>
    <w:p w14:paraId="39C2183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否则保险人不承担保险责任。</w:t>
      </w:r>
    </w:p>
    <w:p w14:paraId="2DD1C48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772DBE7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26、九十天取消保单条款</w:t>
      </w:r>
    </w:p>
    <w:p w14:paraId="2C323F1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兹经双方同意，保险人可提前九十天书面通知被保险人注销本保险单，对未到期的保险费保险人应按日比例退回给被保险人。</w:t>
      </w:r>
    </w:p>
    <w:p w14:paraId="083E16C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被保险人可提前七天书面通知申请注销本保险单，对本保险单已生效期间的保险费按短期费率计收。</w:t>
      </w:r>
    </w:p>
    <w:p w14:paraId="5C4BD2D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本保单所载其它条件不变。</w:t>
      </w:r>
    </w:p>
    <w:p w14:paraId="7AAEE3E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27、保险顾问服务条款</w:t>
      </w:r>
    </w:p>
    <w:p w14:paraId="328EBD5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 w:val="21"/>
          <w:szCs w:val="21"/>
          <w:highlight w:val="none"/>
          <w:lang w:val="en-US" w:eastAsia="zh-CN"/>
        </w:rPr>
        <w:t>本项目将委聘相关保险经纪公司负责为本项目提供包括但不限于市场调研、风险评估及分析、保险方案设计、投保安排、保险咨询和培训、协助索赔和保险回顾等全过程专业保险顾问服务。</w:t>
      </w:r>
    </w:p>
    <w:p w14:paraId="6DB4AD9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w:t>
      </w:r>
      <w:r>
        <w:rPr>
          <w:rFonts w:hint="eastAsia" w:ascii="宋体" w:hAnsi="宋体" w:eastAsia="宋体" w:cs="宋体"/>
          <w:b/>
          <w:snapToGrid w:val="0"/>
          <w:color w:val="auto"/>
          <w:kern w:val="0"/>
          <w:szCs w:val="21"/>
          <w:highlight w:val="none"/>
          <w:lang w:val="en-US" w:eastAsia="zh-CN"/>
        </w:rPr>
        <w:t>8</w:t>
      </w:r>
      <w:r>
        <w:rPr>
          <w:rFonts w:hint="eastAsia" w:ascii="宋体" w:hAnsi="宋体" w:eastAsia="宋体" w:cs="宋体"/>
          <w:b/>
          <w:snapToGrid w:val="0"/>
          <w:color w:val="auto"/>
          <w:kern w:val="0"/>
          <w:szCs w:val="21"/>
          <w:highlight w:val="none"/>
          <w:lang w:eastAsia="zh-CN"/>
        </w:rPr>
        <w:t>、预付赔款条款</w:t>
      </w:r>
    </w:p>
    <w:p w14:paraId="0E5D1B7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发生保险责任范围内损失，保险人在收到被保险人的索赔请求及相关单证资料之日起六十日内，未能确定赔偿金额的，根据被保险人的要求及公估人（理算师）的建议，保险人可预先支付部分赔款，金额限于预计赔偿金额的50％。</w:t>
      </w:r>
    </w:p>
    <w:p w14:paraId="3590E50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43912EE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w:t>
      </w:r>
      <w:r>
        <w:rPr>
          <w:rFonts w:hint="eastAsia" w:ascii="宋体" w:hAnsi="宋体" w:eastAsia="宋体" w:cs="宋体"/>
          <w:b/>
          <w:snapToGrid w:val="0"/>
          <w:color w:val="auto"/>
          <w:kern w:val="0"/>
          <w:szCs w:val="21"/>
          <w:highlight w:val="none"/>
          <w:lang w:val="en-US" w:eastAsia="zh-CN"/>
        </w:rPr>
        <w:t>9</w:t>
      </w:r>
      <w:r>
        <w:rPr>
          <w:rFonts w:hint="eastAsia" w:ascii="宋体" w:hAnsi="宋体" w:eastAsia="宋体" w:cs="宋体"/>
          <w:b/>
          <w:snapToGrid w:val="0"/>
          <w:color w:val="auto"/>
          <w:kern w:val="0"/>
          <w:szCs w:val="21"/>
          <w:highlight w:val="none"/>
          <w:lang w:eastAsia="zh-CN"/>
        </w:rPr>
        <w:t>、预定损失理算师条款</w:t>
      </w:r>
    </w:p>
    <w:p w14:paraId="155A8EF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在发生本保单保险责任范围的事故引起索赔时，如有争议或报损金额达到或超过人民币300,000元，指定公度保险公估有限公司或被保险双方共同认可的保险公估公司作为本保险的指定损失理算师，负责处理理算工作，其聘请所发生的费用由保险公司承担。</w:t>
      </w:r>
    </w:p>
    <w:p w14:paraId="25B6314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1AB6393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30、足额投保条款</w:t>
      </w:r>
    </w:p>
    <w:p w14:paraId="19646B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default" w:ascii="宋体" w:hAnsi="宋体" w:eastAsia="宋体" w:cs="宋体"/>
          <w:b w:val="0"/>
          <w:bCs/>
          <w:snapToGrid w:val="0"/>
          <w:color w:val="auto"/>
          <w:kern w:val="0"/>
          <w:szCs w:val="21"/>
          <w:highlight w:val="none"/>
          <w:lang w:val="en-US" w:eastAsia="zh-CN"/>
        </w:rPr>
      </w:pPr>
      <w:r>
        <w:rPr>
          <w:rFonts w:hint="eastAsia" w:ascii="宋体" w:hAnsi="宋体" w:eastAsia="宋体" w:cs="宋体"/>
          <w:b w:val="0"/>
          <w:bCs/>
          <w:snapToGrid w:val="0"/>
          <w:color w:val="auto"/>
          <w:kern w:val="0"/>
          <w:szCs w:val="21"/>
          <w:highlight w:val="none"/>
          <w:lang w:val="en-US" w:eastAsia="zh-CN"/>
        </w:rPr>
        <w:t>兹经双方同意，本保单为足额投保保单，不存在不足额的情况。</w:t>
      </w:r>
    </w:p>
    <w:p w14:paraId="0C7CA474">
      <w:pPr>
        <w:widowControl/>
        <w:kinsoku w:val="0"/>
        <w:autoSpaceDE w:val="0"/>
        <w:autoSpaceDN w:val="0"/>
        <w:adjustRightInd w:val="0"/>
        <w:snapToGrid w:val="0"/>
        <w:spacing w:after="160" w:line="360" w:lineRule="exact"/>
        <w:jc w:val="left"/>
        <w:textAlignment w:val="baseline"/>
        <w:rPr>
          <w:rFonts w:hint="eastAsia" w:ascii="宋体" w:hAnsi="宋体" w:eastAsia="宋体" w:cs="宋体"/>
          <w:b/>
          <w:snapToGrid w:val="0"/>
          <w:color w:val="auto"/>
          <w:kern w:val="0"/>
          <w:szCs w:val="21"/>
          <w:highlight w:val="none"/>
          <w:lang w:eastAsia="zh-CN"/>
        </w:rPr>
      </w:pPr>
    </w:p>
    <w:p w14:paraId="1BBE8006">
      <w:pPr>
        <w:widowControl/>
        <w:kinsoku w:val="0"/>
        <w:autoSpaceDE w:val="0"/>
        <w:autoSpaceDN w:val="0"/>
        <w:adjustRightInd w:val="0"/>
        <w:snapToGrid w:val="0"/>
        <w:spacing w:after="16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p>
    <w:p w14:paraId="4825C13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snapToGrid w:val="0"/>
          <w:color w:val="auto"/>
          <w:kern w:val="0"/>
          <w:sz w:val="28"/>
          <w:szCs w:val="28"/>
          <w:highlight w:val="none"/>
          <w:lang w:eastAsia="zh-CN"/>
        </w:rPr>
        <w:t>营业中断保险条款（2009版）</w:t>
      </w:r>
    </w:p>
    <w:p w14:paraId="3F2570C8">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b/>
          <w:snapToGrid w:val="0"/>
          <w:color w:val="auto"/>
          <w:sz w:val="21"/>
          <w:szCs w:val="21"/>
          <w:highlight w:val="none"/>
          <w:lang w:val="en-US" w:eastAsia="zh-CN" w:bidi="ar-SA"/>
        </w:rPr>
        <w:t>总则</w:t>
      </w:r>
    </w:p>
    <w:p w14:paraId="2DAF168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第一条</w:t>
      </w:r>
      <w:r>
        <w:rPr>
          <w:rFonts w:hint="eastAsia" w:ascii="宋体" w:hAnsi="宋体" w:eastAsia="宋体" w:cs="宋体"/>
          <w:snapToGrid w:val="0"/>
          <w:color w:val="auto"/>
          <w:kern w:val="0"/>
          <w:szCs w:val="21"/>
          <w:highlight w:val="none"/>
          <w:lang w:eastAsia="zh-CN"/>
        </w:rPr>
        <w:t xml:space="preserve">  本保险合同由保险条款、投保单、保险单或其他保险凭证以及批单组成。凡涉及本保险合同的约定，均应采用书面形式。</w:t>
      </w:r>
    </w:p>
    <w:p w14:paraId="2D57F56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第二条</w:t>
      </w:r>
      <w:r>
        <w:rPr>
          <w:rFonts w:hint="eastAsia" w:ascii="宋体" w:hAnsi="宋体" w:eastAsia="宋体" w:cs="宋体"/>
          <w:snapToGrid w:val="0"/>
          <w:color w:val="auto"/>
          <w:kern w:val="0"/>
          <w:szCs w:val="21"/>
          <w:highlight w:val="none"/>
          <w:lang w:eastAsia="zh-CN"/>
        </w:rPr>
        <w:t xml:space="preserve">  投保人应将被保险人在本保险合同载明的营业处所从事载明的经营业务（以下简称“营业”）所使用的物质财产向保险人投保相关的物质财产损失保险。物质财产损失保险合同（以下简称物质损失保险合同）号应在本保险合同中载明。</w:t>
      </w:r>
    </w:p>
    <w:p w14:paraId="09C410BA">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保险责任</w:t>
      </w:r>
    </w:p>
    <w:p w14:paraId="2392FEE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第三条  在保险期间内，被保险人因物质损失保险合同主险条款所承保的风险造成营业所使用的物质财产遭受损失（以下简称“物质保险损失”），导致被保险人营业受到干扰或中断，由此产生的赔偿期间内的毛利润损失，保险人按照本保险合同的约定负责赔偿。</w:t>
      </w:r>
    </w:p>
    <w:p w14:paraId="2465EEC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本保险合同所称赔偿期间是指自物质保险损失发生之日起，被保险人的营业结果因该物质保险损失而受到影响的期间，但该期间最长不得超过本保险合同约定的最大赔偿期。</w:t>
      </w:r>
    </w:p>
    <w:p w14:paraId="65CC01F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本保险合同所称毛利润是指按照下述公式计算的金额：</w:t>
      </w:r>
    </w:p>
    <w:p w14:paraId="6D3969E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毛利润=营业利润+约定的维持费用</w:t>
      </w:r>
    </w:p>
    <w:p w14:paraId="21A73A0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或</w:t>
      </w:r>
    </w:p>
    <w:p w14:paraId="441274C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毛利润=约定的维持费用-营业亏损×约定的维持费用/全部的维持费用</w:t>
      </w:r>
    </w:p>
    <w:p w14:paraId="6E63B9F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本保险合同所称维持费用是指被保险人为维持正常的营业活动而发生的、不随被保险人营业收入的减少而成正比例减少的成本或费用。约定的维持费用由投保人自行确定，经保险人确认后在保险合同中载明。</w:t>
      </w:r>
    </w:p>
    <w:p w14:paraId="19D6AB6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除另有约定外，上述公式所用的会计措辞的含义与被保险人会计账表中的含义一致。</w:t>
      </w:r>
    </w:p>
    <w:p w14:paraId="39A6372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第四条</w:t>
      </w:r>
      <w:r>
        <w:rPr>
          <w:rFonts w:hint="eastAsia" w:ascii="宋体" w:hAnsi="宋体" w:eastAsia="宋体" w:cs="宋体"/>
          <w:snapToGrid w:val="0"/>
          <w:color w:val="auto"/>
          <w:kern w:val="0"/>
          <w:szCs w:val="21"/>
          <w:highlight w:val="none"/>
          <w:lang w:eastAsia="zh-CN"/>
        </w:rPr>
        <w:t xml:space="preserve">  发生第三条约定的保险事故后，被保险人申请赔偿时，按照保险人的要求提供有关账表、账表审计结果或其他证据所付给被保险人聘请的注册会计师的合理的、必要的费用（以下简称审计费用），保险人在本保险合同约定的赔偿限额内也负责赔偿。</w:t>
      </w:r>
    </w:p>
    <w:p w14:paraId="266A4589">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责任免除</w:t>
      </w:r>
    </w:p>
    <w:p w14:paraId="1073CBA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第五条  保险人不负责赔偿下列损失：</w:t>
      </w:r>
    </w:p>
    <w:p w14:paraId="3279EDD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（一）投保人、被保险人的故意或重大过失行为产生或扩大的任何损失；</w:t>
      </w:r>
    </w:p>
    <w:p w14:paraId="3ABF29B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（二）由于物质损失保险合同主险条款责任范围以外的原因产生或扩大的损失；</w:t>
      </w:r>
    </w:p>
    <w:p w14:paraId="4557E7D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（三）地震、海啸及其次生灾害产生或扩大的损失；</w:t>
      </w:r>
    </w:p>
    <w:p w14:paraId="1389013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（四）由于政府对受损财产的修建或修复的限制而产生或扩大的损失；</w:t>
      </w:r>
    </w:p>
    <w:p w14:paraId="3A2C04F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（五）恐怖主义活动产生或扩大的损失；</w:t>
      </w:r>
    </w:p>
    <w:p w14:paraId="70B3879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（六）本保险合同载明的免赔额或本保险合同约定的免赔期内的损失。</w:t>
      </w:r>
    </w:p>
    <w:p w14:paraId="06E77DBD">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保险金额与赔偿限额</w:t>
      </w:r>
    </w:p>
    <w:p w14:paraId="102BF43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第六条</w:t>
      </w:r>
      <w:r>
        <w:rPr>
          <w:rFonts w:hint="eastAsia" w:ascii="宋体" w:hAnsi="宋体" w:eastAsia="宋体" w:cs="宋体"/>
          <w:snapToGrid w:val="0"/>
          <w:color w:val="auto"/>
          <w:kern w:val="0"/>
          <w:szCs w:val="21"/>
          <w:highlight w:val="none"/>
          <w:lang w:eastAsia="zh-CN"/>
        </w:rPr>
        <w:t xml:space="preserve">  毛利润损失保险金额由投保人自行确定并在保险合同中载明。</w:t>
      </w:r>
    </w:p>
    <w:p w14:paraId="721DD5B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第七条  </w:t>
      </w:r>
      <w:r>
        <w:rPr>
          <w:rFonts w:hint="eastAsia" w:ascii="宋体" w:hAnsi="宋体" w:eastAsia="宋体" w:cs="宋体"/>
          <w:snapToGrid w:val="0"/>
          <w:color w:val="auto"/>
          <w:kern w:val="0"/>
          <w:szCs w:val="21"/>
          <w:highlight w:val="none"/>
          <w:lang w:eastAsia="zh-CN"/>
        </w:rPr>
        <w:t>审计费用赔偿限额由投保人自行确定并在本保险合同中载明。</w:t>
      </w:r>
    </w:p>
    <w:p w14:paraId="17813923">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保险期间与最大赔偿期</w:t>
      </w:r>
    </w:p>
    <w:p w14:paraId="3A94813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第八条  </w:t>
      </w:r>
      <w:r>
        <w:rPr>
          <w:rFonts w:hint="eastAsia" w:ascii="宋体" w:hAnsi="宋体" w:eastAsia="宋体" w:cs="宋体"/>
          <w:snapToGrid w:val="0"/>
          <w:color w:val="auto"/>
          <w:kern w:val="0"/>
          <w:szCs w:val="21"/>
          <w:highlight w:val="none"/>
          <w:lang w:eastAsia="zh-CN"/>
        </w:rPr>
        <w:t>除另有约定外，保险期间为一年，以保险单载明的起讫时间为准。</w:t>
      </w:r>
    </w:p>
    <w:p w14:paraId="6A3A69F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第九条  </w:t>
      </w:r>
      <w:r>
        <w:rPr>
          <w:rFonts w:hint="eastAsia" w:ascii="宋体" w:hAnsi="宋体" w:eastAsia="宋体" w:cs="宋体"/>
          <w:snapToGrid w:val="0"/>
          <w:color w:val="auto"/>
          <w:kern w:val="0"/>
          <w:szCs w:val="21"/>
          <w:highlight w:val="none"/>
          <w:lang w:eastAsia="zh-CN"/>
        </w:rPr>
        <w:t>最大赔偿期由投保人自行确定并在保险合同载明。</w:t>
      </w:r>
    </w:p>
    <w:p w14:paraId="77BD84F0">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免赔额与免赔期</w:t>
      </w:r>
    </w:p>
    <w:p w14:paraId="3B832A8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第十条</w:t>
      </w:r>
      <w:r>
        <w:rPr>
          <w:rFonts w:hint="eastAsia" w:ascii="宋体" w:hAnsi="宋体" w:eastAsia="宋体" w:cs="宋体"/>
          <w:snapToGrid w:val="0"/>
          <w:color w:val="auto"/>
          <w:kern w:val="0"/>
          <w:szCs w:val="21"/>
          <w:highlight w:val="none"/>
          <w:lang w:eastAsia="zh-CN"/>
        </w:rPr>
        <w:t xml:space="preserve">  免赔额或免赔期由投保人与保险人在订立保险合同时协商确定，并在保险合同中载明。</w:t>
      </w:r>
    </w:p>
    <w:p w14:paraId="09D147F3">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保险人义务</w:t>
      </w:r>
    </w:p>
    <w:p w14:paraId="25AA994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第十一条  </w:t>
      </w:r>
      <w:r>
        <w:rPr>
          <w:rFonts w:hint="eastAsia" w:ascii="宋体" w:hAnsi="宋体" w:eastAsia="宋体" w:cs="宋体"/>
          <w:snapToGrid w:val="0"/>
          <w:color w:val="auto"/>
          <w:kern w:val="0"/>
          <w:szCs w:val="21"/>
          <w:highlight w:val="none"/>
          <w:lang w:eastAsia="zh-CN"/>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2137BE2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第十二条  </w:t>
      </w:r>
      <w:r>
        <w:rPr>
          <w:rFonts w:hint="eastAsia" w:ascii="宋体" w:hAnsi="宋体" w:eastAsia="宋体" w:cs="宋体"/>
          <w:snapToGrid w:val="0"/>
          <w:color w:val="auto"/>
          <w:kern w:val="0"/>
          <w:szCs w:val="21"/>
          <w:highlight w:val="none"/>
          <w:lang w:eastAsia="zh-CN"/>
        </w:rPr>
        <w:t>本保险合同成立后，保险人应当及时向投保人签发保险单或其他保险凭证。</w:t>
      </w:r>
    </w:p>
    <w:p w14:paraId="4279C98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第十三条  </w:t>
      </w:r>
      <w:r>
        <w:rPr>
          <w:rFonts w:hint="eastAsia" w:ascii="宋体" w:hAnsi="宋体" w:eastAsia="宋体" w:cs="宋体"/>
          <w:snapToGrid w:val="0"/>
          <w:color w:val="auto"/>
          <w:kern w:val="0"/>
          <w:szCs w:val="21"/>
          <w:highlight w:val="none"/>
          <w:lang w:eastAsia="zh-CN"/>
        </w:rPr>
        <w:t>保险人依据第十七条所取得的保险合同解除权，自保险人知道有解除事由之日起，超过三十日不行使而消灭。自保险合同成立之日起超过二年的，保险人不得解除合同；发生保险事故的，保险人承担赔偿责任。</w:t>
      </w:r>
    </w:p>
    <w:p w14:paraId="7023C06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保险人在合同订立时已经知道投保人未如实告知的情况的，保险人不得解除合同；发生保险事故的，保险人应当承担赔偿责任。</w:t>
      </w:r>
    </w:p>
    <w:p w14:paraId="37ADBA6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第十四条  </w:t>
      </w:r>
      <w:r>
        <w:rPr>
          <w:rFonts w:hint="eastAsia" w:ascii="宋体" w:hAnsi="宋体" w:eastAsia="宋体" w:cs="宋体"/>
          <w:snapToGrid w:val="0"/>
          <w:color w:val="auto"/>
          <w:kern w:val="0"/>
          <w:szCs w:val="21"/>
          <w:highlight w:val="none"/>
          <w:lang w:eastAsia="zh-CN"/>
        </w:rPr>
        <w:t>保险人按照第二十二条的约定，认为被保险人提供的有关索赔的证明和资料不完整的，应当及时一次性通知投保人、被保险人补充提供。</w:t>
      </w:r>
    </w:p>
    <w:p w14:paraId="020226B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第十五条  </w:t>
      </w:r>
      <w:r>
        <w:rPr>
          <w:rFonts w:hint="eastAsia" w:ascii="宋体" w:hAnsi="宋体" w:eastAsia="宋体" w:cs="宋体"/>
          <w:snapToGrid w:val="0"/>
          <w:color w:val="auto"/>
          <w:kern w:val="0"/>
          <w:szCs w:val="21"/>
          <w:highlight w:val="none"/>
          <w:lang w:eastAsia="zh-CN"/>
        </w:rPr>
        <w:t>保险人收到被保险人的赔偿保险金的请求后，应当及时作出是否属于保险责任的核定；情形复杂的，应当在三十日内作出核定，但保险合同另有约定的除外。</w:t>
      </w:r>
    </w:p>
    <w:p w14:paraId="4CAB16E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14:paraId="28F2741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第十六条  </w:t>
      </w:r>
      <w:r>
        <w:rPr>
          <w:rFonts w:hint="eastAsia" w:ascii="宋体" w:hAnsi="宋体" w:eastAsia="宋体" w:cs="宋体"/>
          <w:snapToGrid w:val="0"/>
          <w:color w:val="auto"/>
          <w:kern w:val="0"/>
          <w:szCs w:val="21"/>
          <w:highlight w:val="none"/>
          <w:lang w:eastAsia="zh-CN"/>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09557850">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投保人、被保险人义务</w:t>
      </w:r>
    </w:p>
    <w:p w14:paraId="1396EAE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第十七条</w:t>
      </w:r>
      <w:r>
        <w:rPr>
          <w:rFonts w:hint="eastAsia" w:ascii="宋体" w:hAnsi="宋体" w:eastAsia="宋体" w:cs="宋体"/>
          <w:snapToGrid w:val="0"/>
          <w:color w:val="auto"/>
          <w:kern w:val="0"/>
          <w:szCs w:val="21"/>
          <w:highlight w:val="none"/>
          <w:lang w:eastAsia="zh-CN"/>
        </w:rPr>
        <w:t xml:space="preserve">  订立保险合同，保险人就保险标的或者被保险人的有关情况提出询问的，投保人应当如实告知。</w:t>
      </w:r>
    </w:p>
    <w:p w14:paraId="2FD6AAF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投保人故意或者因重大过失未履行前款规定的如实告知义务，足以影响保险人决定是否同意承保或者提高保险费率的，保险人有权解除保险合同。</w:t>
      </w:r>
    </w:p>
    <w:p w14:paraId="0DEAC3D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投保人故意不履行如实告知义务的，保险人对于合同解除前发生的保险事故，不承担赔偿责任，并不退还保险费。</w:t>
      </w:r>
    </w:p>
    <w:p w14:paraId="09F8F74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投保人因重大过失未履行如实告知义务，对保险事故的发生有严重影响的，保险人对于合同解除前发生的保险事故，不承担赔偿责任，但应当退还保险费。</w:t>
      </w:r>
    </w:p>
    <w:p w14:paraId="154FE60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第十八条  </w:t>
      </w:r>
      <w:r>
        <w:rPr>
          <w:rFonts w:hint="eastAsia" w:ascii="宋体" w:hAnsi="宋体" w:eastAsia="宋体" w:cs="宋体"/>
          <w:snapToGrid w:val="0"/>
          <w:color w:val="auto"/>
          <w:kern w:val="0"/>
          <w:szCs w:val="21"/>
          <w:highlight w:val="none"/>
          <w:lang w:eastAsia="zh-CN"/>
        </w:rPr>
        <w:t>除另有约定外，投保人应在保险合同成立时一次性支付全部保险费。</w:t>
      </w:r>
      <w:r>
        <w:rPr>
          <w:rFonts w:hint="eastAsia" w:ascii="宋体" w:hAnsi="宋体" w:eastAsia="宋体" w:cs="宋体"/>
          <w:b/>
          <w:snapToGrid w:val="0"/>
          <w:color w:val="auto"/>
          <w:kern w:val="0"/>
          <w:szCs w:val="21"/>
          <w:highlight w:val="none"/>
          <w:lang w:eastAsia="zh-CN"/>
        </w:rPr>
        <w:t>保险费交付前发生的保险事故，保险人不承担赔偿责任。</w:t>
      </w:r>
    </w:p>
    <w:p w14:paraId="125D6DE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第十九条</w:t>
      </w:r>
      <w:r>
        <w:rPr>
          <w:rFonts w:hint="eastAsia" w:ascii="宋体" w:hAnsi="宋体" w:eastAsia="宋体" w:cs="宋体"/>
          <w:snapToGrid w:val="0"/>
          <w:color w:val="auto"/>
          <w:kern w:val="0"/>
          <w:szCs w:val="21"/>
          <w:highlight w:val="none"/>
          <w:lang w:eastAsia="zh-CN"/>
        </w:rPr>
        <w:t xml:space="preserve">  被保险人应当遵守国家有关消防、安全、生产操作、劳动保护等方面规定，加强管理，采取合理的预防措施，尽力避免或减少责任事故的发生，维护保险标的的安全。</w:t>
      </w:r>
    </w:p>
    <w:p w14:paraId="169048E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保险人可以对被保险人遵守前款约定的情况进行检查，向投保人、被保险人提出消除不安全因素和隐患的书面建议，投保人、被保险人应该认真付诸实施。</w:t>
      </w:r>
    </w:p>
    <w:p w14:paraId="2D7CC43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投保人、被保险人未按照约定履行其对保险标的的安全应尽责任的，保险人有权要求增加保险费或者解除合同。</w:t>
      </w:r>
    </w:p>
    <w:p w14:paraId="02BF2A9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第二十条</w:t>
      </w:r>
      <w:r>
        <w:rPr>
          <w:rFonts w:hint="eastAsia" w:ascii="宋体" w:hAnsi="宋体" w:eastAsia="宋体" w:cs="宋体"/>
          <w:snapToGrid w:val="0"/>
          <w:color w:val="auto"/>
          <w:kern w:val="0"/>
          <w:szCs w:val="21"/>
          <w:highlight w:val="none"/>
          <w:lang w:eastAsia="zh-CN"/>
        </w:rPr>
        <w:t xml:space="preserve">  在保险期间内，如被保险人在保险合同载明的营业处所经营的业务发生变化、被进行清算或由清算人或财产管理人接管经营，或营业所用的物质财产的风险加大，以及足以影响保险人决定是否继续承保或是否增加保险费的保险合同重要事项变更，被保险人应及时书面通知保险人，保险人有权要求增加保险费或者解除合同。</w:t>
      </w:r>
    </w:p>
    <w:p w14:paraId="212E1C9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被保险人未履行前款约定的通知义务的，因保险标的的危险程度显著增加而发生的保险事故，保险人不承担赔偿责任。</w:t>
      </w:r>
    </w:p>
    <w:p w14:paraId="31DF420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第二十一条</w:t>
      </w:r>
      <w:r>
        <w:rPr>
          <w:rFonts w:hint="eastAsia" w:ascii="宋体" w:hAnsi="宋体" w:eastAsia="宋体" w:cs="宋体"/>
          <w:snapToGrid w:val="0"/>
          <w:color w:val="auto"/>
          <w:kern w:val="0"/>
          <w:szCs w:val="21"/>
          <w:highlight w:val="none"/>
          <w:lang w:eastAsia="zh-CN"/>
        </w:rPr>
        <w:t xml:space="preserve">  知道保险事故发生后，被保险人应当：</w:t>
      </w:r>
    </w:p>
    <w:p w14:paraId="14C5D29A">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350" w:firstLineChars="166"/>
        <w:textAlignment w:val="baseline"/>
        <w:rPr>
          <w:rFonts w:hint="eastAsia" w:ascii="宋体" w:hAnsi="宋体" w:eastAsia="宋体" w:cs="宋体"/>
          <w:b/>
          <w:snapToGrid w:val="0"/>
          <w:color w:val="auto"/>
          <w:sz w:val="21"/>
          <w:szCs w:val="21"/>
          <w:highlight w:val="none"/>
          <w:lang w:val="en-US" w:eastAsia="zh-CN" w:bidi="ar-SA"/>
        </w:rPr>
      </w:pPr>
      <w:r>
        <w:rPr>
          <w:rFonts w:hint="eastAsia" w:ascii="宋体" w:hAnsi="宋体" w:eastAsia="宋体" w:cs="宋体"/>
          <w:b/>
          <w:snapToGrid w:val="0"/>
          <w:color w:val="auto"/>
          <w:sz w:val="21"/>
          <w:szCs w:val="21"/>
          <w:highlight w:val="none"/>
          <w:lang w:val="en-US" w:eastAsia="zh-CN" w:bidi="ar-SA"/>
        </w:rPr>
        <w:t>（一）尽力采取必要、合理的措施以修理、修复营业所用的受损的物质财产，尽快恢复营业以防止或减少因营业受到干扰或中断所造成的损失，</w:t>
      </w:r>
      <w:r>
        <w:rPr>
          <w:rFonts w:hint="eastAsia" w:ascii="宋体" w:hAnsi="宋体" w:eastAsia="宋体" w:cs="宋体"/>
          <w:snapToGrid w:val="0"/>
          <w:color w:val="auto"/>
          <w:sz w:val="21"/>
          <w:szCs w:val="21"/>
          <w:highlight w:val="none"/>
          <w:lang w:val="en-US" w:eastAsia="zh-CN" w:bidi="ar-SA"/>
        </w:rPr>
        <w:t>否则，对因此扩大的损失，保险人不承担赔偿责任</w:t>
      </w:r>
      <w:r>
        <w:rPr>
          <w:rFonts w:hint="eastAsia" w:ascii="宋体" w:hAnsi="宋体" w:eastAsia="宋体" w:cs="宋体"/>
          <w:b/>
          <w:snapToGrid w:val="0"/>
          <w:color w:val="auto"/>
          <w:sz w:val="21"/>
          <w:szCs w:val="21"/>
          <w:highlight w:val="none"/>
          <w:lang w:val="en-US" w:eastAsia="zh-CN" w:bidi="ar-SA"/>
        </w:rPr>
        <w:t>；</w:t>
      </w:r>
    </w:p>
    <w:p w14:paraId="7ABD413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14:paraId="4E8999F6">
      <w:pPr>
        <w:keepNext w:val="0"/>
        <w:keepLines w:val="0"/>
        <w:pageBreakBefore w:val="0"/>
        <w:widowControl/>
        <w:kinsoku w:val="0"/>
        <w:wordWrap/>
        <w:overflowPunct/>
        <w:topLinePunct w:val="0"/>
        <w:autoSpaceDE w:val="0"/>
        <w:autoSpaceDN w:val="0"/>
        <w:bidi w:val="0"/>
        <w:adjustRightInd w:val="0"/>
        <w:snapToGrid w:val="0"/>
        <w:spacing w:after="0" w:line="360" w:lineRule="exact"/>
        <w:ind w:left="19" w:leftChars="9" w:firstLine="350" w:firstLineChars="166"/>
        <w:textAlignment w:val="baseline"/>
        <w:rPr>
          <w:rFonts w:hint="eastAsia" w:ascii="宋体" w:hAnsi="宋体" w:eastAsia="宋体" w:cs="宋体"/>
          <w:b/>
          <w:snapToGrid w:val="0"/>
          <w:color w:val="auto"/>
          <w:sz w:val="21"/>
          <w:szCs w:val="21"/>
          <w:highlight w:val="none"/>
          <w:lang w:val="en-US" w:eastAsia="zh-CN" w:bidi="ar-SA"/>
        </w:rPr>
      </w:pPr>
      <w:r>
        <w:rPr>
          <w:rFonts w:hint="eastAsia" w:ascii="宋体" w:hAnsi="宋体" w:eastAsia="宋体" w:cs="宋体"/>
          <w:b/>
          <w:snapToGrid w:val="0"/>
          <w:color w:val="auto"/>
          <w:sz w:val="21"/>
          <w:szCs w:val="21"/>
          <w:highlight w:val="none"/>
          <w:lang w:val="en-US" w:eastAsia="zh-CN" w:bidi="ar-SA"/>
        </w:rPr>
        <w:t>（三）保护事故现场，允许并且协助保险人进行事故原因和损失情况的调查，以及对被保险人相关的会计凭证和账表的检查；</w:t>
      </w:r>
      <w:r>
        <w:rPr>
          <w:rFonts w:hint="eastAsia" w:ascii="宋体" w:hAnsi="宋体" w:eastAsia="宋体" w:cs="宋体"/>
          <w:snapToGrid w:val="0"/>
          <w:color w:val="auto"/>
          <w:sz w:val="21"/>
          <w:szCs w:val="21"/>
          <w:highlight w:val="none"/>
          <w:lang w:val="en-US" w:eastAsia="zh-CN" w:bidi="ar-SA"/>
        </w:rPr>
        <w:t>对于拒绝或者妨碍保险人进行上述调查或检查导致无法确定事故原因或核实损失情况的，保险人对无法核实的部分不承担赔偿责任。</w:t>
      </w:r>
    </w:p>
    <w:p w14:paraId="487CEA6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第二十二条</w:t>
      </w:r>
      <w:r>
        <w:rPr>
          <w:rFonts w:hint="eastAsia" w:ascii="宋体" w:hAnsi="宋体" w:eastAsia="宋体" w:cs="宋体"/>
          <w:snapToGrid w:val="0"/>
          <w:color w:val="auto"/>
          <w:kern w:val="0"/>
          <w:szCs w:val="21"/>
          <w:highlight w:val="none"/>
          <w:lang w:eastAsia="zh-CN"/>
        </w:rPr>
        <w:t xml:space="preserve">  被保险人请求赔偿时，应向保险人提供下列证明和资料：</w:t>
      </w:r>
    </w:p>
    <w:p w14:paraId="0DA3861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（一）保险单正本、索赔申请、财产损失清单、技术鉴定证明、事故报告书、救护费用发票、相关的会计凭证及账表、单据和有关部门的证明；</w:t>
      </w:r>
    </w:p>
    <w:p w14:paraId="243AD5B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（二）投保人、被保险人所能提供的与确认保险事故的性质、原因、损失程度等有关的其他证明和资料。</w:t>
      </w:r>
    </w:p>
    <w:p w14:paraId="1FD867B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snapToGrid w:val="0"/>
          <w:color w:val="auto"/>
          <w:kern w:val="0"/>
          <w:szCs w:val="21"/>
          <w:highlight w:val="none"/>
          <w:lang w:eastAsia="zh-CN"/>
        </w:rPr>
        <w:t>投保人、被保险人未履行前款约定的单证提供义务，导致保险人无法核实损失情况的，保险人对无法核实的部分不承担赔偿责任。</w:t>
      </w:r>
    </w:p>
    <w:p w14:paraId="6D3319C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赔偿处理</w:t>
      </w:r>
    </w:p>
    <w:p w14:paraId="673517B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第二十三条</w:t>
      </w: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
          <w:snapToGrid w:val="0"/>
          <w:color w:val="auto"/>
          <w:kern w:val="0"/>
          <w:szCs w:val="21"/>
          <w:highlight w:val="none"/>
          <w:lang w:eastAsia="zh-CN"/>
        </w:rPr>
        <w:t xml:space="preserve"> 发生保险事故后，被保险人在物质损失保险合同主险条款项下取得赔款或其保险责任已获保险人认定，是保险人承担本保险合同项下赔偿责任的前提条件。</w:t>
      </w:r>
    </w:p>
    <w:p w14:paraId="72FE441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如被保险人因物质损失保险合同主险条款项下的免赔额而无法获得该合同项下的赔款，则不受本条前款约定所限。</w:t>
      </w:r>
    </w:p>
    <w:p w14:paraId="4A5F6E4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第二十四条</w:t>
      </w:r>
      <w:r>
        <w:rPr>
          <w:rFonts w:hint="eastAsia" w:ascii="宋体" w:hAnsi="宋体" w:eastAsia="宋体" w:cs="宋体"/>
          <w:snapToGrid w:val="0"/>
          <w:color w:val="auto"/>
          <w:kern w:val="0"/>
          <w:szCs w:val="21"/>
          <w:highlight w:val="none"/>
          <w:lang w:eastAsia="zh-CN"/>
        </w:rPr>
        <w:t xml:space="preserve">  赔偿期间内的毛利润损失为分别按照营业收入的减少和经营费用的增加计算的损失之和，扣除在赔偿期间内被保险人因保险事故的发生而从毛利润中减少或停止支付的费用：</w:t>
      </w:r>
    </w:p>
    <w:p w14:paraId="35A43BB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（一）因营业收入减少导致的损失为毛利润率乘以赔偿期间内的实际营业收入与标准营业收入的差额，即：</w:t>
      </w:r>
    </w:p>
    <w:p w14:paraId="1F8FBAD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毛利润率×（标准营业收入－赔偿期间内的实际营业收入）</w:t>
      </w:r>
    </w:p>
    <w:p w14:paraId="18503C69">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本保险合同所称营业收入是指被保险人在营业过程中，因销售商品、提供劳务或者让渡资产使用权等实现的收入金额。</w:t>
      </w:r>
    </w:p>
    <w:p w14:paraId="72845FBC">
      <w:pPr>
        <w:keepNext w:val="0"/>
        <w:keepLines w:val="0"/>
        <w:pageBreakBefore w:val="0"/>
        <w:widowControl/>
        <w:tabs>
          <w:tab w:val="left" w:pos="2730"/>
        </w:tabs>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本保险合同所称毛利润率是指发生物质保险损失之日前最近一个完整的会计年度内的毛利润与营业收入的比率。</w:t>
      </w:r>
    </w:p>
    <w:p w14:paraId="6C77A725">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本保险合同所称标准营业收入是指发生物质保险损失之日前十二个月中与赔偿期间对应的日历期间的营业收入。</w:t>
      </w:r>
    </w:p>
    <w:p w14:paraId="0CC95ABA">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在赔偿期间内，被保险人或他人代其在保险合同载明的营业处所以外的地点从事保险合同载明的经营业务而取得的营业收入，应计算在赔偿期间内的实际营业收入内。</w:t>
      </w:r>
    </w:p>
    <w:p w14:paraId="6C350F6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经营费用增加导致的损失是指被保险人专门为避免或降低赔偿期间内营业收入的减少而额外支出的必要的、合理的经营费用或成本；如果不予支出，则赔偿期间内的营业收入就会因保险事故的发生而降低。但该项损失以不超过毛利润率乘以因花费该经营费用而避免降低的营业收入为限。</w:t>
      </w:r>
    </w:p>
    <w:p w14:paraId="4434CDE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若投保人确定的维持费用仅包括营业所需的部分维持费用，则保险人对额外增加的经营费用的赔偿金额按照该经营费用乘以毛利润与毛利润加上未承保的维持费用的比例计算，即：</w:t>
      </w:r>
    </w:p>
    <w:p w14:paraId="67DF2A2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增加的经营费用×毛利润/（毛利润+未承保的维持费用）</w:t>
      </w:r>
    </w:p>
    <w:p w14:paraId="23A1B16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第二十五条</w:t>
      </w:r>
      <w:r>
        <w:rPr>
          <w:rFonts w:hint="eastAsia" w:ascii="宋体" w:hAnsi="宋体" w:eastAsia="宋体" w:cs="宋体"/>
          <w:snapToGrid w:val="0"/>
          <w:color w:val="auto"/>
          <w:kern w:val="0"/>
          <w:szCs w:val="21"/>
          <w:highlight w:val="none"/>
          <w:lang w:eastAsia="zh-CN"/>
        </w:rPr>
        <w:t xml:space="preserve">  若最大赔偿期小于或等于十二个月，且保险金额低于毛利润率与年度营业收入的乘积，则保险人对毛利润损失的赔偿金额应按保险金额和前述乘积的比例计算确定，即：</w:t>
      </w:r>
    </w:p>
    <w:p w14:paraId="023B7D5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赔偿金额＝毛利润损失X保险金额/（毛利润率×年度营业收入）</w:t>
      </w:r>
    </w:p>
    <w:p w14:paraId="7D2469B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若最大赔偿期大于十二个月，且保险金额低于毛利润率与年度营业收入及最大赔偿期与十二个月的比例的乘积，则保险人对毛利润损失的赔偿金额应按保险金额和前述乘积的比例计算确定，即：</w:t>
      </w:r>
    </w:p>
    <w:p w14:paraId="4597079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赔偿金额＝毛利润损失X保险金额/（毛利润率×年度营业收入×最大赔偿期/12）。</w:t>
      </w:r>
    </w:p>
    <w:p w14:paraId="0386BCC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本保险合同所称年度营业收入是指发生物质保险损失之日前十二个月内的营业收入。</w:t>
      </w:r>
    </w:p>
    <w:p w14:paraId="17BBE906">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第二十六条</w:t>
      </w:r>
      <w:r>
        <w:rPr>
          <w:rFonts w:hint="eastAsia" w:ascii="宋体" w:hAnsi="宋体" w:eastAsia="宋体" w:cs="宋体"/>
          <w:snapToGrid w:val="0"/>
          <w:color w:val="auto"/>
          <w:kern w:val="0"/>
          <w:szCs w:val="21"/>
          <w:highlight w:val="none"/>
          <w:lang w:eastAsia="zh-CN"/>
        </w:rPr>
        <w:t xml:space="preserve">  被保险人、保险人应根据被保险人营业趋势及情况的变化、物质保险损失发生前后营业受影响的情况或若未发生物质保险损失原本会影响营业的其他情况对毛利润率、标准营业收入以及年度营业收入进行必要的调整，使调整后的数额尽可能合理地接近在赔偿期间内若未发生损失被保险人原本可以取得的经营成果。</w:t>
      </w:r>
    </w:p>
    <w:p w14:paraId="045C99CC">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第二十七条  </w:t>
      </w:r>
      <w:r>
        <w:rPr>
          <w:rFonts w:hint="eastAsia" w:ascii="宋体" w:hAnsi="宋体" w:eastAsia="宋体" w:cs="宋体"/>
          <w:snapToGrid w:val="0"/>
          <w:color w:val="auto"/>
          <w:kern w:val="0"/>
          <w:szCs w:val="21"/>
          <w:highlight w:val="none"/>
          <w:lang w:eastAsia="zh-CN"/>
        </w:rPr>
        <w:t>若保险合同约定了免赔额，保险人按照第二十四条、第二十五条计算的毛利润损失金额扣除保险合同约定的免赔额计算毛利润损失赔偿金额。</w:t>
      </w:r>
    </w:p>
    <w:p w14:paraId="3103A1AD">
      <w:pPr>
        <w:keepNext w:val="0"/>
        <w:keepLines w:val="0"/>
        <w:pageBreakBefore w:val="0"/>
        <w:widowControl/>
        <w:kinsoku w:val="0"/>
        <w:wordWrap/>
        <w:overflowPunct/>
        <w:topLinePunct w:val="0"/>
        <w:autoSpaceDE w:val="0"/>
        <w:autoSpaceDN w:val="0"/>
        <w:bidi w:val="0"/>
        <w:adjustRightInd w:val="0"/>
        <w:snapToGrid w:val="0"/>
        <w:spacing w:after="0" w:line="360" w:lineRule="exact"/>
        <w:ind w:left="-6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若保险合同约定了免赔期，则免赔额为免赔期和赔偿期间的比例与按照本条款第二十四条、第二十五条计算出的毛利润损失的乘积。</w:t>
      </w:r>
    </w:p>
    <w:p w14:paraId="7212D98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第二十八条</w:t>
      </w:r>
      <w:r>
        <w:rPr>
          <w:rFonts w:hint="eastAsia" w:ascii="宋体" w:hAnsi="宋体" w:eastAsia="宋体" w:cs="宋体"/>
          <w:snapToGrid w:val="0"/>
          <w:color w:val="auto"/>
          <w:kern w:val="0"/>
          <w:szCs w:val="21"/>
          <w:highlight w:val="none"/>
          <w:lang w:eastAsia="zh-CN"/>
        </w:rPr>
        <w:t xml:space="preserve">  因保险事故而发生的保险责任约定的审计费用，保险人按费用实际发生数予以赔偿，但最高不超过保险合同中载明的相应赔偿限额。</w:t>
      </w:r>
    </w:p>
    <w:p w14:paraId="02D4986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第二十九条</w:t>
      </w:r>
      <w:r>
        <w:rPr>
          <w:rFonts w:hint="eastAsia" w:ascii="宋体" w:hAnsi="宋体" w:eastAsia="宋体" w:cs="宋体"/>
          <w:snapToGrid w:val="0"/>
          <w:color w:val="auto"/>
          <w:kern w:val="0"/>
          <w:szCs w:val="21"/>
          <w:highlight w:val="none"/>
          <w:lang w:eastAsia="zh-CN"/>
        </w:rPr>
        <w:t xml:space="preserve">  被保险人在请求赔偿时应当如实向保险人说明与本保险有关的其他保险合同的情况。保险事故发生时，如果存在重复保险，保险人按照本保险合同的相应保险金额与其他保险合同及本保险合同相应保险金额总和的比例承担赔偿责任。</w:t>
      </w:r>
    </w:p>
    <w:p w14:paraId="20054CF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其他保险人应承担的赔偿金额，保险人不负责垫付。若被保险人未如实告知导致保险人多支付赔偿金的，保险人有权向被保险人追回多支付的部分。</w:t>
      </w:r>
    </w:p>
    <w:p w14:paraId="0876C922">
      <w:pPr>
        <w:keepNext w:val="0"/>
        <w:keepLines w:val="0"/>
        <w:pageBreakBefore w:val="0"/>
        <w:widowControl/>
        <w:tabs>
          <w:tab w:val="left" w:pos="2160"/>
        </w:tabs>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第三十条</w:t>
      </w:r>
      <w:r>
        <w:rPr>
          <w:rFonts w:hint="eastAsia" w:ascii="宋体" w:hAnsi="宋体" w:eastAsia="宋体" w:cs="宋体"/>
          <w:snapToGrid w:val="0"/>
          <w:color w:val="auto"/>
          <w:kern w:val="0"/>
          <w:szCs w:val="21"/>
          <w:highlight w:val="none"/>
          <w:lang w:eastAsia="zh-CN"/>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57A164E3">
      <w:pPr>
        <w:keepNext w:val="0"/>
        <w:keepLines w:val="0"/>
        <w:pageBreakBefore w:val="0"/>
        <w:widowControl/>
        <w:tabs>
          <w:tab w:val="left" w:pos="2160"/>
        </w:tabs>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被保险人已经从有关责任方取得赔偿的，保险人赔偿保险金时，可以相应扣减被保险人已从有关责任方取得的赔偿金额。</w:t>
      </w:r>
    </w:p>
    <w:p w14:paraId="1748AEF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保险事故发生后，在保险人未赔偿保险金之前，被保险人放弃对有关责任方请求赔偿权利的，保险人不承担赔偿责任</w:t>
      </w:r>
      <w:r>
        <w:rPr>
          <w:rFonts w:hint="eastAsia" w:ascii="宋体" w:hAnsi="宋体" w:eastAsia="宋体" w:cs="宋体"/>
          <w:snapToGrid w:val="0"/>
          <w:color w:val="auto"/>
          <w:kern w:val="0"/>
          <w:szCs w:val="21"/>
          <w:highlight w:val="none"/>
          <w:lang w:eastAsia="zh-CN"/>
        </w:rPr>
        <w:t>；保险人向被保险人赔偿保险金后，被保险人未经保险人同意放弃对有关责任方请求赔偿权利的，该行为无效；</w:t>
      </w:r>
      <w:r>
        <w:rPr>
          <w:rFonts w:hint="eastAsia" w:ascii="宋体" w:hAnsi="宋体" w:eastAsia="宋体" w:cs="宋体"/>
          <w:b/>
          <w:snapToGrid w:val="0"/>
          <w:color w:val="auto"/>
          <w:kern w:val="0"/>
          <w:szCs w:val="21"/>
          <w:highlight w:val="none"/>
          <w:lang w:eastAsia="zh-CN"/>
        </w:rPr>
        <w:t>由于被保险人故意或者因重大过失致使保险人不能行使代位请求赔偿的权利的，保险人可以扣减或者要求返还相应的保险金</w:t>
      </w:r>
      <w:r>
        <w:rPr>
          <w:rFonts w:hint="eastAsia" w:ascii="宋体" w:hAnsi="宋体" w:eastAsia="宋体" w:cs="宋体"/>
          <w:snapToGrid w:val="0"/>
          <w:color w:val="auto"/>
          <w:kern w:val="0"/>
          <w:szCs w:val="21"/>
          <w:highlight w:val="none"/>
          <w:lang w:eastAsia="zh-CN"/>
        </w:rPr>
        <w:t>。</w:t>
      </w:r>
    </w:p>
    <w:p w14:paraId="20BC16C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第三十一条</w:t>
      </w:r>
      <w:r>
        <w:rPr>
          <w:rFonts w:hint="eastAsia" w:ascii="宋体" w:hAnsi="宋体" w:eastAsia="宋体" w:cs="宋体"/>
          <w:snapToGrid w:val="0"/>
          <w:color w:val="auto"/>
          <w:kern w:val="0"/>
          <w:szCs w:val="21"/>
          <w:highlight w:val="none"/>
          <w:lang w:eastAsia="zh-CN"/>
        </w:rPr>
        <w:t xml:space="preserve">  保险人履行赔偿义务后，本保险合同的保险金额自物质保险损失发生之日起按保险人的赔偿金额相应减少，保险人不退还保险金额减少部分的保险费。如投保人请求恢复至原保险金额，应按原约定的保险费率另行支付恢复部分从物质保险损失发生之日起至保险期间届满之日止按日比例计算的保险费。</w:t>
      </w:r>
    </w:p>
    <w:p w14:paraId="5E85E50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第三十二条</w:t>
      </w:r>
      <w:r>
        <w:rPr>
          <w:rFonts w:hint="eastAsia" w:ascii="宋体" w:hAnsi="宋体" w:eastAsia="宋体" w:cs="宋体"/>
          <w:snapToGrid w:val="0"/>
          <w:color w:val="auto"/>
          <w:kern w:val="0"/>
          <w:szCs w:val="21"/>
          <w:highlight w:val="none"/>
          <w:lang w:eastAsia="zh-CN"/>
        </w:rPr>
        <w:t xml:space="preserve">  被保险人向保险人请求赔偿保险金的诉讼时效期间为二年，自其知道或者应当知道保险事故发生之日起计算。</w:t>
      </w:r>
    </w:p>
    <w:p w14:paraId="71D2D2C7">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争议处理和法律适用</w:t>
      </w:r>
    </w:p>
    <w:p w14:paraId="0100570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第三十三条</w:t>
      </w:r>
      <w:r>
        <w:rPr>
          <w:rFonts w:hint="eastAsia" w:ascii="宋体" w:hAnsi="宋体" w:eastAsia="宋体" w:cs="宋体"/>
          <w:snapToGrid w:val="0"/>
          <w:color w:val="auto"/>
          <w:kern w:val="0"/>
          <w:szCs w:val="21"/>
          <w:highlight w:val="none"/>
          <w:lang w:eastAsia="zh-CN"/>
        </w:rPr>
        <w:t xml:space="preserve">  因履行本保险合同发生的争议，由当事人协商解决。协商不成的，提交保险合同载明的仲裁机构仲裁；保险合同未载明仲裁机构且争议发生后未达成仲裁协议的，可向人民法院起诉。</w:t>
      </w:r>
    </w:p>
    <w:p w14:paraId="42F94CB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第三十四条</w:t>
      </w:r>
      <w:r>
        <w:rPr>
          <w:rFonts w:hint="eastAsia" w:ascii="宋体" w:hAnsi="宋体" w:eastAsia="宋体" w:cs="宋体"/>
          <w:snapToGrid w:val="0"/>
          <w:color w:val="auto"/>
          <w:kern w:val="0"/>
          <w:szCs w:val="21"/>
          <w:highlight w:val="none"/>
          <w:lang w:eastAsia="zh-CN"/>
        </w:rPr>
        <w:t xml:space="preserve">  与本保险合同有关的以及履行本保险合同产生的一切争议，适用中华人民共和国法律（不包括港澳台地区法律）。</w:t>
      </w:r>
    </w:p>
    <w:p w14:paraId="4B695F57">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其他事项</w:t>
      </w:r>
    </w:p>
    <w:p w14:paraId="7C14834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第三十五条  </w:t>
      </w:r>
      <w:r>
        <w:rPr>
          <w:rFonts w:hint="eastAsia" w:ascii="宋体" w:hAnsi="宋体" w:eastAsia="宋体" w:cs="宋体"/>
          <w:snapToGrid w:val="0"/>
          <w:color w:val="auto"/>
          <w:kern w:val="0"/>
          <w:szCs w:val="21"/>
          <w:highlight w:val="none"/>
          <w:lang w:eastAsia="zh-CN"/>
        </w:rPr>
        <w:t>若被保险人聘请的注册会计师证明被保险人在与保险期间重合程度最高的一个会计年度内的毛利润（若最大赔偿期大于12个月，则该毛利润金额应按照最大赔偿期与12个月的比例扩大后计算）少于投保的保险金额，则被保险人可以在保险期间届满后六个月内向保险人提供书面退还多余保险费的申请，保险人按照保险金额减去前述毛利润的差额与保险金额的比例计算退还差额部分的保险费，但保险人退还保险费的比例最高不得超过保险期间内对该项保险金额所交保险费的百分之五十。</w:t>
      </w:r>
    </w:p>
    <w:p w14:paraId="0335592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若被保险人在保险期间内因保险事故发生索赔，则应从保险金额中扣除保险人因此而支付的赔款金额后，再按照前款约定计算应退还的保险费。</w:t>
      </w:r>
    </w:p>
    <w:p w14:paraId="04552A2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第三十六条</w:t>
      </w:r>
      <w:r>
        <w:rPr>
          <w:rFonts w:hint="eastAsia" w:ascii="宋体" w:hAnsi="宋体" w:eastAsia="宋体" w:cs="宋体"/>
          <w:snapToGrid w:val="0"/>
          <w:color w:val="auto"/>
          <w:kern w:val="0"/>
          <w:szCs w:val="21"/>
          <w:highlight w:val="none"/>
          <w:lang w:eastAsia="zh-CN"/>
        </w:rPr>
        <w:t xml:space="preserve">  保险责任开始前，投保人要求解除保险合同的，应当按本保险合同的约定向保险人支付退保手续费，保险人应当退还剩余部分保险费。</w:t>
      </w:r>
    </w:p>
    <w:p w14:paraId="68E46B4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保险责任开始后，投保人要求解除保险合同的，自通知保险人之日起，保险合同解除，保险人按短期费率计收保险责任开始之日起至合同解除之日止期间的保险费，并退还剩余部分保险费。</w:t>
      </w:r>
    </w:p>
    <w:p w14:paraId="793C6F1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14:paraId="15CF7423">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附录：短期费率表</w:t>
      </w:r>
    </w:p>
    <w:tbl>
      <w:tblPr>
        <w:tblStyle w:val="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540"/>
        <w:gridCol w:w="540"/>
        <w:gridCol w:w="540"/>
        <w:gridCol w:w="540"/>
        <w:gridCol w:w="540"/>
        <w:gridCol w:w="540"/>
        <w:gridCol w:w="540"/>
        <w:gridCol w:w="540"/>
        <w:gridCol w:w="540"/>
        <w:gridCol w:w="540"/>
        <w:gridCol w:w="788"/>
        <w:gridCol w:w="708"/>
      </w:tblGrid>
      <w:tr w14:paraId="4571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1884" w:type="dxa"/>
            <w:vAlign w:val="center"/>
          </w:tcPr>
          <w:p w14:paraId="45BCBBC9">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保险期间</w:t>
            </w:r>
          </w:p>
        </w:tc>
        <w:tc>
          <w:tcPr>
            <w:tcW w:w="540" w:type="dxa"/>
            <w:vAlign w:val="center"/>
          </w:tcPr>
          <w:p w14:paraId="30A5C5FF">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w:t>
            </w:r>
          </w:p>
          <w:p w14:paraId="29725019">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4EA4D593">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73BF2BFF">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w:t>
            </w:r>
          </w:p>
          <w:p w14:paraId="2C70D2A9">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325DB825">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5967506A">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三</w:t>
            </w:r>
          </w:p>
          <w:p w14:paraId="5EF78535">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E2737A5">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4483811B">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四</w:t>
            </w:r>
          </w:p>
          <w:p w14:paraId="19A831A8">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3825FBCB">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5FB14F9E">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五</w:t>
            </w:r>
          </w:p>
          <w:p w14:paraId="7D084468">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76DE4FAF">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4E2183D6">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六</w:t>
            </w:r>
          </w:p>
          <w:p w14:paraId="3DB9CFC0">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2FFC9869">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3A906B7E">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七</w:t>
            </w:r>
          </w:p>
          <w:p w14:paraId="55DE4708">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4235DC5C">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5D501600">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八</w:t>
            </w:r>
          </w:p>
          <w:p w14:paraId="1C76E120">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3E8F6715">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546E407F">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九</w:t>
            </w:r>
          </w:p>
          <w:p w14:paraId="0D6F67E9">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FA58C2F">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04DB2884">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105856BC">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25502480">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788" w:type="dxa"/>
            <w:vAlign w:val="center"/>
          </w:tcPr>
          <w:p w14:paraId="53C5ADF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0F2764B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w:t>
            </w:r>
          </w:p>
          <w:p w14:paraId="4F1931DF">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371268D9">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708" w:type="dxa"/>
            <w:vAlign w:val="center"/>
          </w:tcPr>
          <w:p w14:paraId="7DF1357A">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7012A24D">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w:t>
            </w:r>
          </w:p>
          <w:p w14:paraId="5CF05869">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38D8E614">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r>
      <w:tr w14:paraId="147B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vAlign w:val="center"/>
          </w:tcPr>
          <w:p w14:paraId="3E7EAED9">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年费率的百分比</w:t>
            </w:r>
          </w:p>
        </w:tc>
        <w:tc>
          <w:tcPr>
            <w:tcW w:w="540" w:type="dxa"/>
            <w:vAlign w:val="center"/>
          </w:tcPr>
          <w:p w14:paraId="29FD657B">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w:t>
            </w:r>
          </w:p>
        </w:tc>
        <w:tc>
          <w:tcPr>
            <w:tcW w:w="540" w:type="dxa"/>
            <w:vAlign w:val="center"/>
          </w:tcPr>
          <w:p w14:paraId="4EA1A85F">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20</w:t>
            </w:r>
          </w:p>
        </w:tc>
        <w:tc>
          <w:tcPr>
            <w:tcW w:w="540" w:type="dxa"/>
            <w:vAlign w:val="center"/>
          </w:tcPr>
          <w:p w14:paraId="71702AE6">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30</w:t>
            </w:r>
          </w:p>
        </w:tc>
        <w:tc>
          <w:tcPr>
            <w:tcW w:w="540" w:type="dxa"/>
            <w:vAlign w:val="center"/>
          </w:tcPr>
          <w:p w14:paraId="3A69CCBE">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40</w:t>
            </w:r>
          </w:p>
        </w:tc>
        <w:tc>
          <w:tcPr>
            <w:tcW w:w="540" w:type="dxa"/>
            <w:vAlign w:val="center"/>
          </w:tcPr>
          <w:p w14:paraId="5A11F236">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50</w:t>
            </w:r>
          </w:p>
        </w:tc>
        <w:tc>
          <w:tcPr>
            <w:tcW w:w="540" w:type="dxa"/>
            <w:vAlign w:val="center"/>
          </w:tcPr>
          <w:p w14:paraId="2B0B0E42">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60</w:t>
            </w:r>
          </w:p>
        </w:tc>
        <w:tc>
          <w:tcPr>
            <w:tcW w:w="540" w:type="dxa"/>
            <w:vAlign w:val="center"/>
          </w:tcPr>
          <w:p w14:paraId="3579822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70</w:t>
            </w:r>
          </w:p>
        </w:tc>
        <w:tc>
          <w:tcPr>
            <w:tcW w:w="540" w:type="dxa"/>
            <w:vAlign w:val="center"/>
          </w:tcPr>
          <w:p w14:paraId="6E32486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80</w:t>
            </w:r>
          </w:p>
        </w:tc>
        <w:tc>
          <w:tcPr>
            <w:tcW w:w="540" w:type="dxa"/>
            <w:vAlign w:val="center"/>
          </w:tcPr>
          <w:p w14:paraId="5373FE8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85</w:t>
            </w:r>
          </w:p>
        </w:tc>
        <w:tc>
          <w:tcPr>
            <w:tcW w:w="540" w:type="dxa"/>
            <w:vAlign w:val="center"/>
          </w:tcPr>
          <w:p w14:paraId="76E77089">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90</w:t>
            </w:r>
          </w:p>
        </w:tc>
        <w:tc>
          <w:tcPr>
            <w:tcW w:w="788" w:type="dxa"/>
            <w:vAlign w:val="center"/>
          </w:tcPr>
          <w:p w14:paraId="65D7CE1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95</w:t>
            </w:r>
          </w:p>
        </w:tc>
        <w:tc>
          <w:tcPr>
            <w:tcW w:w="708" w:type="dxa"/>
            <w:vAlign w:val="center"/>
          </w:tcPr>
          <w:p w14:paraId="366F3197">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100</w:t>
            </w:r>
          </w:p>
        </w:tc>
      </w:tr>
    </w:tbl>
    <w:p w14:paraId="6C856760">
      <w:pPr>
        <w:widowControl/>
        <w:kinsoku w:val="0"/>
        <w:autoSpaceDE w:val="0"/>
        <w:autoSpaceDN w:val="0"/>
        <w:adjustRightInd w:val="0"/>
        <w:snapToGrid w:val="0"/>
        <w:spacing w:after="16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注：不足一个月的部分按一个月计收。</w:t>
      </w:r>
    </w:p>
    <w:p w14:paraId="619A47FC">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扩展条款</w:t>
      </w:r>
    </w:p>
    <w:p w14:paraId="28C91DF5">
      <w:pPr>
        <w:keepNext w:val="0"/>
        <w:keepLines w:val="0"/>
        <w:pageBreakBefore w:val="0"/>
        <w:widowControl/>
        <w:tabs>
          <w:tab w:val="left" w:pos="568"/>
        </w:tabs>
        <w:kinsoku w:val="0"/>
        <w:wordWrap/>
        <w:overflowPunct/>
        <w:topLinePunct w:val="0"/>
        <w:autoSpaceDE w:val="0"/>
        <w:autoSpaceDN w:val="0"/>
        <w:bidi w:val="0"/>
        <w:adjustRightInd w:val="0"/>
        <w:snapToGrid w:val="0"/>
        <w:spacing w:after="0" w:line="360" w:lineRule="exact"/>
        <w:ind w:firstLine="480"/>
        <w:jc w:val="left"/>
        <w:textAlignment w:val="bottom"/>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下列扩展条款适用于本保险单的各个部分，若其与本保险单的其它规定相冲突，则以下列扩展条款为准。</w:t>
      </w:r>
    </w:p>
    <w:p w14:paraId="53A7684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1、共保条款（90%）</w:t>
      </w:r>
    </w:p>
    <w:p w14:paraId="1D98A0B6">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尽管有相反规定，被保险人在本保险单项下所申报的保险金额，代表在此描述的财产总价值的90%，保费也据此计算。双方同意，如果在损失发生时，保险金额不足保险财产总价值的90%，被保险人将作为共同保险人，以使保险金额达到保险总价值的90%，并根据该差额对可能发生的损失承担其比例。本保险单项下如有一个以上的保险项目，每一项目都将独立地适用此条款。</w:t>
      </w:r>
    </w:p>
    <w:p w14:paraId="4DED7972">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2"/>
          <w:highlight w:val="none"/>
          <w:lang w:eastAsia="zh-CN"/>
        </w:rPr>
      </w:pPr>
      <w:r>
        <w:rPr>
          <w:rFonts w:hint="eastAsia" w:ascii="宋体" w:hAnsi="宋体" w:eastAsia="宋体" w:cs="宋体"/>
          <w:snapToGrid w:val="0"/>
          <w:color w:val="auto"/>
          <w:kern w:val="0"/>
          <w:szCs w:val="22"/>
          <w:highlight w:val="none"/>
          <w:lang w:eastAsia="zh-CN"/>
        </w:rPr>
        <w:t>本附加险条款与主险条款内容相悖之处，以本附加险条款为准；未尽之处，以主险条款为准。</w:t>
      </w:r>
    </w:p>
    <w:p w14:paraId="20AAFCF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2、通道堵塞条款</w:t>
      </w:r>
    </w:p>
    <w:p w14:paraId="58210BF8">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约定，由于邻近营业处所的财产遭受(本保险合同所限定的)损坏，使营业中断或受到干扰，因而导致本保险合同所承保的损失而上述损坏将阻碍该财产的使用或堵塞其通道口，则不论营业处所或被保险人在营业处所内的财产是否遭受损失，这项损失均应视作由于被保险人在营业处所使用的财产遭受损坏所造成的损失。</w:t>
      </w:r>
    </w:p>
    <w:p w14:paraId="349E92C1">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本条除上述规定外，其他均以本保险合同所载条款为准。</w:t>
      </w:r>
    </w:p>
    <w:p w14:paraId="0A43857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3、公众事业设备扩展条款</w:t>
      </w:r>
    </w:p>
    <w:p w14:paraId="4CDAADA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约定，如未发生本保险合同所承保的损失，其原因是由于向被保险人营业处所供电，供气或供水的发电站，煤气厂或自来水厂不能供应电、气或水，使被保险人在本保险合同指定的处所经营的业务中断或受到干扰所致，而不能供应电、气或水是直接由于被保险人获得这些供应的发电站或公共供电单位分站的财产遭受的损失(本保险合同的定义)所致，则这项损失应视为被保险人在营业处所使用的财产遭受损坏所造成的损失。</w:t>
      </w:r>
    </w:p>
    <w:p w14:paraId="7AD38A63">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但保险人对下列损失不负责任：</w:t>
      </w:r>
    </w:p>
    <w:p w14:paraId="0F4403F3">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政府、市政或地方当局或供应部门不是单纯为了保护人民生命安全或保障供应系统的其任何部分的有意行为所造成的任何损失，或上述任何当局或部门不是单纯出于供应单位的发电或供应设施，遭受所保风险造成损坏的需要，而行使其停止，限量或按配额供电、供气、供水的权力，因而造成的任何损失。就上述扩展责任而言，对由于或归因于一种来源或原因所致的每项损失或一系列损失的赔偿期限如下：</w:t>
      </w:r>
    </w:p>
    <w:p w14:paraId="565E5674">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自发生损失之日起，至此后不迟于六十天为止并由于发生损失而营业受到影响的一段时间。但除非每次停止供电、供气、供水持续二十四小时以上，否则保险人对由此而发生的任何损失不负责任。</w:t>
      </w:r>
    </w:p>
    <w:p w14:paraId="0C7D802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保险人对上述每次停止供应的头二十四小时所遭受的任何损失也不负责任。</w:t>
      </w:r>
    </w:p>
    <w:p w14:paraId="6956476F">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在任何起诉或诉讼中，如保险人认定，由于本条规定，损失或损坏不在本保险所保的范围以内，被保险人应负举反证的责任。</w:t>
      </w:r>
    </w:p>
    <w:p w14:paraId="4CF7CB36">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本条除上述规定外，其他均以本保险合同所载条款为准。</w:t>
      </w:r>
    </w:p>
    <w:p w14:paraId="47FE07A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4、遗失欠款账册条款</w:t>
      </w:r>
    </w:p>
    <w:p w14:paraId="2F558576">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兹约定，在本保险合同各项保险金额的限度以内，如果因本保险所承保的风险，保存在营业处所的应收未收账目的记录遗失，受毁或受损，保险人可以赔偿下列各项：</w:t>
      </w:r>
    </w:p>
    <w:p w14:paraId="0F03C704">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(1)顾客应付被保险人的一切数额，但以被保险人因损失账册的直接后果，而不能收取这些欠款为限。</w:t>
      </w:r>
    </w:p>
    <w:p w14:paraId="59B12B78">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(2)因损失账册而必须支付的超过正常收款费用部分的费用。</w:t>
      </w:r>
    </w:p>
    <w:p w14:paraId="40E901F5">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(3)证明本扩展责任条款项下的任何索赔时必须支付审计师的合理费用。</w:t>
      </w:r>
    </w:p>
    <w:p w14:paraId="5164C13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但以被保险人能凭审计师的书面证明证实其损失的为限。保险人在本扩展责任条款项下的最高赔偿责任，不能超过人民币5000万元。</w:t>
      </w:r>
    </w:p>
    <w:p w14:paraId="2ADDF7F5">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本扩展条款只适用于保险期内发生的应收未收账目记录灭失或损毁。</w:t>
      </w:r>
    </w:p>
    <w:p w14:paraId="2C64CDCE">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本条除上述规定外，其他均以本保险合同所载条款为准。</w:t>
      </w:r>
    </w:p>
    <w:p w14:paraId="388B546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5、关闭营业处所/设施条款</w:t>
      </w:r>
    </w:p>
    <w:p w14:paraId="2F3F89ED">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规定，依据本保险合同的条件，由于食物变质或被污染，遵照卫生主管当局的指示关闭营业处所/设施，使营业中断或受到干扰所引起的损失，不论营业处所或其内的被保险人财产是否遭受损坏，均应视作被保险人在营业处所使用的财产遭受损坏所引起的损失。</w:t>
      </w:r>
    </w:p>
    <w:p w14:paraId="335043A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6、审计师条款</w:t>
      </w:r>
    </w:p>
    <w:p w14:paraId="39C8EE5E">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同意保险人为调查或核实本保险项下索赔所需被保险人会计账册或其它业务账册或文件中的任何事项或细节，可由被保险人的审计师提供，如适时其正为被保险人进行上述一类文件的定期工作，其会计报告将作为有关赔案的初步支持档。</w:t>
      </w:r>
    </w:p>
    <w:p w14:paraId="1CDEC44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7、营业费用增加条款</w:t>
      </w:r>
    </w:p>
    <w:p w14:paraId="0CFCB895">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本保险扩展承保营业费用增加的赔偿。</w:t>
      </w:r>
    </w:p>
    <w:p w14:paraId="7B98F401">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营业增加费用”是指被保险人在赔偿期间因保险损失发生后为维持正常的经营活动而增加支出合理的费用。</w:t>
      </w:r>
    </w:p>
    <w:p w14:paraId="6D2B728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8、附加供应商条款</w:t>
      </w:r>
    </w:p>
    <w:p w14:paraId="1973A3C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保险合同双方特别约定，若本保险合同载明的与被保险人营业相关的供应商、制造商或加工商（以下统称供应商）的财产因发生物质财产损失保险合同主险条款责任范围内的事故遭受物质损失，造成该供应商无法向被保险人提供其营业所需的原材料、商品或加工品，使被保险人营业受到干扰或中断，则保险人将其视为保险事故并对被保险人的损失按照保险合同约定进行赔偿。</w:t>
      </w:r>
    </w:p>
    <w:p w14:paraId="7FBA08A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保险期间内，对于每一个供应商因本附加险条款约定的原因造成被保险人的损失，保险人所承担的赔偿责任最高不得超过保险合同约定的相应的分项保险金额；且保险人在本附加险条款项下承担的赔偿责任最高不得超过主险条款项下约定的保险金额。</w:t>
      </w:r>
    </w:p>
    <w:p w14:paraId="6644D75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4FE5D82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9、附加购买商条款</w:t>
      </w:r>
    </w:p>
    <w:p w14:paraId="18D030A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保险合同双方特别约定，若本保险合同载明的与被保险人营业相关的购买商的财产因发生物质财产损失保险合同主险条款责任范围内的事故遭受物质损失，造成该购买商无法向被保险人购买其所生产的产品或提供的服务，使被保险人营业受到干扰或中断，则保险人将其视为保险事故并对被保险人的损失按照保险合同约定进行赔偿。</w:t>
      </w:r>
    </w:p>
    <w:p w14:paraId="49A5F444">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保险期间内，对于每一个购买商因本附加险条款约定的原因造成被保险人的损失，保险人所承担的赔偿责任最高不得超过保险合同约定的相应的分项保险金额；且保险人在本附加险条款项下承担的赔偿责任最高不得超过主险条款项下约定的保险金额。</w:t>
      </w:r>
    </w:p>
    <w:p w14:paraId="5421A97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7CA7BD5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10、部门条款</w:t>
      </w:r>
    </w:p>
    <w:p w14:paraId="65D19FD9">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如被保险人业务是分部门经营而它们的经营成果是可独立确定的，则本保单中有关毛利润一项的条款将个别地应用于每一部门，但如上述一项的保险金额少于各部门(不论是否受损失事故所影响)毛利润率乘以其年度营业额(如最高赔偿期超过12个月时，以按比例增加的倍数计)所得的总和，赔偿金额将按比例减少。</w:t>
      </w:r>
    </w:p>
    <w:p w14:paraId="56041C8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11、新营业条款</w:t>
      </w:r>
    </w:p>
    <w:p w14:paraId="745734F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如果营业中断发生在一个新营业单位，没有以往的年度数据可供参考，则无法应用通常的公式定义。这种情况下，可适用下列条款处理前12个月的业务活动，然后应用通常的公式条款进行计算，具体如下∶</w:t>
      </w:r>
    </w:p>
    <w:p w14:paraId="2359EC1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毛利润率∶</w:t>
      </w:r>
    </w:p>
    <w:p w14:paraId="4639641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从营业开始至事故发生日期间，所实现的毛利润对营业额的比率</w:t>
      </w:r>
    </w:p>
    <w:p w14:paraId="06FD843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年度营业额∶</w:t>
      </w:r>
    </w:p>
    <w:p w14:paraId="1D8492E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从营业开始至事故发生日期间所实现的营业额，按十二个月比例折算</w:t>
      </w:r>
    </w:p>
    <w:p w14:paraId="2332506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标准营业额∶</w:t>
      </w:r>
    </w:p>
    <w:p w14:paraId="132C0FF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从营业开始至事故发生日期间所实现的营业额，按赔偿期限比例折算</w:t>
      </w:r>
    </w:p>
    <w:p w14:paraId="54C5EDF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上述数额或比率必要时应根据营业趋势及情况的变化或如未发生损失也会影响业务的其他情况予以调整，使调整的数额尽可能合理地接近在事故出现后有关期间如未发生损失原可取得的营业结果。</w:t>
      </w:r>
    </w:p>
    <w:p w14:paraId="71FF1AE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12、谋杀、传染病和污染条款A（每次事故及累计赔偿限额为人民币300万元）</w:t>
      </w:r>
    </w:p>
    <w:p w14:paraId="223BCBE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第一条  本条款为营业中断保险（以下简称“主险”）的附加险条款，只有在投保了主险的基础上，方可投保本附加险。本附加险条款与主险条款内容相悖之处，以本附加险为准；本附加险条款未尽之处，以主险条款为准。主险效力终止，本附加险效力亦同时终止；主险无效，本附加险亦无效。</w:t>
      </w:r>
    </w:p>
    <w:p w14:paraId="1742DB3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第二条  经保险合同双方约定且投保人已支付相应的附加保险费，因下列原因使被保险人营业受到干扰或中断，保险人按照保险合同约定赔偿被保险人的损失：</w:t>
      </w:r>
    </w:p>
    <w:p w14:paraId="052D48D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（一）在保险合同载明的营业处所发生谋杀或自杀；</w:t>
      </w:r>
    </w:p>
    <w:p w14:paraId="3931354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（二）由于在保险合同载明的营业处所内被证实有任何人患法定传染病，政府主管部门要求该营业处所被封闭或隔离；</w:t>
      </w:r>
    </w:p>
    <w:p w14:paraId="0C1D0F7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（三）由于保险合同载明的营业处所的排水设施及其他卫生设备发生缺陷，根据政府主管部门要求该营业处所被全部或部分关闭；</w:t>
      </w:r>
    </w:p>
    <w:p w14:paraId="1869806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（四）由于被保险人在保险合同载明的营业处所提供的变质或受病菌感染的食物或饮料导致任何人的伤害或引起疾病。</w:t>
      </w:r>
    </w:p>
    <w:p w14:paraId="74FC09D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被保险人必须严格遵守国家有关安全和卫生的法律法规规定，克尽职责以使营业处所避免发生因上述原因导致的保险事故，是保险人承担本附加险条款赔偿责任的前提条件。</w:t>
      </w:r>
    </w:p>
    <w:p w14:paraId="642C66A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第三条  保险人在本附加险项下的总赔偿金额不超过本附加险项下的保险金额。</w:t>
      </w:r>
    </w:p>
    <w:p w14:paraId="1D8FC26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13、物质损失放弃免赔条款</w:t>
      </w:r>
    </w:p>
    <w:p w14:paraId="78AFDFAD">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并约定,若物质损失保单项下之损失低于免赔额，同意本保单不以下列条件为保险生效的先决条件：营业中断的损失赔偿须以在发生损失时，应有承保被保险人在上述处所的财产利益的物质损失的有效保险，并已在该保险项下取得赔款或已由保险人承认赔偿责任为基础。</w:t>
      </w:r>
    </w:p>
    <w:p w14:paraId="6DFB0AC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14、包括全部营业额条款</w:t>
      </w:r>
    </w:p>
    <w:p w14:paraId="7A59A64E">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在赔偿期限内如果为获得营业收入，被保险人或他人代其在营业处所以外的地点，销售货物或提供服务，则有关这项销售或服务所给付或应给付的金额，在计算赔偿期限的营业额时应包括在内。</w:t>
      </w:r>
    </w:p>
    <w:p w14:paraId="0344A7E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15、每月预付赔款</w:t>
      </w:r>
    </w:p>
    <w:p w14:paraId="5CA4977F">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兹经双方同意，如予要求，保险人在赔偿期间可以每月预付赔款。</w:t>
      </w:r>
    </w:p>
    <w:p w14:paraId="5D8C465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40D7F28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16、恢复保险金额条款</w:t>
      </w:r>
    </w:p>
    <w:p w14:paraId="0E5886B9">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为了使本保险不因损失而减少保险金额，被保险人可对自发生损失之日起至保险期限终止日止就损失数额部分支付适当的额外保险费系恢复保险金额。</w:t>
      </w:r>
    </w:p>
    <w:p w14:paraId="41624DAB">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17、调整保险费条款</w:t>
      </w:r>
    </w:p>
    <w:p w14:paraId="28855479">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如最迟在任何保险合同年度满期后六个月内声明，根据审计师(查账员)的证明，与任何保险期最接近同期的十二个月会计期间所赚得的毛利润少于所保保险金额，可按比例退还差额部分的保险费，但退还保费不得超过保险期内对此项保险金额所付保险费的三分之一。如因任何意外事故而在本保险合同项下索赔，则上述保险费的退还，只限于非该意外事故所造成保额减少的那部分差额项下的保险费。</w:t>
      </w:r>
    </w:p>
    <w:p w14:paraId="3607A7E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18、审计师费用条款</w:t>
      </w:r>
    </w:p>
    <w:p w14:paraId="443995FA">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经保险公司要求，被保险人出示、证实与保险赔案有关的被保险人帐册或其他营业帐册或文件或此类证明材料中的情况或证据的细目和详情，而聘请审计师的合理费用由保险公司承担。每次事故赔偿限额为人民币1,000,000元。</w:t>
      </w:r>
    </w:p>
    <w:p w14:paraId="7A224090">
      <w:pPr>
        <w:keepNext w:val="0"/>
        <w:keepLines w:val="0"/>
        <w:pageBreakBefore w:val="0"/>
        <w:widowControl/>
        <w:kinsoku w:val="0"/>
        <w:wordWrap/>
        <w:overflowPunct/>
        <w:topLinePunct w:val="0"/>
        <w:autoSpaceDE w:val="0"/>
        <w:autoSpaceDN w:val="0"/>
        <w:bidi w:val="0"/>
        <w:adjustRightInd w:val="0"/>
        <w:snapToGrid w:val="0"/>
        <w:spacing w:after="0" w:line="360" w:lineRule="exact"/>
        <w:ind w:left="361" w:leftChars="17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保单所载其他条件不变。</w:t>
      </w:r>
    </w:p>
    <w:p w14:paraId="1EFC4564">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19、免检条款</w:t>
      </w:r>
    </w:p>
    <w:p w14:paraId="426203D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果预计索赔金额不超过人民币30,000.00元（已扣减应适用的免赔额），此索赔无需进行查勘即予认可，被保险人无需事先同保险人协商即可着手修复，但应向保险人递交一份附有支持文件的全面的书面事故报告，并保留事故现场照片。尽管有前述规定，保险人保留事后检查损失现场的权利。</w:t>
      </w:r>
    </w:p>
    <w:p w14:paraId="4337BF15">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本附加条款与主条款相悖之处，以本附加条款为准；未尽之处，以主条款为准。</w:t>
      </w:r>
    </w:p>
    <w:p w14:paraId="0552ED46">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20、索赔费用条款</w:t>
      </w:r>
    </w:p>
    <w:p w14:paraId="3FB26F9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兹经双方同意，本保险扩展承保被保险人在准备索赔过程中为制作或证明保险公司所需的任何记录、信息、证据或其他证明材料而所花费的合理的材料和人工费用。但每次事故赔偿限额为人民币300万元。</w:t>
      </w:r>
    </w:p>
    <w:p w14:paraId="17FC7EB9">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4CA2D52A">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21、索赔单据条款</w:t>
      </w:r>
    </w:p>
    <w:p w14:paraId="4C98894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14:paraId="3FA4D7AC">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5B63355E">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22、弃权与禁止反言条款</w:t>
      </w:r>
    </w:p>
    <w:p w14:paraId="6BEA32B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双方一致同意，被保险人或投保人告知义务的履行仅限于保险人在承保前的书面询问，保险人签发保险单，表明保险人对保险标的的风险已有完全了解，因此，在发生事故损失时，保险人不得以投保人未对书面询问外的其他信息履行告知义务而拒赔。</w:t>
      </w:r>
    </w:p>
    <w:p w14:paraId="6650907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4C9C8E23">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23、不受控制条款</w:t>
      </w:r>
    </w:p>
    <w:p w14:paraId="0FB1D73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经双方同意，被保险人在无法控制或不存在过错的情况下违反本保险合同的条件和保证，本保险合同的保障不受影响。</w:t>
      </w:r>
    </w:p>
    <w:p w14:paraId="1F3DF6B2">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01D2E59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24、违反条件条款</w:t>
      </w:r>
    </w:p>
    <w:p w14:paraId="3CC09C9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单的条件和保证将分别适用于每一承保风险，而非共同适用于所有承保风险。因此，对某些条件和保证的违反仅使该违反所适用风险的那一部分保障失效，不影响有关其他风险保障的有效性。</w:t>
      </w:r>
    </w:p>
    <w:p w14:paraId="0C9C1D7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57FDCD74">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25、主要保险条款</w:t>
      </w:r>
    </w:p>
    <w:p w14:paraId="05881F32">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对本保险明细表内列出的被保险人来说，本保单提供的保险居首要地位。如果在任何时间提出在本保单下索赔的同时，存在对同一损失、损坏或责任予以保险的任何其它保险，则此其它保险应仅是独立于本保单之外的并不与本保单分担赔偿。</w:t>
      </w:r>
    </w:p>
    <w:p w14:paraId="46728C57">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4CEA587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26、放弃代位追偿扩展条款</w:t>
      </w:r>
    </w:p>
    <w:p w14:paraId="042EF65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经双方同意，保险人同意放弃对下列各方可能拥有的代位请求赔偿的权利：</w:t>
      </w:r>
    </w:p>
    <w:p w14:paraId="51E1238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（一）被保险人的关联或联营公司；</w:t>
      </w:r>
    </w:p>
    <w:p w14:paraId="45A7715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（二）被保险人的子公司或控股公司；</w:t>
      </w:r>
    </w:p>
    <w:p w14:paraId="251DE00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（三）被保险人的董事、合伙人；</w:t>
      </w:r>
    </w:p>
    <w:p w14:paraId="74D4F03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（四）被保险人的雇员。</w:t>
      </w:r>
    </w:p>
    <w:p w14:paraId="0567565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但上述各方的故意行为造成保险事故的，保险人保留代位请求赔偿的权利。</w:t>
      </w:r>
    </w:p>
    <w:p w14:paraId="1DE8120B">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42C6489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27、错误及遗漏条款</w:t>
      </w:r>
    </w:p>
    <w:p w14:paraId="3D6B9A3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否则保险人不承担保险责任。</w:t>
      </w:r>
    </w:p>
    <w:p w14:paraId="69FF07D4">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DF6440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28、九十天取消保单条款</w:t>
      </w:r>
    </w:p>
    <w:p w14:paraId="0EDD999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兹经双方同意，保险人可提前九十天书面通知被保险人注销本保险单，对未到期的保险费保险人应按日比例退回给被保险人。</w:t>
      </w:r>
    </w:p>
    <w:p w14:paraId="52425BC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被保险人可提前七天书面通知申请注销本保险单，对本保险单已生效期间的保险费按短期费率计收。</w:t>
      </w:r>
    </w:p>
    <w:p w14:paraId="3CF6B9B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本保单所载其它条件不变。</w:t>
      </w:r>
    </w:p>
    <w:p w14:paraId="7917C9D3">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29、保险顾问服务条款</w:t>
      </w:r>
    </w:p>
    <w:p w14:paraId="47DD916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 w:val="21"/>
          <w:szCs w:val="21"/>
          <w:highlight w:val="none"/>
          <w:lang w:val="en-US" w:eastAsia="zh-CN"/>
        </w:rPr>
        <w:t>本项目将委聘相关保险经纪公司负责为本项目提供包括但不限于市场调研、风险评估及分析、保险方案设计、投保安排、保险咨询和培训、协助索赔和保险回顾等全过程专业保险顾问服务。</w:t>
      </w:r>
    </w:p>
    <w:p w14:paraId="6DB3F3B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val="en-US" w:eastAsia="zh-CN"/>
        </w:rPr>
        <w:t>30</w:t>
      </w:r>
      <w:r>
        <w:rPr>
          <w:rFonts w:hint="eastAsia" w:ascii="宋体" w:hAnsi="宋体" w:eastAsia="宋体" w:cs="宋体"/>
          <w:b/>
          <w:snapToGrid w:val="0"/>
          <w:color w:val="auto"/>
          <w:kern w:val="0"/>
          <w:szCs w:val="21"/>
          <w:highlight w:val="none"/>
          <w:lang w:eastAsia="zh-CN"/>
        </w:rPr>
        <w:t>、预付赔款条款</w:t>
      </w:r>
    </w:p>
    <w:p w14:paraId="509E79B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发生保险责任范围内损失，保险人在收到被保险人的索赔请求及相关单证资料之日起六十日内，未能确定赔偿金额的，根据被保险人的要求及公估人（理算师）的建议，保险人可预先支付部分赔款，金额限于预计赔偿金额的50％。</w:t>
      </w:r>
    </w:p>
    <w:p w14:paraId="53755A78">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D662CC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w:t>
      </w:r>
      <w:r>
        <w:rPr>
          <w:rFonts w:hint="eastAsia" w:ascii="宋体" w:hAnsi="宋体" w:eastAsia="宋体" w:cs="宋体"/>
          <w:b/>
          <w:snapToGrid w:val="0"/>
          <w:color w:val="auto"/>
          <w:kern w:val="0"/>
          <w:szCs w:val="21"/>
          <w:highlight w:val="none"/>
          <w:lang w:val="en-US" w:eastAsia="zh-CN"/>
        </w:rPr>
        <w:t>1</w:t>
      </w:r>
      <w:r>
        <w:rPr>
          <w:rFonts w:hint="eastAsia" w:ascii="宋体" w:hAnsi="宋体" w:eastAsia="宋体" w:cs="宋体"/>
          <w:b/>
          <w:snapToGrid w:val="0"/>
          <w:color w:val="auto"/>
          <w:kern w:val="0"/>
          <w:szCs w:val="21"/>
          <w:highlight w:val="none"/>
          <w:lang w:eastAsia="zh-CN"/>
        </w:rPr>
        <w:t>、预定损失理算师条款</w:t>
      </w:r>
    </w:p>
    <w:p w14:paraId="5AA386A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在发生本保单保险责任范围的事故引起索赔时，如有争议或报损金额达到或超过人民币300,000元，指定公度保险公估有限公司或被保险双方共同认可的保险公估公司作为本保险的指定损失理算师，负责处理理算工作，其聘请所发生的费用由保险公司承担。</w:t>
      </w:r>
    </w:p>
    <w:p w14:paraId="3B152B6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282F5009">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32、足额投保条款</w:t>
      </w:r>
    </w:p>
    <w:p w14:paraId="63A55EF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default" w:ascii="宋体" w:hAnsi="宋体" w:eastAsia="宋体" w:cs="宋体"/>
          <w:b w:val="0"/>
          <w:bCs/>
          <w:snapToGrid w:val="0"/>
          <w:color w:val="auto"/>
          <w:kern w:val="0"/>
          <w:szCs w:val="21"/>
          <w:highlight w:val="none"/>
          <w:lang w:val="en-US" w:eastAsia="zh-CN"/>
        </w:rPr>
      </w:pPr>
      <w:r>
        <w:rPr>
          <w:rFonts w:hint="eastAsia" w:ascii="宋体" w:hAnsi="宋体" w:eastAsia="宋体" w:cs="宋体"/>
          <w:b w:val="0"/>
          <w:bCs/>
          <w:snapToGrid w:val="0"/>
          <w:color w:val="auto"/>
          <w:kern w:val="0"/>
          <w:szCs w:val="21"/>
          <w:highlight w:val="none"/>
          <w:lang w:val="en-US" w:eastAsia="zh-CN"/>
        </w:rPr>
        <w:t>兹经双方同意，本保单为足额投保保单，不存在不足额的情况。</w:t>
      </w:r>
    </w:p>
    <w:p w14:paraId="6576E623">
      <w:pPr>
        <w:widowControl/>
        <w:kinsoku w:val="0"/>
        <w:autoSpaceDE w:val="0"/>
        <w:autoSpaceDN w:val="0"/>
        <w:adjustRightInd w:val="0"/>
        <w:snapToGrid w:val="0"/>
        <w:spacing w:after="160" w:line="278" w:lineRule="auto"/>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 w:val="28"/>
          <w:szCs w:val="28"/>
          <w:highlight w:val="none"/>
          <w:lang w:eastAsia="zh-CN"/>
        </w:rPr>
        <w:t>公众责任保险条款（1999版）</w:t>
      </w:r>
    </w:p>
    <w:p w14:paraId="6D1F8366">
      <w:pPr>
        <w:widowControl/>
        <w:kinsoku w:val="0"/>
        <w:autoSpaceDE w:val="0"/>
        <w:autoSpaceDN w:val="0"/>
        <w:adjustRightInd w:val="0"/>
        <w:snapToGrid w:val="0"/>
        <w:spacing w:after="160" w:line="40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（2009年9月18日中国保险监督管理委员会核准备案，编号：人保（备案）[2009]N304号）</w:t>
      </w:r>
    </w:p>
    <w:p w14:paraId="7DFAE47B">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总则</w:t>
      </w:r>
    </w:p>
    <w:p w14:paraId="1D8DB2C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第一条</w:t>
      </w:r>
      <w:r>
        <w:rPr>
          <w:rFonts w:hint="eastAsia" w:ascii="宋体" w:hAnsi="宋体" w:eastAsia="宋体" w:cs="宋体"/>
          <w:snapToGrid w:val="0"/>
          <w:color w:val="auto"/>
          <w:kern w:val="0"/>
          <w:szCs w:val="21"/>
          <w:highlight w:val="none"/>
          <w:lang w:eastAsia="zh-CN"/>
        </w:rPr>
        <w:t xml:space="preserve"> 本保险合同由保险条款、投保单、保险单以及批单组成。凡涉及本保险合同的约定，均应采用书面形式。</w:t>
      </w:r>
    </w:p>
    <w:p w14:paraId="4F45141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
          <w:snapToGrid w:val="0"/>
          <w:color w:val="auto"/>
          <w:kern w:val="0"/>
          <w:szCs w:val="21"/>
          <w:highlight w:val="none"/>
          <w:lang w:eastAsia="zh-CN"/>
        </w:rPr>
        <w:t>第二条</w:t>
      </w:r>
      <w:r>
        <w:rPr>
          <w:rFonts w:hint="eastAsia" w:ascii="宋体" w:hAnsi="宋体" w:eastAsia="宋体" w:cs="宋体"/>
          <w:snapToGrid w:val="0"/>
          <w:color w:val="auto"/>
          <w:kern w:val="0"/>
          <w:szCs w:val="21"/>
          <w:highlight w:val="none"/>
          <w:lang w:eastAsia="zh-CN"/>
        </w:rPr>
        <w:t xml:space="preserve"> 凡依法设立的企事业单位、社会团体、个体工商户、其他经济组织及自然人，均可作为被保险人。</w:t>
      </w:r>
    </w:p>
    <w:p w14:paraId="00255A69">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保险责任</w:t>
      </w:r>
    </w:p>
    <w:p w14:paraId="29EB03E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
          <w:snapToGrid w:val="0"/>
          <w:color w:val="auto"/>
          <w:kern w:val="0"/>
          <w:szCs w:val="21"/>
          <w:highlight w:val="none"/>
          <w:lang w:eastAsia="zh-CN"/>
        </w:rPr>
        <w:t>第三条</w:t>
      </w:r>
      <w:r>
        <w:rPr>
          <w:rFonts w:hint="eastAsia" w:ascii="宋体" w:hAnsi="宋体" w:eastAsia="宋体" w:cs="宋体"/>
          <w:snapToGrid w:val="0"/>
          <w:color w:val="auto"/>
          <w:kern w:val="0"/>
          <w:szCs w:val="21"/>
          <w:highlight w:val="none"/>
          <w:lang w:eastAsia="zh-CN"/>
        </w:rPr>
        <w:t xml:space="preserve"> 在本保险有效期限内，被保险人在本保险单明细表中列明的地点范围内依法从事生产、经营等活动以及由于意外事故造成下列损失或费用，依法应由被保险人承担的民事赔偿责任，保险人负责赔偿：</w:t>
      </w:r>
    </w:p>
    <w:p w14:paraId="28AD22F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（一）第三者人身伤亡或财产损失；</w:t>
      </w:r>
    </w:p>
    <w:p w14:paraId="2C69EDA3">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（二）事先经保险人书面同意的诉讼费用；</w:t>
      </w:r>
    </w:p>
    <w:p w14:paraId="6745229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（三）发生保险责任事故后，被保险人为缩小或减少对第三者人身伤亡或财产损失的赔偿责任所支付的必要的、合理的费用。</w:t>
      </w:r>
    </w:p>
    <w:p w14:paraId="4BA9187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对上述第（一）与第（二）项的每次事故赔偿总金额不超过本保险单明细表中列明的每次事故赔偿限额；如本保险合同约定了每人人身伤亡赔偿限额的，保险人对每次事故每人人身伤亡的赔偿金额不超过每人人身伤亡赔偿限额。保险人对上述第（三）项的每次事故赔偿金额不超过本保险单明细表中列明的每次事故赔偿限额。在保险期限内，保险人对被保险人的累计赔偿总金额不得超过本保险单明细表中列明的累计赔偿限额。</w:t>
      </w:r>
    </w:p>
    <w:p w14:paraId="2EF1BBA4">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责任免除</w:t>
      </w:r>
    </w:p>
    <w:p w14:paraId="5CA2570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
          <w:snapToGrid w:val="0"/>
          <w:color w:val="auto"/>
          <w:kern w:val="0"/>
          <w:szCs w:val="21"/>
          <w:highlight w:val="none"/>
          <w:lang w:eastAsia="zh-CN"/>
        </w:rPr>
        <w:t>第四条 下列原因造成的损失、费用和责任，保险人不负责赔偿：</w:t>
      </w:r>
    </w:p>
    <w:p w14:paraId="45E5E96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（一）被保险人及其代表的故意或重大过失行为；</w:t>
      </w:r>
    </w:p>
    <w:p w14:paraId="7F3DB6D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（二）战争、敌对行为、军事行为、武装冲突、罢工、骚乱、暴动、盗窃、抢劫；</w:t>
      </w:r>
    </w:p>
    <w:p w14:paraId="0E2A76D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（三）政府有关当局的没收、征用；</w:t>
      </w:r>
    </w:p>
    <w:p w14:paraId="0D1E034B">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（四）核反应、核子辐射和放射性污染；</w:t>
      </w:r>
    </w:p>
    <w:p w14:paraId="01ED51C1">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（五）地震、雷击、暴雨、洪水、火山爆发、地下火、龙卷风、台风、暴风等自然灾害；</w:t>
      </w:r>
    </w:p>
    <w:p w14:paraId="161F719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（六）烟熏、大气、土地、水污染及其他污染；</w:t>
      </w:r>
    </w:p>
    <w:p w14:paraId="58AA980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（七）锅炉爆炸、空中运行物体坠落；</w:t>
      </w:r>
    </w:p>
    <w:p w14:paraId="7A471F2B">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（八）直接或间接由于计算机2000年问题引起的损失。</w:t>
      </w:r>
    </w:p>
    <w:p w14:paraId="68A00A01">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第五条 被保险人的下列损失、费用和责任，保险人不负责赔偿：</w:t>
      </w:r>
    </w:p>
    <w:p w14:paraId="632EC783">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（一）被保险人或其代表、雇佣人员人身伤亡的赔偿责任，以及上述人员所有的或由其保管或控制的财产的损失； </w:t>
      </w:r>
    </w:p>
    <w:p w14:paraId="4CA1F29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（二）罚款、罚金或惩罚性赔款；</w:t>
      </w:r>
    </w:p>
    <w:p w14:paraId="170137E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（三）被保险人根据与他人的协议应承担的责任，但即使没有这种协议，被保险人依法仍应承担的责任不在此限。</w:t>
      </w:r>
    </w:p>
    <w:p w14:paraId="5B8AF60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第六条 下列属于其他险种保险责任范围的损失、费用和责任，保险人不负责赔偿：</w:t>
      </w:r>
    </w:p>
    <w:p w14:paraId="0BC6540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（一） 被保险人或其雇员因从事医师、律师、会计师、设计师、建筑师、美容师或其他专门职业所发生的赔偿责任；</w:t>
      </w:r>
    </w:p>
    <w:p w14:paraId="35BEEAD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（二）不洁、有害食物或饮料引起的食物中毒或传染性疾病，有缺陷的卫生装置，以及售出的商品、食物、饮料存在缺陷造成他人的损害；</w:t>
      </w:r>
    </w:p>
    <w:p w14:paraId="27C8704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（三）对于未载入本保险单而属于被保险人的或其所占有的或以其名义使用的任何牲畜、车辆、火车头、各类船只、飞机、电梯、升降机、自动梯、起重机、吊车或其他升降装置造成的损失；</w:t>
      </w:r>
    </w:p>
    <w:p w14:paraId="2F9F99C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（四）由于震动、移动或减弱支撑引起任何土地、财产、建筑物的损害责任。</w:t>
      </w:r>
    </w:p>
    <w:p w14:paraId="24318A9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被保险人因改变、维修或装修建筑物造成第三者人身伤亡或财产损失的赔偿责任；</w:t>
      </w:r>
    </w:p>
    <w:p w14:paraId="0A2FB59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（五）被保险人及第三者的停产、停业等造成的一切间接损失。</w:t>
      </w:r>
    </w:p>
    <w:p w14:paraId="3B4D130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第七条  未经有关监督管理部门验收或经验收不合格的固定场所或设备发生火灾爆炸事故造成第三者人身伤亡或财产损失的赔偿责任，保险人不负责赔偿；</w:t>
      </w:r>
    </w:p>
    <w:p w14:paraId="10FB72B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因保险固定场所周围建筑物发生火灾、爆炸波及保险固定场所，再经保险固定场所波及他处的火灾责任，保险人不负责赔偿。  </w:t>
      </w:r>
    </w:p>
    <w:p w14:paraId="1A79462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第八条 下列原因造成的损失、费用和责任，保险人不负责赔偿：</w:t>
      </w:r>
    </w:p>
    <w:p w14:paraId="419EDA3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（一）被保险人因在本保险单列明的地点范围内所拥有、使用或经营的游泳池发生意外事故造成的第三者人身伤亡或财产损失；</w:t>
      </w:r>
    </w:p>
    <w:p w14:paraId="28CAFDF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（二）被保险人因在本保险单列明的固定场所内布置的广告、霓虹灯、灯饰物发生意外事故造成的第三者人身伤亡或财产损失；</w:t>
      </w:r>
    </w:p>
    <w:p w14:paraId="443B2F6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（三）被保险人因在本保险单列明的地点范围内所拥有、使用或经营的停车场发生意外事故造成的第三者人身伤亡或财产损失；</w:t>
      </w:r>
    </w:p>
    <w:p w14:paraId="4F18B1A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（四）被保险人因出租房屋或建筑物发生火灾造成第三者人身伤亡或财产损失的赔偿责任。</w:t>
      </w:r>
    </w:p>
    <w:p w14:paraId="6B47FD9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第九条 本保险单列明的或有关条款中规定的应由被保险人自行负担的免赔额，保险人不负责赔偿。</w:t>
      </w:r>
    </w:p>
    <w:p w14:paraId="1DD5844B">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第十条 其他不属于本保险责任范围内的一切损失、费用和责任，保险人不负责赔偿。</w:t>
      </w:r>
    </w:p>
    <w:p w14:paraId="19987CAC">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投保人、被保险人义务</w:t>
      </w:r>
    </w:p>
    <w:p w14:paraId="6E65A81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第十一条</w:t>
      </w:r>
      <w:r>
        <w:rPr>
          <w:rFonts w:hint="eastAsia" w:ascii="宋体" w:hAnsi="宋体" w:eastAsia="宋体" w:cs="宋体"/>
          <w:snapToGrid w:val="0"/>
          <w:color w:val="auto"/>
          <w:kern w:val="0"/>
          <w:szCs w:val="21"/>
          <w:highlight w:val="none"/>
          <w:lang w:eastAsia="zh-CN"/>
        </w:rPr>
        <w:t xml:space="preserve"> 订立保险合同时，</w:t>
      </w:r>
      <w:r>
        <w:rPr>
          <w:rFonts w:hint="eastAsia" w:ascii="宋体" w:hAnsi="宋体" w:eastAsia="宋体" w:cs="宋体"/>
          <w:bCs/>
          <w:snapToGrid w:val="0"/>
          <w:color w:val="auto"/>
          <w:kern w:val="0"/>
          <w:szCs w:val="21"/>
          <w:highlight w:val="none"/>
          <w:lang w:eastAsia="zh-CN"/>
        </w:rPr>
        <w:t>投保人应履行如实告知义务，如实回答保险人就有关情况提出的询问，并如实填写投保单。</w:t>
      </w:r>
    </w:p>
    <w:p w14:paraId="3AEB8A3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投保人故意或者因重大过失未履行前款规定的如实告知义务，足以影响保险人决定是否同意承保或者提高保险费率的，保险人有权解除保险合同。</w:t>
      </w:r>
    </w:p>
    <w:p w14:paraId="20CA0A7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投保人故意不履行如实告知义务的，保险人对于合同解除前发生的保险事故，不承担赔偿保险金的责任，并不退还保险费。</w:t>
      </w:r>
    </w:p>
    <w:p w14:paraId="59E5255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投保人因重大过失未履行如实告知义务，对保险事故的发生有严重影响的，保险人对于合同解除前发生的保险事故，不承担赔偿保险金的责任，但应当退还保险费。</w:t>
      </w:r>
    </w:p>
    <w:p w14:paraId="218495B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
          <w:snapToGrid w:val="0"/>
          <w:color w:val="auto"/>
          <w:kern w:val="0"/>
          <w:szCs w:val="21"/>
          <w:highlight w:val="none"/>
          <w:lang w:eastAsia="zh-CN"/>
        </w:rPr>
        <w:t xml:space="preserve"> 第十二条 </w:t>
      </w:r>
      <w:r>
        <w:rPr>
          <w:rFonts w:hint="eastAsia" w:ascii="宋体" w:hAnsi="宋体" w:eastAsia="宋体" w:cs="宋体"/>
          <w:snapToGrid w:val="0"/>
          <w:color w:val="auto"/>
          <w:kern w:val="0"/>
          <w:szCs w:val="21"/>
          <w:highlight w:val="none"/>
          <w:lang w:eastAsia="zh-CN"/>
        </w:rPr>
        <w:t>除另有约定外，投保人应在保险合同成立时交清保险费。</w:t>
      </w:r>
      <w:r>
        <w:rPr>
          <w:rFonts w:hint="eastAsia" w:ascii="宋体" w:hAnsi="宋体" w:eastAsia="宋体" w:cs="宋体"/>
          <w:b/>
          <w:bCs/>
          <w:snapToGrid w:val="0"/>
          <w:color w:val="auto"/>
          <w:kern w:val="0"/>
          <w:szCs w:val="21"/>
          <w:highlight w:val="none"/>
          <w:lang w:eastAsia="zh-CN"/>
        </w:rPr>
        <w:t>保险费交清前发生的保险事故，保险人不承担赔偿责任</w:t>
      </w:r>
      <w:r>
        <w:rPr>
          <w:rFonts w:hint="eastAsia" w:ascii="宋体" w:hAnsi="宋体" w:eastAsia="宋体" w:cs="宋体"/>
          <w:b/>
          <w:snapToGrid w:val="0"/>
          <w:color w:val="auto"/>
          <w:kern w:val="0"/>
          <w:szCs w:val="21"/>
          <w:highlight w:val="none"/>
          <w:lang w:eastAsia="zh-CN"/>
        </w:rPr>
        <w:t>。</w:t>
      </w:r>
    </w:p>
    <w:p w14:paraId="1AD8C3B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第十三条 </w:t>
      </w:r>
      <w:r>
        <w:rPr>
          <w:rFonts w:hint="eastAsia" w:ascii="宋体" w:hAnsi="宋体" w:eastAsia="宋体" w:cs="宋体"/>
          <w:snapToGrid w:val="0"/>
          <w:color w:val="auto"/>
          <w:kern w:val="0"/>
          <w:szCs w:val="21"/>
          <w:highlight w:val="none"/>
          <w:lang w:eastAsia="zh-CN"/>
        </w:rPr>
        <w:t>在保险期间内，如保险标的危险程度显著增加的，被保险人应及时书面通知保险人，保险人有权要求增加保险费或者解除合同。</w:t>
      </w:r>
    </w:p>
    <w:p w14:paraId="11D2640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危险程度显著增加，是指与本保险所承保的被保险人之赔偿责任有密切关系的因素和投保时相比，出现了增加被保险人之赔偿责任发生可能性的变化，</w:t>
      </w:r>
      <w:r>
        <w:rPr>
          <w:rFonts w:hint="eastAsia" w:ascii="宋体" w:hAnsi="宋体" w:eastAsia="宋体" w:cs="宋体"/>
          <w:snapToGrid w:val="0"/>
          <w:color w:val="auto"/>
          <w:kern w:val="0"/>
          <w:szCs w:val="21"/>
          <w:highlight w:val="none"/>
          <w:lang w:val="zh-CN" w:eastAsia="zh-CN"/>
        </w:rPr>
        <w:t>足以影响保险人决定是否继续承保或是否增加保险费的情况。</w:t>
      </w:r>
      <w:r>
        <w:rPr>
          <w:rFonts w:hint="eastAsia" w:ascii="宋体" w:hAnsi="宋体" w:eastAsia="宋体" w:cs="宋体"/>
          <w:bCs/>
          <w:snapToGrid w:val="0"/>
          <w:color w:val="auto"/>
          <w:kern w:val="0"/>
          <w:szCs w:val="21"/>
          <w:highlight w:val="none"/>
          <w:lang w:eastAsia="zh-CN"/>
        </w:rPr>
        <w:t>包括但不限于被保险人的经营业务范围发生变更、消防设施发生变化</w:t>
      </w:r>
      <w:r>
        <w:rPr>
          <w:rFonts w:hint="eastAsia" w:ascii="宋体" w:hAnsi="宋体" w:eastAsia="宋体" w:cs="宋体"/>
          <w:snapToGrid w:val="0"/>
          <w:color w:val="auto"/>
          <w:kern w:val="0"/>
          <w:szCs w:val="21"/>
          <w:highlight w:val="none"/>
          <w:lang w:eastAsia="zh-CN"/>
        </w:rPr>
        <w:t>等，导致被保险人造成他人人身伤害或财产损失的可能性增加等情况。</w:t>
      </w:r>
    </w:p>
    <w:p w14:paraId="6007384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被保险人未履行通知义务，因保险标的危险程度显著增加而发生的保险事故，保险人不承担赔偿责任。</w:t>
      </w:r>
    </w:p>
    <w:p w14:paraId="6B2D1C4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第十四条</w:t>
      </w:r>
      <w:r>
        <w:rPr>
          <w:rFonts w:hint="eastAsia" w:ascii="宋体" w:hAnsi="宋体" w:eastAsia="宋体" w:cs="宋体"/>
          <w:snapToGrid w:val="0"/>
          <w:color w:val="auto"/>
          <w:kern w:val="0"/>
          <w:szCs w:val="21"/>
          <w:highlight w:val="none"/>
          <w:lang w:eastAsia="zh-CN"/>
        </w:rPr>
        <w:t xml:space="preserve"> 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w:t>
      </w:r>
    </w:p>
    <w:p w14:paraId="4B2E563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第十五条</w:t>
      </w:r>
      <w:r>
        <w:rPr>
          <w:rFonts w:hint="eastAsia" w:ascii="宋体" w:hAnsi="宋体" w:eastAsia="宋体" w:cs="宋体"/>
          <w:snapToGrid w:val="0"/>
          <w:color w:val="auto"/>
          <w:kern w:val="0"/>
          <w:szCs w:val="21"/>
          <w:highlight w:val="none"/>
          <w:lang w:eastAsia="zh-CN"/>
        </w:rPr>
        <w:t xml:space="preserve"> 被保险人一旦知道或应当知道保险责任范围内的第三者人身伤害或财产损失事故发生，应该：</w:t>
      </w:r>
    </w:p>
    <w:p w14:paraId="076824A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（一）尽力采取必要、合理的措施，防止或减少损失，否则，对因此扩大的损失，保险人不承担赔偿责任；</w:t>
      </w:r>
    </w:p>
    <w:p w14:paraId="51C0543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（二）立即通知保险人，并书面说明事故发生的原因、经过和损失情况；</w:t>
      </w:r>
      <w:r>
        <w:rPr>
          <w:rFonts w:hint="eastAsia" w:ascii="宋体" w:hAnsi="宋体" w:eastAsia="宋体" w:cs="宋体"/>
          <w:bCs/>
          <w:snapToGrid w:val="0"/>
          <w:color w:val="auto"/>
          <w:sz w:val="21"/>
          <w:szCs w:val="21"/>
          <w:highlight w:val="none"/>
          <w:lang w:val="en-US" w:eastAsia="zh-CN" w:bidi="ar-SA"/>
        </w:rPr>
        <w:t>故意或者因重大过失未及时通知，致使保险事故的性质、原因、损失程度等难以确定的，保险人对无法确定的部分，不承担赔偿责任</w:t>
      </w:r>
      <w:r>
        <w:rPr>
          <w:rFonts w:hint="eastAsia" w:ascii="宋体" w:hAnsi="宋体" w:eastAsia="宋体" w:cs="宋体"/>
          <w:snapToGrid w:val="0"/>
          <w:color w:val="auto"/>
          <w:sz w:val="21"/>
          <w:szCs w:val="21"/>
          <w:highlight w:val="none"/>
          <w:lang w:val="en-US" w:eastAsia="zh-CN" w:bidi="ar-SA"/>
        </w:rPr>
        <w:t>，但保险人通过其他途径已经及时知道或者应当及时知道保险事故发生的除外；</w:t>
      </w:r>
    </w:p>
    <w:p w14:paraId="0662373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（三）允许并且协助保险人进行事故调查；</w:t>
      </w:r>
      <w:r>
        <w:rPr>
          <w:rFonts w:hint="eastAsia" w:ascii="宋体" w:hAnsi="宋体" w:eastAsia="宋体" w:cs="宋体"/>
          <w:b/>
          <w:snapToGrid w:val="0"/>
          <w:color w:val="auto"/>
          <w:kern w:val="0"/>
          <w:szCs w:val="21"/>
          <w:highlight w:val="none"/>
          <w:lang w:eastAsia="zh-CN"/>
        </w:rPr>
        <w:t>对于拒绝或者妨碍保险人进行事故调查导致不能确定事故原因或核实损失情况的，保险人对无法确定或核实的部分不承担赔偿责任</w:t>
      </w:r>
      <w:r>
        <w:rPr>
          <w:rFonts w:hint="eastAsia" w:ascii="宋体" w:hAnsi="宋体" w:eastAsia="宋体" w:cs="宋体"/>
          <w:snapToGrid w:val="0"/>
          <w:color w:val="auto"/>
          <w:kern w:val="0"/>
          <w:szCs w:val="21"/>
          <w:highlight w:val="none"/>
          <w:lang w:eastAsia="zh-CN"/>
        </w:rPr>
        <w:t>；</w:t>
      </w:r>
    </w:p>
    <w:p w14:paraId="473A309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（四）在预期或</w:t>
      </w:r>
      <w:r>
        <w:rPr>
          <w:rFonts w:hint="eastAsia" w:ascii="宋体" w:hAnsi="宋体" w:eastAsia="宋体" w:cs="宋体"/>
          <w:bCs/>
          <w:snapToGrid w:val="0"/>
          <w:color w:val="auto"/>
          <w:kern w:val="0"/>
          <w:szCs w:val="21"/>
          <w:highlight w:val="none"/>
          <w:lang w:eastAsia="zh-CN"/>
        </w:rPr>
        <w:t>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r>
        <w:rPr>
          <w:rFonts w:hint="eastAsia" w:ascii="宋体" w:hAnsi="宋体" w:eastAsia="宋体" w:cs="宋体"/>
          <w:b/>
          <w:bCs/>
          <w:snapToGrid w:val="0"/>
          <w:color w:val="auto"/>
          <w:kern w:val="0"/>
          <w:szCs w:val="21"/>
          <w:highlight w:val="none"/>
          <w:lang w:eastAsia="zh-CN"/>
        </w:rPr>
        <w:t>对因未及时提供上述通知或必要协助引起或扩大的损失，保险人不承担赔偿责任。</w:t>
      </w:r>
    </w:p>
    <w:p w14:paraId="2FB7DEE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第十六条 </w:t>
      </w:r>
      <w:r>
        <w:rPr>
          <w:rFonts w:hint="eastAsia" w:ascii="宋体" w:hAnsi="宋体" w:eastAsia="宋体" w:cs="宋体"/>
          <w:snapToGrid w:val="0"/>
          <w:color w:val="auto"/>
          <w:kern w:val="0"/>
          <w:szCs w:val="21"/>
          <w:highlight w:val="none"/>
          <w:lang w:eastAsia="zh-CN"/>
        </w:rPr>
        <w:t>被保险人请求赔偿时，应向保险人提供下列证明和资料：</w:t>
      </w:r>
    </w:p>
    <w:p w14:paraId="6C04C93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（一）保险单正本；</w:t>
      </w:r>
    </w:p>
    <w:p w14:paraId="6F11DFA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（二）被保险人或其代表填具的索赔申请书；</w:t>
      </w:r>
    </w:p>
    <w:p w14:paraId="11AC408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（三）受害人向被保险人提出索赔的相关材料；</w:t>
      </w:r>
    </w:p>
    <w:p w14:paraId="023778D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造成受害人人身伤害的，应提供二级以上（含二级）医疗机构出具的受害人的病历、诊断证明、医疗费等医疗原始单据；受害人伤残的，还应提供伤残鉴定机构或有伤残鉴定资质的医疗机构出具的伤残程度证明；受害人死亡的，还应提供公安机关或医疗机构出具的死亡证明书；</w:t>
      </w:r>
    </w:p>
    <w:p w14:paraId="4A2E396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（六）造成受害人财产损失的，应提供财产损失、费用清单；</w:t>
      </w:r>
    </w:p>
    <w:p w14:paraId="0C964E5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（七）有关的法律文书（裁定书、裁决书、判决书、调解书等）；</w:t>
      </w:r>
    </w:p>
    <w:p w14:paraId="6F3B975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（八）投保人、被保险人所能提供的与确认保险事故的性质、原因、损失程度等有关的其他证明和资料。</w:t>
      </w:r>
    </w:p>
    <w:p w14:paraId="5E03756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textAlignment w:val="baseline"/>
        <w:rPr>
          <w:rFonts w:hint="eastAsia" w:ascii="宋体" w:hAnsi="宋体" w:eastAsia="宋体" w:cs="宋体"/>
          <w:b/>
          <w:bCs/>
          <w:snapToGrid w:val="0"/>
          <w:color w:val="auto"/>
          <w:sz w:val="21"/>
          <w:szCs w:val="21"/>
          <w:highlight w:val="none"/>
          <w:lang w:val="en-US" w:eastAsia="zh-CN" w:bidi="ar-SA"/>
        </w:rPr>
      </w:pPr>
      <w:r>
        <w:rPr>
          <w:rFonts w:hint="eastAsia" w:ascii="宋体" w:hAnsi="宋体" w:eastAsia="宋体" w:cs="宋体"/>
          <w:b/>
          <w:bCs/>
          <w:snapToGrid w:val="0"/>
          <w:color w:val="auto"/>
          <w:sz w:val="21"/>
          <w:szCs w:val="21"/>
          <w:highlight w:val="none"/>
          <w:lang w:val="en-US" w:eastAsia="zh-CN" w:bidi="ar-SA"/>
        </w:rPr>
        <w:t>投保人、被保险人未履行前款约定的单证提供义务，导致保险人无法核实损失情况的，保险人对无法核实部分不承担赔偿责任。</w:t>
      </w:r>
    </w:p>
    <w:p w14:paraId="29C5712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保险事故发生后，投保人、被保险人提供的有关索赔的证明和资料不完整的，保险人应当及时一次性通知投保人、被保险人补充提供。</w:t>
      </w:r>
    </w:p>
    <w:p w14:paraId="3C807825">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赔偿处理</w:t>
      </w:r>
    </w:p>
    <w:p w14:paraId="7FA30FC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第十七条</w:t>
      </w: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Cs/>
          <w:snapToGrid w:val="0"/>
          <w:color w:val="auto"/>
          <w:kern w:val="0"/>
          <w:szCs w:val="21"/>
          <w:highlight w:val="none"/>
          <w:lang w:eastAsia="zh-CN"/>
        </w:rPr>
        <w:t>被保险人收到受害人的损害赔偿请求时，应立即通知保险人。未经保险人书面同意，</w:t>
      </w:r>
      <w:r>
        <w:rPr>
          <w:rFonts w:hint="eastAsia" w:ascii="宋体" w:hAnsi="宋体" w:eastAsia="宋体" w:cs="宋体"/>
          <w:b/>
          <w:bCs/>
          <w:snapToGrid w:val="0"/>
          <w:color w:val="auto"/>
          <w:kern w:val="0"/>
          <w:szCs w:val="21"/>
          <w:highlight w:val="none"/>
          <w:lang w:eastAsia="zh-CN"/>
        </w:rPr>
        <w:t>被保险人对受害人作出的任何承诺、拒绝、出价、约定、付款或赔偿，保险人不受其约束。对于被保险人自行承诺或支付的赔偿金额，保险人有权重新核定，不属于本保险责任范围或超出应赔偿限额的，保险人不承担赔偿责任。</w:t>
      </w:r>
    </w:p>
    <w:p w14:paraId="6E63718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在处理索赔过程中，保险人有权自行处理由其承担最终赔偿责任的任何索赔案件，被保险人有义务向保险人提供一切所需的资料和协助</w:t>
      </w:r>
      <w:r>
        <w:rPr>
          <w:rFonts w:hint="eastAsia" w:ascii="宋体" w:hAnsi="宋体" w:eastAsia="宋体" w:cs="宋体"/>
          <w:b/>
          <w:bCs/>
          <w:snapToGrid w:val="0"/>
          <w:color w:val="auto"/>
          <w:kern w:val="0"/>
          <w:szCs w:val="21"/>
          <w:highlight w:val="none"/>
          <w:lang w:eastAsia="zh-CN"/>
        </w:rPr>
        <w:t>。</w:t>
      </w:r>
    </w:p>
    <w:p w14:paraId="6CD4DCD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第十八条 </w:t>
      </w:r>
      <w:r>
        <w:rPr>
          <w:rFonts w:hint="eastAsia" w:ascii="宋体" w:hAnsi="宋体" w:eastAsia="宋体" w:cs="宋体"/>
          <w:snapToGrid w:val="0"/>
          <w:color w:val="auto"/>
          <w:kern w:val="0"/>
          <w:szCs w:val="21"/>
          <w:highlight w:val="none"/>
          <w:lang w:eastAsia="zh-CN"/>
        </w:rPr>
        <w:t>保险人对每次事故的赔偿，以法院判决、仲裁裁决或经被保险人、受害人及保险人协商确定的应由被保险人赔偿的金额为准，但在任何情况下，保险人对本保险条款第三条第（一）和第（二）项的赔偿金额之和不超过本保险单明细表中列明的每次事故赔偿限额。如本保险合同约定了每人人身伤亡赔偿限额的，保险人对每次事故每人人身伤亡的赔偿金额不超过每人人身伤亡赔偿限额。</w:t>
      </w:r>
    </w:p>
    <w:p w14:paraId="51B1AC6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第十九条</w:t>
      </w:r>
      <w:r>
        <w:rPr>
          <w:rFonts w:hint="eastAsia" w:ascii="宋体" w:hAnsi="宋体" w:eastAsia="宋体" w:cs="宋体"/>
          <w:snapToGrid w:val="0"/>
          <w:color w:val="auto"/>
          <w:kern w:val="0"/>
          <w:szCs w:val="21"/>
          <w:highlight w:val="none"/>
          <w:lang w:eastAsia="zh-CN"/>
        </w:rPr>
        <w:t xml:space="preserve"> 保险人根据本保险条款第三条的规定对每次事故中被保险人为缩小或减少损失所支付的必要的、合理的费用予以赔偿，最高不超过每次事故赔偿限额。</w:t>
      </w:r>
    </w:p>
    <w:p w14:paraId="4E68E87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第二十条</w:t>
      </w:r>
      <w:r>
        <w:rPr>
          <w:rFonts w:hint="eastAsia" w:ascii="宋体" w:hAnsi="宋体" w:eastAsia="宋体" w:cs="宋体"/>
          <w:snapToGrid w:val="0"/>
          <w:color w:val="auto"/>
          <w:kern w:val="0"/>
          <w:szCs w:val="21"/>
          <w:highlight w:val="none"/>
          <w:lang w:eastAsia="zh-CN"/>
        </w:rPr>
        <w:t xml:space="preserve"> 保险人对本保险期限内多次事故的累计赔偿金额，不超过本保险单明细表中列明的累计赔偿限额。</w:t>
      </w:r>
    </w:p>
    <w:p w14:paraId="6C63D75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第二十一条</w:t>
      </w: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
          <w:snapToGrid w:val="0"/>
          <w:color w:val="auto"/>
          <w:kern w:val="0"/>
          <w:szCs w:val="21"/>
          <w:highlight w:val="none"/>
          <w:lang w:eastAsia="zh-CN"/>
        </w:rPr>
        <w:t>被保险人给第三者造成损害，被保险人未向该第三者赔偿的，保险人不负责向被保险人赔偿保险金。</w:t>
      </w:r>
    </w:p>
    <w:p w14:paraId="39F2685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39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bCs/>
          <w:snapToGrid w:val="0"/>
          <w:color w:val="auto"/>
          <w:spacing w:val="-8"/>
          <w:kern w:val="0"/>
          <w:szCs w:val="21"/>
          <w:highlight w:val="none"/>
          <w:lang w:eastAsia="zh-CN"/>
        </w:rPr>
        <w:t>第二十二条</w:t>
      </w:r>
      <w:r>
        <w:rPr>
          <w:rFonts w:hint="eastAsia" w:ascii="宋体" w:hAnsi="宋体" w:eastAsia="宋体" w:cs="宋体"/>
          <w:snapToGrid w:val="0"/>
          <w:color w:val="auto"/>
          <w:spacing w:val="-8"/>
          <w:kern w:val="0"/>
          <w:szCs w:val="21"/>
          <w:highlight w:val="none"/>
          <w:lang w:eastAsia="zh-CN"/>
        </w:rPr>
        <w:t xml:space="preserve">  </w:t>
      </w:r>
      <w:r>
        <w:rPr>
          <w:rFonts w:hint="eastAsia" w:ascii="宋体" w:hAnsi="宋体" w:eastAsia="宋体" w:cs="宋体"/>
          <w:snapToGrid w:val="0"/>
          <w:color w:val="auto"/>
          <w:kern w:val="0"/>
          <w:szCs w:val="21"/>
          <w:highlight w:val="none"/>
          <w:lang w:eastAsia="zh-CN"/>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14:paraId="0BD1026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spacing w:val="-8"/>
          <w:kern w:val="0"/>
          <w:szCs w:val="21"/>
          <w:highlight w:val="none"/>
          <w:lang w:eastAsia="zh-CN"/>
        </w:rPr>
      </w:pPr>
      <w:r>
        <w:rPr>
          <w:rFonts w:hint="eastAsia" w:ascii="宋体" w:hAnsi="宋体" w:eastAsia="宋体" w:cs="宋体"/>
          <w:snapToGrid w:val="0"/>
          <w:color w:val="auto"/>
          <w:kern w:val="0"/>
          <w:szCs w:val="21"/>
          <w:highlight w:val="none"/>
          <w:lang w:eastAsia="zh-CN"/>
        </w:rPr>
        <w:t>保险人依照前款的规定作出核定后，对不属于保险责任的，应当自作出核定之日起三日内向被保险人发出拒绝赔偿保险金通知书，并说明理由。</w:t>
      </w:r>
    </w:p>
    <w:p w14:paraId="3F5D21D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第二十三条 </w:t>
      </w:r>
      <w:r>
        <w:rPr>
          <w:rFonts w:hint="eastAsia" w:ascii="宋体" w:hAnsi="宋体" w:eastAsia="宋体" w:cs="宋体"/>
          <w:snapToGrid w:val="0"/>
          <w:color w:val="auto"/>
          <w:kern w:val="0"/>
          <w:szCs w:val="21"/>
          <w:highlight w:val="none"/>
          <w:lang w:eastAsia="zh-CN"/>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55813AB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被保险人已经从有关责任方取得赔偿的，保险人赔偿保险金时，可以相应扣减被保险人已从有关责任方取得的赔偿金额。</w:t>
      </w:r>
    </w:p>
    <w:p w14:paraId="4FA98A0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保险事故发生后，在保险人未赔偿保险金之前，被保险人放弃对有关责任方请求赔偿权利的，保险人不承担赔偿责任；</w:t>
      </w:r>
      <w:r>
        <w:rPr>
          <w:rFonts w:hint="eastAsia" w:ascii="宋体" w:hAnsi="宋体" w:eastAsia="宋体" w:cs="宋体"/>
          <w:snapToGrid w:val="0"/>
          <w:color w:val="auto"/>
          <w:kern w:val="0"/>
          <w:szCs w:val="21"/>
          <w:highlight w:val="none"/>
          <w:lang w:eastAsia="zh-CN"/>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4E115AE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第二十四条</w:t>
      </w:r>
      <w:r>
        <w:rPr>
          <w:rFonts w:hint="eastAsia" w:ascii="宋体" w:hAnsi="宋体" w:eastAsia="宋体" w:cs="宋体"/>
          <w:snapToGrid w:val="0"/>
          <w:color w:val="auto"/>
          <w:kern w:val="0"/>
          <w:szCs w:val="21"/>
          <w:highlight w:val="none"/>
          <w:lang w:eastAsia="zh-CN"/>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5AAE646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val="zh-CN" w:eastAsia="zh-CN"/>
        </w:rPr>
      </w:pPr>
      <w:r>
        <w:rPr>
          <w:rFonts w:hint="eastAsia" w:ascii="宋体" w:hAnsi="宋体" w:eastAsia="宋体" w:cs="宋体"/>
          <w:b/>
          <w:bCs/>
          <w:snapToGrid w:val="0"/>
          <w:color w:val="auto"/>
          <w:kern w:val="0"/>
          <w:szCs w:val="21"/>
          <w:highlight w:val="none"/>
          <w:lang w:eastAsia="zh-CN"/>
        </w:rPr>
        <w:t xml:space="preserve">第二十五条 </w:t>
      </w:r>
      <w:r>
        <w:rPr>
          <w:rFonts w:hint="eastAsia" w:ascii="宋体" w:hAnsi="宋体" w:eastAsia="宋体" w:cs="宋体"/>
          <w:snapToGrid w:val="0"/>
          <w:color w:val="auto"/>
          <w:kern w:val="0"/>
          <w:szCs w:val="21"/>
          <w:highlight w:val="none"/>
          <w:lang w:eastAsia="zh-CN"/>
        </w:rPr>
        <w:t>本保险单负责赔偿损失、费用或责任时，若另有其他保障相同的保险存在，不论是否由被保险人或他人以其名义投保，也不论该保险赔偿与否，本保险单仅负责按比例分摊赔偿的责任。</w:t>
      </w:r>
      <w:r>
        <w:rPr>
          <w:rFonts w:hint="eastAsia" w:ascii="宋体" w:hAnsi="宋体" w:eastAsia="宋体" w:cs="宋体"/>
          <w:b/>
          <w:snapToGrid w:val="0"/>
          <w:color w:val="auto"/>
          <w:kern w:val="0"/>
          <w:szCs w:val="21"/>
          <w:highlight w:val="none"/>
          <w:lang w:val="zh-CN" w:eastAsia="zh-CN"/>
        </w:rPr>
        <w:t>其他保险人应承担的赔偿金额，本保险人不负责垫付。</w:t>
      </w:r>
    </w:p>
    <w:p w14:paraId="49EF648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被保险人在请求赔偿时应当如实向保险人说明与本保险合同保险责任有关的其他保险合同的情况。</w:t>
      </w:r>
      <w:r>
        <w:rPr>
          <w:rFonts w:hint="eastAsia" w:ascii="宋体" w:hAnsi="宋体" w:eastAsia="宋体" w:cs="宋体"/>
          <w:b/>
          <w:snapToGrid w:val="0"/>
          <w:color w:val="auto"/>
          <w:kern w:val="0"/>
          <w:szCs w:val="21"/>
          <w:highlight w:val="none"/>
          <w:lang w:eastAsia="zh-CN"/>
        </w:rPr>
        <w:t>对未如实说明导致保险人多支付保险金的，保险人有权向被保险人追回多支付的部分。</w:t>
      </w:r>
    </w:p>
    <w:p w14:paraId="4115C27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    第二十六条</w:t>
      </w:r>
      <w:r>
        <w:rPr>
          <w:rFonts w:hint="eastAsia" w:ascii="宋体" w:hAnsi="宋体" w:eastAsia="宋体" w:cs="宋体"/>
          <w:snapToGrid w:val="0"/>
          <w:color w:val="auto"/>
          <w:kern w:val="0"/>
          <w:szCs w:val="21"/>
          <w:highlight w:val="none"/>
          <w:lang w:eastAsia="zh-CN"/>
        </w:rPr>
        <w:t xml:space="preserve"> 被保险人对保险人请求赔偿的诉讼时效期间为二年，自其知道或应当知道保险事故发生之日起计算。</w:t>
      </w:r>
    </w:p>
    <w:p w14:paraId="7C5F35EF">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争议处理</w:t>
      </w:r>
    </w:p>
    <w:p w14:paraId="1D3FF23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
          <w:snapToGrid w:val="0"/>
          <w:color w:val="auto"/>
          <w:kern w:val="0"/>
          <w:szCs w:val="21"/>
          <w:highlight w:val="none"/>
          <w:lang w:eastAsia="zh-CN"/>
        </w:rPr>
        <w:t xml:space="preserve">   第二十七条</w:t>
      </w:r>
      <w:r>
        <w:rPr>
          <w:rFonts w:hint="eastAsia" w:ascii="宋体" w:hAnsi="宋体" w:eastAsia="宋体" w:cs="宋体"/>
          <w:snapToGrid w:val="0"/>
          <w:color w:val="auto"/>
          <w:kern w:val="0"/>
          <w:szCs w:val="21"/>
          <w:highlight w:val="none"/>
          <w:lang w:eastAsia="zh-CN"/>
        </w:rPr>
        <w:t xml:space="preserve"> 因履行本保险合同发生的争议，由当事人协商解决。协商不成的，提交保险单载明的仲裁机构仲裁；保险单未载明仲裁机构且争议发生后未达成仲裁协议的，依法向中华人民共和国人民法院起诉。</w:t>
      </w:r>
    </w:p>
    <w:p w14:paraId="5026F78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 xml:space="preserve">第二十八条 </w:t>
      </w:r>
      <w:r>
        <w:rPr>
          <w:rFonts w:hint="eastAsia" w:ascii="宋体" w:hAnsi="宋体" w:eastAsia="宋体" w:cs="宋体"/>
          <w:snapToGrid w:val="0"/>
          <w:color w:val="auto"/>
          <w:kern w:val="0"/>
          <w:szCs w:val="21"/>
          <w:highlight w:val="none"/>
          <w:lang w:eastAsia="zh-CN"/>
        </w:rPr>
        <w:t>本保险合同的争议处理适用中华人民共和国法律（不包括港澳台地区法律）。</w:t>
      </w:r>
    </w:p>
    <w:p w14:paraId="68F52F5F">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其他事项</w:t>
      </w:r>
    </w:p>
    <w:p w14:paraId="42826D0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第二十九条</w:t>
      </w:r>
      <w:r>
        <w:rPr>
          <w:rFonts w:hint="eastAsia" w:ascii="宋体" w:hAnsi="宋体" w:eastAsia="宋体" w:cs="宋体"/>
          <w:snapToGrid w:val="0"/>
          <w:color w:val="auto"/>
          <w:kern w:val="0"/>
          <w:szCs w:val="21"/>
          <w:highlight w:val="none"/>
          <w:lang w:eastAsia="zh-CN"/>
        </w:rPr>
        <w:t xml:space="preserve"> 保险责任开始前，投保人要求解除保险合同的，应当向保险人支付相当于保险费5%的退保手续费，保险人应当退还剩余部分保险费；保险人要求解除保险合同的，不得向投保人收取手续费并应退还已收取的保险费。</w:t>
      </w:r>
    </w:p>
    <w:p w14:paraId="7D41B05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开始后，投保人要求解除保险合同的，自通知保险人之日起，保险合同解除，保险人按附表规定的短期费率计收保险责任开始之日起至合同解除之日止期间的保险费，并退还剩余部分保险费；保险人也可提前十五日向投保人发出解约通知书解除本保险合同，并按保险责任开始之日起至合同解除之日止期间与保险期间的日比例计收保险费后，退还剩余部分保险费。</w:t>
      </w:r>
    </w:p>
    <w:p w14:paraId="323BDD1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w:t>
      </w:r>
      <w:r>
        <w:rPr>
          <w:rFonts w:hint="eastAsia" w:ascii="宋体" w:hAnsi="宋体" w:eastAsia="宋体" w:cs="宋体"/>
          <w:b/>
          <w:snapToGrid w:val="0"/>
          <w:color w:val="auto"/>
          <w:kern w:val="0"/>
          <w:szCs w:val="21"/>
          <w:highlight w:val="none"/>
          <w:lang w:eastAsia="zh-CN"/>
        </w:rPr>
        <w:t xml:space="preserve">   第三十条</w:t>
      </w:r>
      <w:r>
        <w:rPr>
          <w:rFonts w:hint="eastAsia" w:ascii="宋体" w:hAnsi="宋体" w:eastAsia="宋体" w:cs="宋体"/>
          <w:snapToGrid w:val="0"/>
          <w:color w:val="auto"/>
          <w:kern w:val="0"/>
          <w:szCs w:val="21"/>
          <w:highlight w:val="none"/>
          <w:lang w:eastAsia="zh-CN"/>
        </w:rPr>
        <w:t xml:space="preserve"> 释义：</w:t>
      </w:r>
    </w:p>
    <w:p w14:paraId="709EA31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本条款所使用的下列名词，其含义如下：</w:t>
      </w:r>
    </w:p>
    <w:p w14:paraId="72FC477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意外事故：是指不可预料的以及被保险人无法控制并造成物质损失或人身伤亡的突发性事件。</w:t>
      </w:r>
    </w:p>
    <w:p w14:paraId="7661BE4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每次事故：是指一次意外事故或者同一突发性事件引起的一系列意外事故。因同一意外事故造成多人人身伤亡或财产损失，导致多人同时或先后向被保险人索赔的，视为一次事故。</w:t>
      </w:r>
    </w:p>
    <w:p w14:paraId="0353F7FC">
      <w:pPr>
        <w:widowControl/>
        <w:kinsoku w:val="0"/>
        <w:autoSpaceDE w:val="0"/>
        <w:autoSpaceDN w:val="0"/>
        <w:adjustRightInd w:val="0"/>
        <w:snapToGrid w:val="0"/>
        <w:spacing w:after="120" w:afterLines="50" w:line="278"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附录：</w:t>
      </w:r>
      <w:r>
        <w:rPr>
          <w:rFonts w:hint="eastAsia" w:ascii="宋体" w:hAnsi="宋体" w:eastAsia="宋体" w:cs="宋体"/>
          <w:b/>
          <w:bCs/>
          <w:snapToGrid w:val="0"/>
          <w:color w:val="auto"/>
          <w:kern w:val="0"/>
          <w:szCs w:val="21"/>
          <w:highlight w:val="none"/>
          <w:lang w:eastAsia="en-US"/>
        </w:rPr>
        <w:t>短期费率表</w:t>
      </w:r>
    </w:p>
    <w:tbl>
      <w:tblPr>
        <w:tblStyle w:val="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14:paraId="6533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14:paraId="39F8668B">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保险</w:t>
            </w:r>
          </w:p>
          <w:p w14:paraId="7D83B5E1">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期间</w:t>
            </w:r>
          </w:p>
        </w:tc>
        <w:tc>
          <w:tcPr>
            <w:tcW w:w="540" w:type="dxa"/>
            <w:vAlign w:val="center"/>
          </w:tcPr>
          <w:p w14:paraId="5792B530">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w:t>
            </w:r>
          </w:p>
          <w:p w14:paraId="4B64669D">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3BB269EA">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01D91EA8">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w:t>
            </w:r>
          </w:p>
          <w:p w14:paraId="5975D6CE">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1DD8706D">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732B68B3">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三</w:t>
            </w:r>
          </w:p>
          <w:p w14:paraId="571FE2F2">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0BD54CFA">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5507035C">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四</w:t>
            </w:r>
          </w:p>
          <w:p w14:paraId="693CE435">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5D3CF63">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3590D97F">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五</w:t>
            </w:r>
          </w:p>
          <w:p w14:paraId="4F23816B">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4DD7B85">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523F61AE">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六</w:t>
            </w:r>
          </w:p>
          <w:p w14:paraId="209B358E">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0E2009C">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169F753C">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七</w:t>
            </w:r>
          </w:p>
          <w:p w14:paraId="525B647A">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4421F37E">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41F0F6F4">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八</w:t>
            </w:r>
          </w:p>
          <w:p w14:paraId="73E23B1E">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06052D8C">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370F4B89">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九</w:t>
            </w:r>
          </w:p>
          <w:p w14:paraId="3382CBE6">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71384BC">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40" w:type="dxa"/>
            <w:vAlign w:val="center"/>
          </w:tcPr>
          <w:p w14:paraId="0DCF09A2">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7FD6417F">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520A8DCF">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37" w:type="dxa"/>
            <w:vAlign w:val="center"/>
          </w:tcPr>
          <w:p w14:paraId="6C2F89F8">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1EFB9D3E">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w:t>
            </w:r>
          </w:p>
          <w:p w14:paraId="6ADBFE75">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02A88D35">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c>
          <w:tcPr>
            <w:tcW w:w="531" w:type="dxa"/>
            <w:vAlign w:val="center"/>
          </w:tcPr>
          <w:p w14:paraId="4AC59A71">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p w14:paraId="32CC4D87">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w:t>
            </w:r>
          </w:p>
          <w:p w14:paraId="2A7528F7">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个</w:t>
            </w:r>
          </w:p>
          <w:p w14:paraId="2E759580">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月</w:t>
            </w:r>
          </w:p>
        </w:tc>
      </w:tr>
      <w:tr w14:paraId="3177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14:paraId="5EB54D45">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年费率的百分比</w:t>
            </w:r>
          </w:p>
        </w:tc>
        <w:tc>
          <w:tcPr>
            <w:tcW w:w="540" w:type="dxa"/>
            <w:vAlign w:val="center"/>
          </w:tcPr>
          <w:p w14:paraId="79F12C72">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w:t>
            </w:r>
          </w:p>
        </w:tc>
        <w:tc>
          <w:tcPr>
            <w:tcW w:w="540" w:type="dxa"/>
            <w:vAlign w:val="center"/>
          </w:tcPr>
          <w:p w14:paraId="23BA0091">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20</w:t>
            </w:r>
          </w:p>
        </w:tc>
        <w:tc>
          <w:tcPr>
            <w:tcW w:w="540" w:type="dxa"/>
            <w:vAlign w:val="center"/>
          </w:tcPr>
          <w:p w14:paraId="34EB51EC">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30</w:t>
            </w:r>
          </w:p>
        </w:tc>
        <w:tc>
          <w:tcPr>
            <w:tcW w:w="540" w:type="dxa"/>
            <w:vAlign w:val="center"/>
          </w:tcPr>
          <w:p w14:paraId="20F2EE7F">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40</w:t>
            </w:r>
          </w:p>
        </w:tc>
        <w:tc>
          <w:tcPr>
            <w:tcW w:w="540" w:type="dxa"/>
            <w:vAlign w:val="center"/>
          </w:tcPr>
          <w:p w14:paraId="7E33855E">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50</w:t>
            </w:r>
          </w:p>
        </w:tc>
        <w:tc>
          <w:tcPr>
            <w:tcW w:w="540" w:type="dxa"/>
            <w:vAlign w:val="center"/>
          </w:tcPr>
          <w:p w14:paraId="592DE027">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60</w:t>
            </w:r>
          </w:p>
        </w:tc>
        <w:tc>
          <w:tcPr>
            <w:tcW w:w="540" w:type="dxa"/>
            <w:vAlign w:val="center"/>
          </w:tcPr>
          <w:p w14:paraId="27FDBEC8">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70</w:t>
            </w:r>
          </w:p>
        </w:tc>
        <w:tc>
          <w:tcPr>
            <w:tcW w:w="540" w:type="dxa"/>
            <w:vAlign w:val="center"/>
          </w:tcPr>
          <w:p w14:paraId="0F54A710">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80</w:t>
            </w:r>
          </w:p>
        </w:tc>
        <w:tc>
          <w:tcPr>
            <w:tcW w:w="540" w:type="dxa"/>
            <w:vAlign w:val="center"/>
          </w:tcPr>
          <w:p w14:paraId="6BA2A928">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85</w:t>
            </w:r>
          </w:p>
        </w:tc>
        <w:tc>
          <w:tcPr>
            <w:tcW w:w="540" w:type="dxa"/>
            <w:vAlign w:val="center"/>
          </w:tcPr>
          <w:p w14:paraId="18767741">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90</w:t>
            </w:r>
          </w:p>
        </w:tc>
        <w:tc>
          <w:tcPr>
            <w:tcW w:w="537" w:type="dxa"/>
            <w:vAlign w:val="center"/>
          </w:tcPr>
          <w:p w14:paraId="79E42F60">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95</w:t>
            </w:r>
          </w:p>
        </w:tc>
        <w:tc>
          <w:tcPr>
            <w:tcW w:w="531" w:type="dxa"/>
            <w:vAlign w:val="center"/>
          </w:tcPr>
          <w:p w14:paraId="4B37678A">
            <w:pPr>
              <w:widowControl/>
              <w:kinsoku w:val="0"/>
              <w:autoSpaceDE w:val="0"/>
              <w:autoSpaceDN w:val="0"/>
              <w:adjustRightInd w:val="0"/>
              <w:snapToGrid w:val="0"/>
              <w:spacing w:after="160" w:line="278"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100</w:t>
            </w:r>
          </w:p>
        </w:tc>
      </w:tr>
    </w:tbl>
    <w:p w14:paraId="031724C0">
      <w:pPr>
        <w:widowControl/>
        <w:kinsoku w:val="0"/>
        <w:autoSpaceDE w:val="0"/>
        <w:autoSpaceDN w:val="0"/>
        <w:adjustRightInd w:val="0"/>
        <w:snapToGrid w:val="0"/>
        <w:spacing w:after="120" w:afterLines="50" w:line="278" w:lineRule="auto"/>
        <w:ind w:firstLine="42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注：保险期间不足一个月的部分按一个月计收。</w:t>
      </w:r>
    </w:p>
    <w:p w14:paraId="6D138A5F">
      <w:pPr>
        <w:widowControl/>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p>
    <w:p w14:paraId="26C463A9">
      <w:pPr>
        <w:widowControl/>
        <w:kinsoku w:val="0"/>
        <w:autoSpaceDE w:val="0"/>
        <w:autoSpaceDN w:val="0"/>
        <w:adjustRightInd w:val="0"/>
        <w:snapToGrid w:val="0"/>
        <w:spacing w:after="160" w:line="360" w:lineRule="exact"/>
        <w:jc w:val="center"/>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扩展条款</w:t>
      </w:r>
    </w:p>
    <w:p w14:paraId="09FD2489">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    下列扩展条款适用于本保险单的各个部分，若其与本保险单的其他规定相冲突，则以下列特别条款为准。</w:t>
      </w:r>
    </w:p>
    <w:p w14:paraId="320B5811">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1、交叉责任条款</w:t>
      </w:r>
    </w:p>
    <w:p w14:paraId="76A7137F">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在本保险单中，组成被保险人的每一方将被视为独立可分的单位，“被保险人”一词应视为以同样方式适用于每一方，如同对上述每一方签发了独立的保险单，本公司同意放弃可能拥有或获得的针对上述任何一方的，由于在此进行索赔的意外事故而产生的代位追偿或诉讼权利。</w:t>
      </w:r>
    </w:p>
    <w:p w14:paraId="5CA748D4">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但是本公司的累计责任不得超过明细表中列明的限额。</w:t>
      </w:r>
    </w:p>
    <w:p w14:paraId="298331A1">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0631B31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2、罢工、暴乱、民众骚动及恶意破坏条款</w:t>
      </w:r>
    </w:p>
    <w:p w14:paraId="76EFF027">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兹经双方同意，本保险扩展承保本保险单明细表中列明的地点范围内，直接由于罢工，暴乱、民众骚乱及恶意破坏造成第三者人身伤亡或财产损失时被保险人应付的赔偿责任，但不超过本保险单列明的赔偿限额。</w:t>
      </w:r>
    </w:p>
    <w:p w14:paraId="2031ADEF">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4650536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3、恐怖活动条款</w:t>
      </w:r>
    </w:p>
    <w:p w14:paraId="0ABF0A22">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兹经双方同意,本保险扩展承保本保险单明细表中列明的经营场所出现任何恐怖分子或组织进行恐怖活动造成第三者人身伤亡或财产损失时被保险人应负的赔偿责任。</w:t>
      </w:r>
    </w:p>
    <w:p w14:paraId="607A5C6D">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50CCF61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4、火灾、爆炸、烟熏、水损责任条款</w:t>
      </w:r>
    </w:p>
    <w:p w14:paraId="2D07A153">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本保险单明细表中列明地点范围内因水灾、爆炸、烟熏或水损造成第三者人身伤亡或财产损失时依法应由被保险人承担的经济赔偿责任。本公司在本条款项下承担的赔偿责任不超过保险单中列明的限额。</w:t>
      </w:r>
    </w:p>
    <w:p w14:paraId="28C4125C">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5476FA3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5、客货电梯、升降机、机器、设备、建筑物自动装置和非道路交通工具责任条款</w:t>
      </w:r>
    </w:p>
    <w:p w14:paraId="5348EC85">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兹经双方同意并约定，本附加险扩展承保被保险人由于客货电梯、升降机、机器、设备、建筑物自动装置和非道路交通工具引起的第三者经济赔偿责任，但不包括在其他保险项下可以获得的赔偿。</w:t>
      </w:r>
    </w:p>
    <w:p w14:paraId="3CF8DA25">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被保险人应保证指派合格人员对上述装置定期进行检查和维护。</w:t>
      </w:r>
    </w:p>
    <w:p w14:paraId="784BA8CF">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主险条款与本附加险条款相抵触之处，以本附加险条款为准；本附加险条款未约定事项，以主险条款为准。</w:t>
      </w:r>
    </w:p>
    <w:p w14:paraId="04FD2EE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6、锅炉及压力容器爆炸责任条款</w:t>
      </w:r>
    </w:p>
    <w:p w14:paraId="5C67C2EF">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兹经双方同意，本保险扩展承保本保险单中列明的地点范围内，由于锅炉本身内部压力产生爆炸，造成第三者人身伤亡或财产损失时被保险人应付的赔偿责任。</w:t>
      </w:r>
    </w:p>
    <w:p w14:paraId="266B11D9">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被保险人应持有政府有关部门颁发的锅炉合格证书，并保证指派合格的技术人员定期对锅炉进行检查和维修。</w:t>
      </w:r>
    </w:p>
    <w:p w14:paraId="702E1D97">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2859C95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7、广告及装饰装置责任条款</w:t>
      </w:r>
    </w:p>
    <w:p w14:paraId="0B4A100F">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兹经双方同意，本保险扩展承保在本保险单中列明的营业场所内或其它列明场所布置的广告、霓虹灯、装饰物因发生意外事故造成第三者人身伤亡或财产损失时被保险人应付的赔偿责任。</w:t>
      </w:r>
    </w:p>
    <w:p w14:paraId="7F88B82E">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08D8B64F">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8、消防损失条款</w:t>
      </w:r>
    </w:p>
    <w:p w14:paraId="1D33E0F9">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兹声明并同意，本保单扩展承保被保险人应当负责的由于消防服务部门在被保险场所熄火过程中使用水或化学物质，致使第三方财产受到损失所需负的法律责任。</w:t>
      </w:r>
    </w:p>
    <w:p w14:paraId="62E2914B">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5BD7E6B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9、救火费用条款</w:t>
      </w:r>
    </w:p>
    <w:p w14:paraId="14E87F37">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兹经双方同意，本保险扩展承保本保险单列明的营业场所发生火灾时被保险人所支付的必要的、合理的费用。</w:t>
      </w:r>
    </w:p>
    <w:p w14:paraId="7A8BF33B">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62154241">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7350C22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10、急救费用条款</w:t>
      </w:r>
    </w:p>
    <w:p w14:paraId="2128CF4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兹经合同双方同意，本保险扩展承保被保险人因本保险单明细表中列明的营业场所内发生意外事故造成第三者人身伤害时应支付的合理急救费用。</w:t>
      </w:r>
    </w:p>
    <w:p w14:paraId="57B8F10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481638E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239359D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11、建筑物变动责任条款</w:t>
      </w:r>
    </w:p>
    <w:p w14:paraId="0D3D55E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兹经双方同意，本保险扩展承保被保险人因改变、维修或装修建筑物造成第三者人身伤亡或财产损失时被保险人应付的赔偿责任。</w:t>
      </w:r>
    </w:p>
    <w:p w14:paraId="7D6C6E5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被保险人应采取必要的措施以防止在维修或装修过程中发生意外。</w:t>
      </w:r>
    </w:p>
    <w:p w14:paraId="1C19E79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1372B1C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12、车辆装卸责任条款</w:t>
      </w:r>
    </w:p>
    <w:p w14:paraId="62084C3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兹经双方同意，本保险扩展承保被保险人拥有的车辆在营业场所内进行与经营有关的装卸过程中发生意外事故造成第三者人身伤亡或财产损失时被保险人应付的赔偿责任。</w:t>
      </w:r>
    </w:p>
    <w:p w14:paraId="74A0B08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2C722B4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13、起重机械及不需注册的车辆责任条款</w:t>
      </w:r>
    </w:p>
    <w:p w14:paraId="75AE992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实际上或法律上由被保险人控制的，或被保险人或其代表在进行工作中使用的任何吊车、起重机、动力起吊机械或不需注册的车辆或其附件，直接或间接引致人身伤亡或财产损坏时，被保险人应负的赔偿责任。</w:t>
      </w:r>
    </w:p>
    <w:p w14:paraId="653AFEA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但是，下列有关上述车辆或其附件的赔偿责任，本公司不予负责：</w:t>
      </w:r>
    </w:p>
    <w:p w14:paraId="14D1BB1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 机动车辆相关法规要求对其使用进行保险；</w:t>
      </w:r>
    </w:p>
    <w:p w14:paraId="1B1EDCA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 另外存在承保同样责任的保险，且其适用的赔偿限额包含本条款的限额。</w:t>
      </w:r>
    </w:p>
    <w:p w14:paraId="1B46185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本保险单所载条件不变。</w:t>
      </w:r>
    </w:p>
    <w:p w14:paraId="3559400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14、社交或体育活动责任条款</w:t>
      </w:r>
    </w:p>
    <w:p w14:paraId="722F2B8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合同双方同意，本保险扩展承保被保险人、其社交或体育俱乐部、或该俱乐部的任何个人会员在代表俱乐部举办活动时（不管是否委员会成员），因发生与该俱乐部业务相关的意外事故导致第三者人身伤害或财产损失时，被保险人依法应负的赔偿责任。</w:t>
      </w:r>
    </w:p>
    <w:p w14:paraId="52AC76D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但是，保险人承担赔偿责任的前提条件是：</w:t>
      </w:r>
    </w:p>
    <w:p w14:paraId="4732F30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（一）该俱乐部无法在其他保险单项下得到赔偿，否则本保险单只负责超出其他保险单赔偿金额的那一部分；</w:t>
      </w:r>
    </w:p>
    <w:p w14:paraId="7C434D7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 该俱乐部和其会员应同被保险人一样遵守及履行所适用的保险单条款、除外责任及条件。</w:t>
      </w:r>
    </w:p>
    <w:p w14:paraId="54B7BF7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本保单所载其他条件不变。</w:t>
      </w:r>
    </w:p>
    <w:p w14:paraId="64E6A8BE">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44DB565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ottom"/>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15、被保险人雇员定义条款</w:t>
      </w:r>
    </w:p>
    <w:p w14:paraId="32CFC4E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兹经双方同意，本保单除外责任（二）“对为被保险人服务的任何人所遭受的伤害的责任；”中的“为被保险人服务的任何人”明确为被保险人自身所雇佣的人员。</w:t>
      </w:r>
    </w:p>
    <w:p w14:paraId="2BCABAD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3DBFC9E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16、停车场责任条款</w:t>
      </w:r>
    </w:p>
    <w:p w14:paraId="440E986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尽管存在相反规定，本保险扩展承保，因发生意外事故导致处于被保险人控制下的或停放于被保险人场所内或其附近的机动车辆（被保险人及其雇员的车辆除外）遭受损失时，被保险人应负的法律赔偿责任。但本公司在此扩展条款项下的最高赔偿责任不得超过每辆车人民币100万元，每次事故及累计赔偿限额人民币1000万元。且此限额是包含在明细表规定的累计赔偿限额之内，而并非是在其基础上的附加。</w:t>
      </w:r>
    </w:p>
    <w:p w14:paraId="1C80A2E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被保险人遵守以下要求是本公司承担责任的先决条件：在机动车辆停放于被保险人场所内或处于其控制之下时，克尽职责防止损失发生。</w:t>
      </w:r>
    </w:p>
    <w:p w14:paraId="3A78904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1750C5FA">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17、董事及高级管理人员个人第三者责任条款</w:t>
      </w:r>
    </w:p>
    <w:p w14:paraId="4422198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兹经合同双方同意，本保险扩展承保被保险人的董事及高级管理人员在保险期间内外出进行与被保险人的经营业务有关的活动或业务旅行时，因意外事故造成第三者人身伤亡或财产损失，依法应负的赔偿责任。</w:t>
      </w:r>
    </w:p>
    <w:p w14:paraId="78D2839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本保险项下承担的赔偿责任不超过以下列明的限额。</w:t>
      </w:r>
    </w:p>
    <w:p w14:paraId="1233CFB8">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215150FA">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18、突然及意外污染条款</w:t>
      </w:r>
    </w:p>
    <w:p w14:paraId="7ADA53D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bookmarkStart w:id="3" w:name="_Toc295981314"/>
      <w:r>
        <w:rPr>
          <w:rFonts w:hint="eastAsia" w:ascii="宋体" w:hAnsi="宋体" w:eastAsia="宋体" w:cs="宋体"/>
          <w:snapToGrid w:val="0"/>
          <w:color w:val="auto"/>
          <w:kern w:val="0"/>
          <w:szCs w:val="21"/>
          <w:highlight w:val="none"/>
          <w:lang w:eastAsia="zh-CN"/>
        </w:rPr>
        <w:t>兹经双方同意，无论本条款是否与本保险合同其他内容相抵触，本保险合同同意扩展承保因为突然和意外事故导致污染而引发的被保险人的法律赔偿责任。</w:t>
      </w:r>
      <w:bookmarkEnd w:id="3"/>
    </w:p>
    <w:p w14:paraId="260DEDD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Cs w:val="21"/>
          <w:highlight w:val="none"/>
          <w:lang w:eastAsia="zh-CN"/>
        </w:rPr>
      </w:pPr>
      <w:bookmarkStart w:id="4" w:name="_Toc295981316"/>
      <w:r>
        <w:rPr>
          <w:rFonts w:hint="eastAsia" w:ascii="宋体" w:hAnsi="宋体" w:eastAsia="宋体" w:cs="宋体"/>
          <w:snapToGrid w:val="0"/>
          <w:color w:val="auto"/>
          <w:kern w:val="0"/>
          <w:szCs w:val="21"/>
          <w:highlight w:val="none"/>
          <w:lang w:eastAsia="zh-CN"/>
        </w:rPr>
        <w:t>本保险合同所载其他条件不变。</w:t>
      </w:r>
      <w:bookmarkEnd w:id="4"/>
    </w:p>
    <w:p w14:paraId="0CA40BED">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19、契约责任条款</w:t>
      </w:r>
    </w:p>
    <w:p w14:paraId="74A4C9E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鉴于投保人已支付了附加保险费，并在投保时将有关契约向保险人申报并获得保险人同意，本保险扩展承保被保险人因保险人同意承保的契约而承担的对第三者人身伤亡或财产损失的经济赔偿责任。</w:t>
      </w:r>
    </w:p>
    <w:p w14:paraId="3BF820B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4B0F579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20、附加被保险人条款</w:t>
      </w:r>
    </w:p>
    <w:p w14:paraId="207E93A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果指定被保险人与任何个人或组织所签定的合同，要求将该个人或组织列于本保险单项下，则本保险单将视该个人或组织为附加被保险人，而适用所提供的人身伤害责任、人身侵害责任及财产损失责任保险，但仅限于指定被保险人所有的或掌管的为其工作而引起的相关责任。</w:t>
      </w:r>
    </w:p>
    <w:p w14:paraId="7E9F825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在此提供的保险以下列规定为条件：</w:t>
      </w:r>
    </w:p>
    <w:p w14:paraId="0777A2C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 此保险不适用于上述附加被保险人在任何合同或协议项下承担的责任；</w:t>
      </w:r>
    </w:p>
    <w:p w14:paraId="75C2746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 无论何种情况，此保险的限额不得超过本保险单中列明的责任限额；</w:t>
      </w:r>
    </w:p>
    <w:p w14:paraId="74A9199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 本保险的责任限额不得与本保险单合同责任保险部分列明的责任限额相累积；</w:t>
      </w:r>
    </w:p>
    <w:p w14:paraId="20A3A50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(四)附加被保险人如有其他类似的保险保障，本保单将被视为该保单的超赔保障。</w:t>
      </w:r>
    </w:p>
    <w:p w14:paraId="1E9E7616">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21、免检条款</w:t>
      </w:r>
    </w:p>
    <w:p w14:paraId="36B173A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果预计索赔金额不超过人民币30,000.00元（已扣减应适用的免赔额），此索赔无需进行查勘即予认可，被保险人无需事先同保险人协商即可着手修复，但应向保险人递交一份附有支持文件的全面的书面事故报告，并保留事故现场照片。尽管有前述规定，保险人保留事后检查损失现场的权利。</w:t>
      </w:r>
    </w:p>
    <w:p w14:paraId="3E066CB3">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本附加条款与主条款相悖之处，以本附加条款为准；未尽之处，以主条款为准。</w:t>
      </w:r>
    </w:p>
    <w:p w14:paraId="2F2C46FB">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22、索赔费用条款</w:t>
      </w:r>
    </w:p>
    <w:p w14:paraId="4B6316C2">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兹经双方同意，本保险扩展承保被保险人在准备索赔过程中为制作或证明保险公司所需的任何记录、信息、证据或其他证明材料而所花费的合理的材料和人工费用。但每次事故赔偿限额为人民币2万元。</w:t>
      </w:r>
    </w:p>
    <w:p w14:paraId="6C6393CC">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3BBE025A">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23、索赔单据条款</w:t>
      </w:r>
    </w:p>
    <w:p w14:paraId="4FCAF6A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14:paraId="0CCA4FE6">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1315722E">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24、弃权与禁止反言条款</w:t>
      </w:r>
    </w:p>
    <w:p w14:paraId="749E6F8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双方一致同意，被保险人或投保人告知义务的履行仅限于保险人在承保前的书面询问，保险人签发保险单，表明保险人对保险标的的风险已有完全了解，因此，在发生事故损失时，保险人不得以投保人未对书面询问外的其他信息履行告知义务而拒赔。</w:t>
      </w:r>
    </w:p>
    <w:p w14:paraId="139AB86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11A1484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25、不受控制条款</w:t>
      </w:r>
    </w:p>
    <w:p w14:paraId="1304619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经双方同意，被保险人在无法控制或不存在过错的情况下违反本保险合同的条件和保证，本保险合同的保障不受影响。</w:t>
      </w:r>
    </w:p>
    <w:p w14:paraId="23A8AA11">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6AD533F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26、违反条件条款</w:t>
      </w:r>
    </w:p>
    <w:p w14:paraId="5AF3E4E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单的条件和保证将分别适用于每一承保风险，而非共同适用于所有承保风险。因此，对某些条件和保证的违反仅使该违反所适用风险的那一部分保障失效，不影响有关其他风险保障的有效性。</w:t>
      </w:r>
    </w:p>
    <w:p w14:paraId="7702E85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7F4F06B1">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27、主要保险条款</w:t>
      </w:r>
    </w:p>
    <w:p w14:paraId="6241F207">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对本保险明细表内列出的被保险人来说，本保单提供的保险居首要地位。如果在任何时间提出在本保单下索赔的同时，存在对同一损失、损坏或责任予以保险的任何其它保险，则此其它保险应仅是独立于本保单之外的并不与本保单分担赔偿。</w:t>
      </w:r>
    </w:p>
    <w:p w14:paraId="231274C8">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1A7676C9">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28、放弃代位追偿扩展条款</w:t>
      </w:r>
    </w:p>
    <w:p w14:paraId="25F155D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经双方同意，保险人同意放弃对下列各方可能拥有的代位请求赔偿的权利：</w:t>
      </w:r>
    </w:p>
    <w:p w14:paraId="7CB53B5B">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（一）被保险人的关联或联营公司；</w:t>
      </w:r>
    </w:p>
    <w:p w14:paraId="12E8399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（二）被保险人的子公司或控股公司；</w:t>
      </w:r>
    </w:p>
    <w:p w14:paraId="3A14881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（三）被保险人的董事、合伙人；</w:t>
      </w:r>
    </w:p>
    <w:p w14:paraId="53F6174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（四）被保险人的雇员。</w:t>
      </w:r>
    </w:p>
    <w:p w14:paraId="3409CBE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但上述各方的故意行为造成保险事故的，保险人保留代位请求赔偿的权利。</w:t>
      </w:r>
    </w:p>
    <w:p w14:paraId="325EF3A0">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55331E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29、错误及遗漏条款</w:t>
      </w:r>
    </w:p>
    <w:p w14:paraId="4C365879">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否则保险人不承担保险责任。</w:t>
      </w:r>
    </w:p>
    <w:p w14:paraId="08015AB4">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64FBD92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30、九十天取消保单条款</w:t>
      </w:r>
    </w:p>
    <w:p w14:paraId="4D22C82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兹经双方同意，保险人可提前九十天书面通知被保险人注销本保险单，对未到期的保险费保险人应按日比例退回给被保险人。</w:t>
      </w:r>
    </w:p>
    <w:p w14:paraId="1915304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被保险人可提前七天书面通知申请注销本保险单，对本保险单已生效期间的保险费按短期费率计收。</w:t>
      </w:r>
    </w:p>
    <w:p w14:paraId="7C2D85F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本保单所载其它条件不变。</w:t>
      </w:r>
    </w:p>
    <w:p w14:paraId="64752CB4">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31、保险顾问服务条款</w:t>
      </w:r>
    </w:p>
    <w:p w14:paraId="1F8F38F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 w:val="21"/>
          <w:szCs w:val="21"/>
          <w:highlight w:val="none"/>
          <w:lang w:val="en-US" w:eastAsia="zh-CN"/>
        </w:rPr>
        <w:t>本项目将委聘相关保险经纪公司负责为本项目提供包括但不限于市场调研、风险评估及分析、保险方案设计、投保安排、保险咨询和培训、协助索赔和保险回顾等全过程专业保险顾问服务。</w:t>
      </w:r>
    </w:p>
    <w:p w14:paraId="0742959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w:t>
      </w:r>
      <w:r>
        <w:rPr>
          <w:rFonts w:hint="eastAsia" w:ascii="宋体" w:hAnsi="宋体" w:eastAsia="宋体" w:cs="宋体"/>
          <w:b/>
          <w:snapToGrid w:val="0"/>
          <w:color w:val="auto"/>
          <w:kern w:val="0"/>
          <w:szCs w:val="21"/>
          <w:highlight w:val="none"/>
          <w:lang w:val="en-US" w:eastAsia="zh-CN"/>
        </w:rPr>
        <w:t>2</w:t>
      </w:r>
      <w:r>
        <w:rPr>
          <w:rFonts w:hint="eastAsia" w:ascii="宋体" w:hAnsi="宋体" w:eastAsia="宋体" w:cs="宋体"/>
          <w:b/>
          <w:snapToGrid w:val="0"/>
          <w:color w:val="auto"/>
          <w:kern w:val="0"/>
          <w:szCs w:val="21"/>
          <w:highlight w:val="none"/>
          <w:lang w:eastAsia="zh-CN"/>
        </w:rPr>
        <w:t>、预付赔款条款</w:t>
      </w:r>
    </w:p>
    <w:p w14:paraId="15C01C5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发生保险责任范围内损失，保险人在收到被保险人的索赔请求及相关单证资料之日起六十日内，未能确定赔偿金额的，根据被保险人的要求及公估人（理算师）的建议，保险人可预先支付部分赔款，金额限于预计赔偿金额的50％。</w:t>
      </w:r>
    </w:p>
    <w:p w14:paraId="6BF8A184">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28B5DD9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w:t>
      </w:r>
      <w:r>
        <w:rPr>
          <w:rFonts w:hint="eastAsia" w:ascii="宋体" w:hAnsi="宋体" w:eastAsia="宋体" w:cs="宋体"/>
          <w:b/>
          <w:snapToGrid w:val="0"/>
          <w:color w:val="auto"/>
          <w:kern w:val="0"/>
          <w:szCs w:val="21"/>
          <w:highlight w:val="none"/>
          <w:lang w:val="en-US" w:eastAsia="zh-CN"/>
        </w:rPr>
        <w:t>3</w:t>
      </w:r>
      <w:r>
        <w:rPr>
          <w:rFonts w:hint="eastAsia" w:ascii="宋体" w:hAnsi="宋体" w:eastAsia="宋体" w:cs="宋体"/>
          <w:b/>
          <w:snapToGrid w:val="0"/>
          <w:color w:val="auto"/>
          <w:kern w:val="0"/>
          <w:szCs w:val="21"/>
          <w:highlight w:val="none"/>
          <w:lang w:eastAsia="zh-CN"/>
        </w:rPr>
        <w:t>、预定损失理算师条款</w:t>
      </w:r>
    </w:p>
    <w:p w14:paraId="32F1907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在发生本保单保险责任范围的事故引起索赔时，如有争议或报损金额达到或超过人民币300,000元，指定公度保险公估有限公司或被保险双方共同认可的保险公估公司作为本保险的指定损失理算师，负责处理理算工作，其聘请所发生的费用由保险公司承担。</w:t>
      </w:r>
    </w:p>
    <w:p w14:paraId="6A0B2E8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7CD3E7A3">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34、足额投保条款</w:t>
      </w:r>
    </w:p>
    <w:p w14:paraId="405EC39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default" w:ascii="宋体" w:hAnsi="宋体" w:eastAsia="宋体" w:cs="宋体"/>
          <w:b w:val="0"/>
          <w:bCs/>
          <w:snapToGrid w:val="0"/>
          <w:color w:val="auto"/>
          <w:kern w:val="0"/>
          <w:szCs w:val="21"/>
          <w:highlight w:val="none"/>
          <w:lang w:val="en-US" w:eastAsia="zh-CN"/>
        </w:rPr>
      </w:pPr>
      <w:r>
        <w:rPr>
          <w:rFonts w:hint="eastAsia" w:ascii="宋体" w:hAnsi="宋体" w:eastAsia="宋体" w:cs="宋体"/>
          <w:b w:val="0"/>
          <w:bCs/>
          <w:snapToGrid w:val="0"/>
          <w:color w:val="auto"/>
          <w:kern w:val="0"/>
          <w:szCs w:val="21"/>
          <w:highlight w:val="none"/>
          <w:lang w:val="en-US" w:eastAsia="zh-CN"/>
        </w:rPr>
        <w:t>兹经双方同意，本保单为足额投保保单，不存在不足额的情况。</w:t>
      </w:r>
    </w:p>
    <w:p w14:paraId="57DD00E8">
      <w:pPr>
        <w:widowControl/>
        <w:kinsoku w:val="0"/>
        <w:autoSpaceDE w:val="0"/>
        <w:autoSpaceDN w:val="0"/>
        <w:adjustRightInd w:val="0"/>
        <w:snapToGrid w:val="0"/>
        <w:spacing w:after="160" w:line="360" w:lineRule="exact"/>
        <w:jc w:val="left"/>
        <w:textAlignment w:val="baseline"/>
        <w:rPr>
          <w:rFonts w:hint="eastAsia" w:ascii="宋体" w:hAnsi="宋体" w:eastAsia="宋体" w:cs="宋体"/>
          <w:b/>
          <w:snapToGrid w:val="0"/>
          <w:color w:val="auto"/>
          <w:kern w:val="0"/>
          <w:szCs w:val="21"/>
          <w:highlight w:val="none"/>
          <w:lang w:eastAsia="zh-CN"/>
        </w:rPr>
      </w:pPr>
    </w:p>
    <w:p w14:paraId="59E55DBA">
      <w:pPr>
        <w:widowControl/>
        <w:kinsoku w:val="0"/>
        <w:autoSpaceDE w:val="0"/>
        <w:autoSpaceDN w:val="0"/>
        <w:adjustRightInd w:val="0"/>
        <w:snapToGrid w:val="0"/>
        <w:spacing w:after="160" w:line="360" w:lineRule="exact"/>
        <w:jc w:val="left"/>
        <w:textAlignment w:val="baseline"/>
        <w:rPr>
          <w:rFonts w:hint="eastAsia" w:ascii="宋体" w:hAnsi="宋体" w:eastAsia="宋体" w:cs="宋体"/>
          <w:b/>
          <w:snapToGrid w:val="0"/>
          <w:color w:val="auto"/>
          <w:kern w:val="0"/>
          <w:szCs w:val="21"/>
          <w:highlight w:val="none"/>
          <w:lang w:eastAsia="zh-CN"/>
        </w:rPr>
      </w:pPr>
    </w:p>
    <w:p w14:paraId="52FBEAE8">
      <w:pPr>
        <w:widowControl/>
        <w:tabs>
          <w:tab w:val="left" w:pos="1980"/>
          <w:tab w:val="left" w:pos="2520"/>
        </w:tabs>
        <w:kinsoku w:val="0"/>
        <w:autoSpaceDE w:val="0"/>
        <w:autoSpaceDN w:val="0"/>
        <w:adjustRightInd w:val="0"/>
        <w:snapToGrid w:val="0"/>
        <w:spacing w:after="160" w:line="360" w:lineRule="exact"/>
        <w:jc w:val="center"/>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 w:val="28"/>
          <w:szCs w:val="28"/>
          <w:highlight w:val="none"/>
          <w:lang w:eastAsia="zh-CN"/>
        </w:rPr>
        <w:t>雇主责任保险条款（2015版）</w:t>
      </w:r>
    </w:p>
    <w:p w14:paraId="16A113C2">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总则</w:t>
      </w:r>
    </w:p>
    <w:p w14:paraId="34377F95">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2" w:firstLineChars="201"/>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本保险合同由保险条款、投保单、保险单、保险凭证以及批单组成。凡涉及本保险合同的约定，均应采用书面形式。</w:t>
      </w:r>
    </w:p>
    <w:p w14:paraId="1941ACE1">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2" w:firstLineChars="201"/>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凡依法设立的企事业单位、国家机关、社会团体及其他组织，有雇工的个体工商户，均可作为本保险合同的被保险人。</w:t>
      </w:r>
    </w:p>
    <w:p w14:paraId="067CFF3F">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保险责任</w:t>
      </w:r>
    </w:p>
    <w:p w14:paraId="0BA3E423">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2" w:firstLineChars="20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在保险期间内，被保险人的雇员因从事保险单载明的业务工作而遭受意外，包括但不限于下列情形，导致负伤、残疾或死亡，依法应由被保险人承担的经济赔偿责任，保险人按照本保险合同约定负责赔偿：</w:t>
      </w:r>
    </w:p>
    <w:p w14:paraId="7650D50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（一）在工作时间和工作场所内，因工作原因受到事故伤害；</w:t>
      </w:r>
    </w:p>
    <w:p w14:paraId="64521AB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（二）工作时间前后在工作场所内，从事与工作有关的预备性或者收尾性工作受到事故伤害；</w:t>
      </w:r>
    </w:p>
    <w:p w14:paraId="6591E1A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（三）在工作时间和工作场所内，因履行工作职责受到暴力等意外伤害；</w:t>
      </w:r>
    </w:p>
    <w:p w14:paraId="279EB11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（四）因工外出期间，由于工作原因受到伤害或者发生事故下落不明；</w:t>
      </w:r>
    </w:p>
    <w:p w14:paraId="52B815D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（五）在上下班途中，受到非本人主要责任的交通事故或者城市轨道交通、客运轮渡、火车事故伤害；</w:t>
      </w:r>
    </w:p>
    <w:p w14:paraId="3EA72AB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（六）在工作时间和工作岗位，突发疾病死亡或者在48小时之内经抢救无效死亡；</w:t>
      </w:r>
    </w:p>
    <w:p w14:paraId="3DD0F30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（七）在抢险救灾等维护国家利益、公共利益活动中受到伤害；</w:t>
      </w:r>
    </w:p>
    <w:p w14:paraId="43C5CEE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（八）原在军队服役，因战、因公负伤致残，已取得革命伤残军人证，到用人单位后旧伤复发；</w:t>
      </w:r>
    </w:p>
    <w:p w14:paraId="69657F5B">
      <w:pPr>
        <w:keepNext w:val="0"/>
        <w:keepLines w:val="0"/>
        <w:pageBreakBefore w:val="0"/>
        <w:widowControl/>
        <w:tabs>
          <w:tab w:val="left" w:pos="1560"/>
        </w:tabs>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（九）法律、行政法规规定应当认定为工伤的其他情形。</w:t>
      </w:r>
    </w:p>
    <w:p w14:paraId="53E18ADF">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2" w:firstLineChars="201"/>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事故发生后，被保险人因保险事故而被提起仲裁或者诉讼的，对应由被保险人支付的仲裁或诉讼费用以及事先经保险人书面同意支付的其他必要的、合理的费用（以下简称“法律费用”），保险人按照本保险合同约定也负责赔偿。</w:t>
      </w:r>
    </w:p>
    <w:p w14:paraId="406B3A05">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责任免除</w:t>
      </w:r>
    </w:p>
    <w:p w14:paraId="5307411D">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4" w:firstLineChars="201"/>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下列原因造成的损失、费用和责任，保险人不负责赔偿：</w:t>
      </w:r>
    </w:p>
    <w:p w14:paraId="51D9FC6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（一）投保人、被保险人的故意行为、重大过失行为；</w:t>
      </w:r>
    </w:p>
    <w:p w14:paraId="22DFB7B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（二）战争、敌对行动、军事行为、武装冲突、罢工、骚乱、暴动、恐怖活动；</w:t>
      </w:r>
    </w:p>
    <w:p w14:paraId="2624FC1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（三）核辐射、核爆炸、核污染及其他放射性污染；</w:t>
      </w:r>
    </w:p>
    <w:p w14:paraId="469C7A1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（四）行政行为或司法行为；</w:t>
      </w:r>
    </w:p>
    <w:p w14:paraId="23BF59C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（五）地震及其次生灾害；</w:t>
      </w:r>
    </w:p>
    <w:p w14:paraId="04F209D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（六）雇员犯罪、自杀自残、斗殴，或因受酒精、毒品、药品影响造成自身人身伤亡的；</w:t>
      </w:r>
    </w:p>
    <w:p w14:paraId="4A1396F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（七）雇员因疾病（包括职业病）、分娩、流产以及因上述原因接受医疗救治的，但属于本条款第三条第（六）项约定的不在此限；</w:t>
      </w:r>
    </w:p>
    <w:p w14:paraId="220332A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（八）雇员无有效驾驶证驾驶机动车辆或无有效资格证书而使用各种专用机械、特种设备、特种车辆或类似设备装置，造成自身人身伤亡的。</w:t>
      </w:r>
    </w:p>
    <w:p w14:paraId="745CF323">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4" w:firstLineChars="201"/>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下列损失、费用和责任，保险人不负责赔偿：</w:t>
      </w:r>
    </w:p>
    <w:p w14:paraId="76F4415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（一）罚款、罚金及惩罚性赔款；</w:t>
      </w:r>
    </w:p>
    <w:p w14:paraId="127CE1B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（二）精神损害赔偿；</w:t>
      </w:r>
    </w:p>
    <w:p w14:paraId="27B5CB2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（三）超出雇员所在地工伤保险诊疗项目目录、工伤保险药品目录、工伤保险住院服务标准的医疗费用；</w:t>
      </w:r>
    </w:p>
    <w:p w14:paraId="114E065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（四）工伤保险已经支付的医疗费用；</w:t>
      </w:r>
    </w:p>
    <w:p w14:paraId="6EF924F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（五）雇员在中华人民共和国境外（包括港、澳、台地区）发生的人身伤亡；</w:t>
      </w:r>
    </w:p>
    <w:p w14:paraId="15D3B44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（六）被保险人对其承包商的雇员的赔偿责任；</w:t>
      </w:r>
    </w:p>
    <w:p w14:paraId="007211C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（七）保险单载明的免赔额</w:t>
      </w:r>
      <w:r>
        <w:rPr>
          <w:rFonts w:hint="eastAsia" w:ascii="宋体" w:hAnsi="宋体" w:eastAsia="宋体" w:cs="宋体"/>
          <w:snapToGrid w:val="0"/>
          <w:color w:val="auto"/>
          <w:kern w:val="0"/>
          <w:szCs w:val="21"/>
          <w:highlight w:val="none"/>
          <w:lang w:eastAsia="zh-CN"/>
        </w:rPr>
        <w:t>。</w:t>
      </w:r>
    </w:p>
    <w:p w14:paraId="74780850">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rPr>
        <w:t>责任限额与免赔额</w:t>
      </w:r>
    </w:p>
    <w:p w14:paraId="5AC6033B">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除另有约定外，责任限额包括</w:t>
      </w:r>
      <w:bookmarkStart w:id="5" w:name="OLE_LINK16"/>
      <w:bookmarkStart w:id="6" w:name="OLE_LINK12"/>
      <w:r>
        <w:rPr>
          <w:rFonts w:hint="eastAsia" w:ascii="宋体" w:hAnsi="宋体" w:eastAsia="宋体" w:cs="宋体"/>
          <w:snapToGrid w:val="0"/>
          <w:color w:val="auto"/>
          <w:kern w:val="0"/>
          <w:szCs w:val="21"/>
          <w:highlight w:val="none"/>
          <w:lang w:eastAsia="zh-CN"/>
        </w:rPr>
        <w:t>每人伤亡责任限额、每人医疗费用责任限额、法律费用责任限额、每次事故责任限额</w:t>
      </w:r>
      <w:bookmarkEnd w:id="5"/>
      <w:bookmarkEnd w:id="6"/>
      <w:r>
        <w:rPr>
          <w:rFonts w:hint="eastAsia" w:ascii="宋体" w:hAnsi="宋体" w:eastAsia="宋体" w:cs="宋体"/>
          <w:snapToGrid w:val="0"/>
          <w:color w:val="auto"/>
          <w:kern w:val="0"/>
          <w:szCs w:val="21"/>
          <w:highlight w:val="none"/>
          <w:lang w:eastAsia="zh-CN"/>
        </w:rPr>
        <w:t>及累计责任限额。</w:t>
      </w:r>
    </w:p>
    <w:p w14:paraId="520DE44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各项责任限额由投保人和保险人协商确定，并在保险单中载明。</w:t>
      </w:r>
    </w:p>
    <w:p w14:paraId="57E9FFD7">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每次事故每人医疗费用免赔额由投保人和保险人协商确定，并在保险单中载明。</w:t>
      </w:r>
    </w:p>
    <w:p w14:paraId="52C2D78A">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保险期间</w:t>
      </w:r>
    </w:p>
    <w:p w14:paraId="17AFCD87">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除另有约定外，保险期间为一年，以保险单载明的起讫时间为准。</w:t>
      </w:r>
    </w:p>
    <w:p w14:paraId="2933B477">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保险人义务</w:t>
      </w:r>
    </w:p>
    <w:p w14:paraId="598DA579">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567"/>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本保险合同成立后，保险人应当及时向投保人签发保险单或其他保险凭证。</w:t>
      </w:r>
    </w:p>
    <w:p w14:paraId="4985BAB3">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保险人依本保险条款第十五条取得的合同解除权，自保险人知道有解除事由之日起，超过三十日不行使而消灭。</w:t>
      </w:r>
    </w:p>
    <w:p w14:paraId="1432CEB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保险人在保险合同订立时已经知道投保人未如实告知的情况的，保险人不得解除合同；发生保险事故的，保险人应当承担赔偿责任。</w:t>
      </w:r>
    </w:p>
    <w:p w14:paraId="499FCDB7">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保险事故发生后，投保人、</w:t>
      </w:r>
      <w:r>
        <w:rPr>
          <w:rFonts w:hint="eastAsia" w:ascii="宋体" w:hAnsi="宋体" w:eastAsia="宋体" w:cs="宋体"/>
          <w:snapToGrid w:val="0"/>
          <w:color w:val="auto"/>
          <w:kern w:val="0"/>
          <w:szCs w:val="21"/>
          <w:highlight w:val="none"/>
          <w:lang w:eastAsia="zh-CN"/>
        </w:rPr>
        <w:t>被保险人提供的有关索赔的证明和资料不完整的，保险人应当及时一次性通知投保人、被保险人补充提供。</w:t>
      </w:r>
    </w:p>
    <w:p w14:paraId="428472C1">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w:t>
      </w:r>
    </w:p>
    <w:p w14:paraId="11EFCBD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56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对属于保险责任的，在与被保险人达成有关赔偿金额的协议后十日内，履行赔偿义务。保险人依照前款的规定作出核定后，对不属于保险责任的，应当自作出核定之日起三日内向被保险人发出拒绝赔偿保险金通知书，并说明理由。</w:t>
      </w:r>
    </w:p>
    <w:p w14:paraId="08CBB56F">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03169D7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center"/>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投保人、被保险人义务</w:t>
      </w:r>
    </w:p>
    <w:p w14:paraId="2A40BC6C">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投保人应履行如实告知义务，如实回答保险人就被保险人的有关情况提出的询问，并如实填写投保单。</w:t>
      </w:r>
    </w:p>
    <w:p w14:paraId="5DB0925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投保人故意或者因重大过失未履行前款规定的如实告知义务，足以影响保险人决定是否同意承保或者提高保险费率的，保险人有权解除保险合同。</w:t>
      </w:r>
    </w:p>
    <w:p w14:paraId="501B548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投保人故意不履行如实告知义务的，保险人对于保险合同解除前发生的保险事故，不承担赔偿责任，并不退还保险费。</w:t>
      </w:r>
    </w:p>
    <w:p w14:paraId="228ADE9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投保人因重大过失未履行如实告知义务，对保险事故的发生有严重影响的，保险人对于保险合同解除前发生的保险事故，不承担赔偿责任，但应当退还保险费。</w:t>
      </w:r>
    </w:p>
    <w:p w14:paraId="231802BF">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如未约定分期交付保险费的，投保人应当在保险合同成立时交清保险费。</w:t>
      </w:r>
    </w:p>
    <w:p w14:paraId="57FB8BE7">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被保险人</w:t>
      </w:r>
      <w:r>
        <w:rPr>
          <w:rFonts w:hint="eastAsia" w:ascii="宋体" w:hAnsi="宋体" w:eastAsia="宋体" w:cs="宋体"/>
          <w:snapToGrid w:val="0"/>
          <w:color w:val="auto"/>
          <w:kern w:val="0"/>
          <w:szCs w:val="21"/>
          <w:highlight w:val="none"/>
          <w:lang w:eastAsia="zh-CN"/>
        </w:rPr>
        <w:t>应严格遵守国家有关消防、安全、生产操作、劳动保护等方面的规定，加强安全管理，采取合理的预防措施，尽力避免或减少雇员伤害事故的发生。</w:t>
      </w:r>
    </w:p>
    <w:p w14:paraId="6CD2179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保险人可以对被保险人遵守前款约定的情况进行检查，向投保人、被保险人提出消除不安全因素和隐患的书面建议，投保人、被保险人应该认真付诸实施。</w:t>
      </w:r>
    </w:p>
    <w:p w14:paraId="14CD9A8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投保人、被保险人未按照约定履行上述安全义务的，保险人有权要求增加保险费或者解除合同。</w:t>
      </w:r>
    </w:p>
    <w:p w14:paraId="4036CF29">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在保险期间内，如保险标的的危险程度显著增加的，被保险人应当按照合同约定及时通知保险人，保险人可以按照合同约定增加保险费或者解除合同。</w:t>
      </w:r>
    </w:p>
    <w:p w14:paraId="384242E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被保险人未履行前款约定的通知义务的，因保险标的的危险程度显著增加而发生的保险事故，保险人不承担赔偿责任。</w:t>
      </w:r>
    </w:p>
    <w:p w14:paraId="5AAC5963">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发生可能引起本保险项下索赔的损害事故，被保险人应该：</w:t>
      </w:r>
    </w:p>
    <w:p w14:paraId="4EB4A59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（一）尽力采取必要、合理的措施，防止或减少损失，</w:t>
      </w:r>
      <w:r>
        <w:rPr>
          <w:rFonts w:hint="eastAsia" w:ascii="宋体" w:hAnsi="宋体" w:eastAsia="宋体" w:cs="宋体"/>
          <w:b/>
          <w:snapToGrid w:val="0"/>
          <w:color w:val="auto"/>
          <w:kern w:val="0"/>
          <w:szCs w:val="21"/>
          <w:highlight w:val="none"/>
          <w:lang w:eastAsia="zh-CN"/>
        </w:rPr>
        <w:t>否则，对因此扩大的损失，保险人不承担赔偿责任；</w:t>
      </w:r>
    </w:p>
    <w:p w14:paraId="4ABD842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（二）及时通知保险人，并书面说明事故发生的原因、经过和损失情况；故意或者因重大过失未及时通知，致使保险事故的性质、原因、损失程度等难以确定的，</w:t>
      </w:r>
      <w:bookmarkStart w:id="7" w:name="OLE_LINK9"/>
      <w:bookmarkStart w:id="8" w:name="OLE_LINK11"/>
      <w:bookmarkStart w:id="9" w:name="OLE_LINK10"/>
      <w:r>
        <w:rPr>
          <w:rFonts w:hint="eastAsia" w:ascii="宋体" w:hAnsi="宋体" w:eastAsia="宋体" w:cs="宋体"/>
          <w:snapToGrid w:val="0"/>
          <w:color w:val="auto"/>
          <w:kern w:val="0"/>
          <w:szCs w:val="21"/>
          <w:highlight w:val="none"/>
          <w:lang w:eastAsia="zh-CN"/>
        </w:rPr>
        <w:t>保险人对无法确定的部分</w:t>
      </w:r>
      <w:bookmarkEnd w:id="7"/>
      <w:bookmarkEnd w:id="8"/>
      <w:bookmarkEnd w:id="9"/>
      <w:r>
        <w:rPr>
          <w:rFonts w:hint="eastAsia" w:ascii="宋体" w:hAnsi="宋体" w:eastAsia="宋体" w:cs="宋体"/>
          <w:snapToGrid w:val="0"/>
          <w:color w:val="auto"/>
          <w:kern w:val="0"/>
          <w:szCs w:val="21"/>
          <w:highlight w:val="none"/>
          <w:lang w:eastAsia="zh-CN"/>
        </w:rPr>
        <w:t>，不承担赔偿责任，但保险人通过其他途径已经及时知道或者应当及时知道保险事故发生的除外；</w:t>
      </w:r>
    </w:p>
    <w:p w14:paraId="4A5458F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（三）保护事故现场，允许并且协助保险人进行事故调查；对于拒绝或者妨碍保险人进行事故调查导致无法确定事故原因或核实损失情况的，保险人对无法确定或核实的部分不承担赔偿责任</w:t>
      </w:r>
      <w:r>
        <w:rPr>
          <w:rFonts w:hint="eastAsia" w:ascii="宋体" w:hAnsi="宋体" w:eastAsia="宋体" w:cs="宋体"/>
          <w:b/>
          <w:snapToGrid w:val="0"/>
          <w:color w:val="auto"/>
          <w:kern w:val="0"/>
          <w:szCs w:val="21"/>
          <w:highlight w:val="none"/>
          <w:lang w:eastAsia="zh-CN"/>
        </w:rPr>
        <w:t>。</w:t>
      </w:r>
    </w:p>
    <w:p w14:paraId="6D5DF6D5">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被保险人收到受伤害雇员或其代理人的损害赔偿请求时，应立即通知保险人。</w:t>
      </w:r>
      <w:r>
        <w:rPr>
          <w:rFonts w:hint="eastAsia" w:ascii="宋体" w:hAnsi="宋体" w:eastAsia="宋体" w:cs="宋体"/>
          <w:bCs/>
          <w:snapToGrid w:val="0"/>
          <w:color w:val="auto"/>
          <w:kern w:val="0"/>
          <w:szCs w:val="21"/>
          <w:highlight w:val="none"/>
          <w:lang w:eastAsia="zh-CN"/>
        </w:rPr>
        <w:t>未经保险人书面同意，</w:t>
      </w:r>
      <w:r>
        <w:rPr>
          <w:rFonts w:hint="eastAsia" w:ascii="宋体" w:hAnsi="宋体" w:eastAsia="宋体" w:cs="宋体"/>
          <w:b/>
          <w:bCs/>
          <w:snapToGrid w:val="0"/>
          <w:color w:val="auto"/>
          <w:kern w:val="0"/>
          <w:szCs w:val="21"/>
          <w:highlight w:val="none"/>
          <w:lang w:eastAsia="zh-CN"/>
        </w:rPr>
        <w:t>被保险人对该雇员或其代理人作出的任何承诺、拒绝、出价、约定、付款或赔偿，保险人不受其约束。</w:t>
      </w:r>
      <w:r>
        <w:rPr>
          <w:rFonts w:hint="eastAsia" w:ascii="宋体" w:hAnsi="宋体" w:eastAsia="宋体" w:cs="宋体"/>
          <w:bCs/>
          <w:snapToGrid w:val="0"/>
          <w:color w:val="auto"/>
          <w:kern w:val="0"/>
          <w:szCs w:val="21"/>
          <w:highlight w:val="none"/>
          <w:lang w:eastAsia="zh-CN"/>
        </w:rPr>
        <w:t>对于被保险人自行承诺或支付的赔偿金额，保险人有权重新核定，不属于本保险责任范围或超出应赔偿限额的，保险人不承担赔偿责任。</w:t>
      </w:r>
      <w:r>
        <w:rPr>
          <w:rFonts w:hint="eastAsia" w:ascii="宋体" w:hAnsi="宋体" w:eastAsia="宋体" w:cs="宋体"/>
          <w:snapToGrid w:val="0"/>
          <w:color w:val="auto"/>
          <w:kern w:val="0"/>
          <w:szCs w:val="21"/>
          <w:highlight w:val="none"/>
          <w:lang w:eastAsia="zh-CN"/>
        </w:rPr>
        <w:t>在处理索赔过程中，保险人有权自行处理由其承担最终赔偿责任的任何索赔案件，被保险人有义务向保险人提供其所能提供的资料和协助</w:t>
      </w:r>
      <w:r>
        <w:rPr>
          <w:rFonts w:hint="eastAsia" w:ascii="宋体" w:hAnsi="宋体" w:eastAsia="宋体" w:cs="宋体"/>
          <w:b/>
          <w:bCs/>
          <w:snapToGrid w:val="0"/>
          <w:color w:val="auto"/>
          <w:kern w:val="0"/>
          <w:szCs w:val="21"/>
          <w:highlight w:val="none"/>
          <w:lang w:eastAsia="zh-CN"/>
        </w:rPr>
        <w:t>。</w:t>
      </w:r>
    </w:p>
    <w:p w14:paraId="74B4043A">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14:paraId="44E0C5F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对因未及时提供上述通知或必要协助引起或扩大的损失，保险人不承担赔偿责任。</w:t>
      </w:r>
    </w:p>
    <w:p w14:paraId="7D6CA72C">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被保险人请求赔偿时，应向保险人提交下列索赔文件：</w:t>
      </w:r>
    </w:p>
    <w:p w14:paraId="78C5F38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（一）保险单正本；</w:t>
      </w:r>
    </w:p>
    <w:p w14:paraId="19C8348F">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（二）索赔申请书；</w:t>
      </w:r>
    </w:p>
    <w:p w14:paraId="1DA2DD0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（三）能够确认被保险人与受伤害雇员存在劳动关系的人事、薪资证明；</w:t>
      </w:r>
    </w:p>
    <w:p w14:paraId="26805D7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（四）公安等有关主管部门出具的事故证明；</w:t>
      </w:r>
    </w:p>
    <w:p w14:paraId="313720A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（五）该雇员就医治疗的诊疗证明、病历（原件）及医疗费用原始单据；该雇员残疾的，由</w:t>
      </w:r>
      <w:r>
        <w:rPr>
          <w:rFonts w:hint="eastAsia" w:ascii="宋体" w:hAnsi="宋体" w:eastAsia="宋体" w:cs="宋体"/>
          <w:b/>
          <w:bCs/>
          <w:snapToGrid w:val="0"/>
          <w:color w:val="auto"/>
          <w:kern w:val="0"/>
          <w:szCs w:val="21"/>
          <w:highlight w:val="none"/>
          <w:lang w:eastAsia="zh-CN"/>
        </w:rPr>
        <w:t>保险人认可的伤残鉴定机构</w:t>
      </w:r>
      <w:r>
        <w:rPr>
          <w:rFonts w:hint="eastAsia" w:ascii="宋体" w:hAnsi="宋体" w:eastAsia="宋体" w:cs="宋体"/>
          <w:bCs/>
          <w:snapToGrid w:val="0"/>
          <w:color w:val="auto"/>
          <w:kern w:val="0"/>
          <w:szCs w:val="21"/>
          <w:highlight w:val="none"/>
          <w:lang w:eastAsia="zh-CN"/>
        </w:rPr>
        <w:t>出具的伤残程度证明；该雇员死亡的，由公安机关或医疗机构出具的死亡证明；宣告死亡的，由人民法院出具的宣告死亡判决；</w:t>
      </w:r>
    </w:p>
    <w:p w14:paraId="1E320B7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（六）被保险人与</w:t>
      </w:r>
      <w:r>
        <w:rPr>
          <w:rFonts w:hint="eastAsia" w:ascii="宋体" w:hAnsi="宋体" w:eastAsia="宋体" w:cs="宋体"/>
          <w:snapToGrid w:val="0"/>
          <w:color w:val="auto"/>
          <w:kern w:val="0"/>
          <w:szCs w:val="21"/>
          <w:highlight w:val="none"/>
          <w:lang w:eastAsia="zh-CN"/>
        </w:rPr>
        <w:t>该</w:t>
      </w:r>
      <w:r>
        <w:rPr>
          <w:rFonts w:hint="eastAsia" w:ascii="宋体" w:hAnsi="宋体" w:eastAsia="宋体" w:cs="宋体"/>
          <w:bCs/>
          <w:snapToGrid w:val="0"/>
          <w:color w:val="auto"/>
          <w:kern w:val="0"/>
          <w:szCs w:val="21"/>
          <w:highlight w:val="none"/>
          <w:lang w:eastAsia="zh-CN"/>
        </w:rPr>
        <w:t>雇员或其代理人签订的赔偿协议书或和解书，</w:t>
      </w:r>
      <w:r>
        <w:rPr>
          <w:rFonts w:hint="eastAsia" w:ascii="宋体" w:hAnsi="宋体" w:eastAsia="宋体" w:cs="宋体"/>
          <w:snapToGrid w:val="0"/>
          <w:color w:val="auto"/>
          <w:kern w:val="0"/>
          <w:szCs w:val="21"/>
          <w:highlight w:val="none"/>
          <w:lang w:eastAsia="zh-CN"/>
        </w:rPr>
        <w:t>经判决或仲裁的，应提供判决文书或仲裁裁决文书；</w:t>
      </w:r>
    </w:p>
    <w:p w14:paraId="2B7CDFE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（七）投保人、被保险人所能提供的其他与确认保险事故的性质、原因、损失程度等有关的证明和资料。</w:t>
      </w:r>
    </w:p>
    <w:p w14:paraId="697C065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被保险人未履行前款约定的索赔材料提供义务，导致保险人无法核实损失情况的，保险人对无法核实部分不承担赔偿责任。</w:t>
      </w:r>
    </w:p>
    <w:p w14:paraId="2945750C">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bookmarkStart w:id="10" w:name="OLE_LINK43"/>
      <w:bookmarkStart w:id="11" w:name="OLE_LINK42"/>
      <w:r>
        <w:rPr>
          <w:rFonts w:hint="eastAsia" w:ascii="宋体" w:hAnsi="宋体" w:eastAsia="宋体" w:cs="宋体"/>
          <w:snapToGrid w:val="0"/>
          <w:color w:val="auto"/>
          <w:kern w:val="0"/>
          <w:szCs w:val="21"/>
          <w:highlight w:val="none"/>
          <w:lang w:eastAsia="zh-CN"/>
        </w:rPr>
        <w:t>发生保险责任范围内的损失，</w:t>
      </w:r>
      <w:bookmarkEnd w:id="10"/>
      <w:bookmarkEnd w:id="11"/>
      <w:r>
        <w:rPr>
          <w:rFonts w:hint="eastAsia" w:ascii="宋体" w:hAnsi="宋体" w:eastAsia="宋体" w:cs="宋体"/>
          <w:snapToGrid w:val="0"/>
          <w:color w:val="auto"/>
          <w:kern w:val="0"/>
          <w:szCs w:val="21"/>
          <w:highlight w:val="none"/>
          <w:lang w:eastAsia="zh-CN"/>
        </w:rPr>
        <w:t>应由有关责任方负责赔偿的，被保险人应行使或保留向该责任方请求赔偿的权利。</w:t>
      </w:r>
    </w:p>
    <w:p w14:paraId="5FE5356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保险事故发生后，保险人未履行赔偿义务之前，被保险人放弃对有关责任方请求赔偿的权利的，保险人不承担赔偿责任。</w:t>
      </w:r>
    </w:p>
    <w:p w14:paraId="603AB4E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保险人向被保险人赔偿保险金后，在赔偿金额范围内</w:t>
      </w:r>
      <w:bookmarkStart w:id="12" w:name="OLE_LINK48"/>
      <w:bookmarkStart w:id="13" w:name="OLE_LINK47"/>
      <w:bookmarkStart w:id="14" w:name="OLE_LINK46"/>
      <w:r>
        <w:rPr>
          <w:rFonts w:hint="eastAsia" w:ascii="宋体" w:hAnsi="宋体" w:eastAsia="宋体" w:cs="宋体"/>
          <w:snapToGrid w:val="0"/>
          <w:color w:val="auto"/>
          <w:kern w:val="0"/>
          <w:szCs w:val="21"/>
          <w:highlight w:val="none"/>
          <w:lang w:eastAsia="zh-CN"/>
        </w:rPr>
        <w:t>代位行使被</w:t>
      </w:r>
      <w:bookmarkEnd w:id="12"/>
      <w:bookmarkEnd w:id="13"/>
      <w:bookmarkEnd w:id="14"/>
      <w:r>
        <w:rPr>
          <w:rFonts w:hint="eastAsia" w:ascii="宋体" w:hAnsi="宋体" w:eastAsia="宋体" w:cs="宋体"/>
          <w:snapToGrid w:val="0"/>
          <w:color w:val="auto"/>
          <w:kern w:val="0"/>
          <w:szCs w:val="21"/>
          <w:highlight w:val="none"/>
          <w:lang w:eastAsia="zh-CN"/>
        </w:rPr>
        <w:t>保险人对有关责任方请求赔偿的权利，被保险人未经保险人同意放弃对有关责任方请求赔偿的权利的，该行为无效。</w:t>
      </w:r>
    </w:p>
    <w:p w14:paraId="39DB8A4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在保险人向有关责任方行使代位请求赔偿权利时，被保险人应当向保险人提供必要的文件和其所知道的有关情况。</w:t>
      </w:r>
    </w:p>
    <w:p w14:paraId="35A9C187">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由于被保险人的故意或者重大过失致使保险人不能行使代位请求赔偿的权利的，保险人可以扣减或者要求返还相应的赔偿金额。</w:t>
      </w:r>
    </w:p>
    <w:p w14:paraId="177364B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center"/>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赔偿处理</w:t>
      </w:r>
    </w:p>
    <w:p w14:paraId="25E9583C">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保险人的赔偿以下列方式之一确定的被保险人的赔偿责任为基础：</w:t>
      </w:r>
    </w:p>
    <w:p w14:paraId="21F98C4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（一）被保险人和受伤害雇员或其代理人协商并经保险人确认；</w:t>
      </w:r>
    </w:p>
    <w:p w14:paraId="1607E69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（二）仲裁机构裁决；</w:t>
      </w:r>
    </w:p>
    <w:p w14:paraId="37B66572">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（三）人民法院判决；</w:t>
      </w:r>
    </w:p>
    <w:p w14:paraId="1BF4CC9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（四）保险人认可的其他方式。</w:t>
      </w:r>
    </w:p>
    <w:p w14:paraId="1C8605E3">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2"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除另有约定外，雇员遭受保险责任范围内的事故伤害</w:t>
      </w:r>
      <w:r>
        <w:rPr>
          <w:rFonts w:hint="eastAsia" w:ascii="宋体" w:hAnsi="宋体" w:eastAsia="宋体" w:cs="宋体"/>
          <w:b/>
          <w:bCs/>
          <w:snapToGrid w:val="0"/>
          <w:color w:val="auto"/>
          <w:kern w:val="0"/>
          <w:szCs w:val="21"/>
          <w:highlight w:val="none"/>
          <w:lang w:eastAsia="zh-CN"/>
        </w:rPr>
        <w:t>，被保险人未向该雇员赔偿的，保险人不负责向被保险人赔偿保险金。</w:t>
      </w:r>
    </w:p>
    <w:p w14:paraId="7F787F17">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在保险责任范围内，保险人按照以下方式计算赔偿：</w:t>
      </w:r>
    </w:p>
    <w:p w14:paraId="4241C72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（一）雇员死亡的，保险人按照保险单载明的每人伤亡责任限额赔偿；</w:t>
      </w:r>
    </w:p>
    <w:p w14:paraId="6B803F1E">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（二）雇员残疾的，由</w:t>
      </w:r>
      <w:r>
        <w:rPr>
          <w:rFonts w:hint="eastAsia" w:ascii="宋体" w:hAnsi="宋体" w:eastAsia="宋体" w:cs="宋体"/>
          <w:bCs/>
          <w:snapToGrid w:val="0"/>
          <w:color w:val="auto"/>
          <w:kern w:val="0"/>
          <w:szCs w:val="21"/>
          <w:highlight w:val="none"/>
          <w:lang w:eastAsia="zh-CN"/>
        </w:rPr>
        <w:t>保险人认可的伤残鉴定机构</w:t>
      </w:r>
      <w:r>
        <w:rPr>
          <w:rFonts w:hint="eastAsia" w:ascii="宋体" w:hAnsi="宋体" w:eastAsia="宋体" w:cs="宋体"/>
          <w:snapToGrid w:val="0"/>
          <w:color w:val="auto"/>
          <w:kern w:val="0"/>
          <w:szCs w:val="21"/>
          <w:highlight w:val="none"/>
          <w:lang w:eastAsia="zh-CN"/>
        </w:rPr>
        <w:t>依据职工工伤与职业病致残等级的现行国家标准鉴定残疾程度，保险人按照本保险合同所附伤残赔偿比例表规定的百分比，乘以每人伤亡责任限额赔偿；</w:t>
      </w:r>
    </w:p>
    <w:p w14:paraId="005E72E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雇员暂时丧失工作能力超过五天（不包括五天）的，经二级以上（含）或保险人认可的医疗机构证明，保险人依据所在地的最低工资标准，按照每人／天补助误工费用，医疗期满或确定残疾程度后停发，最长不超过365天；如最终鉴定为残疾的，保险人对残疾赔偿金与误工费用的赔偿金额之和，以本条第（二）款计算的责任限额为限；</w:t>
      </w:r>
    </w:p>
    <w:p w14:paraId="72BA82D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被保险人承担的诊疗项目、药品、住院服务及辅助器具配置费用，保险人均按照国家工伤保险待遇规定的标准，在依据本款下列第1项至第4项计算的基础上，扣除每次事故每人医疗费用免赔额，在每人医疗费用责任限额内据实赔偿。除另有约定外，医疗费用具体项目包括：</w:t>
      </w:r>
    </w:p>
    <w:p w14:paraId="5BA41399">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1.挂号费、治疗费、手术费、检查费、医药费；</w:t>
      </w:r>
    </w:p>
    <w:p w14:paraId="2E9A882C">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2.住院期间的床位费、陪护费、伙食费、取暖费、空调费；</w:t>
      </w:r>
    </w:p>
    <w:p w14:paraId="73DD0B6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3.就（转）诊交通费、急救车费；</w:t>
      </w:r>
    </w:p>
    <w:p w14:paraId="01FFA94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4.安装假肢、假牙、假眼和残疾用具费用。</w:t>
      </w:r>
    </w:p>
    <w:p w14:paraId="75532E3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除紧急抢救外，雇员均应在二级以上（含）或保险人认可的医疗机构就诊。</w:t>
      </w:r>
    </w:p>
    <w:p w14:paraId="7424C80F">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在保险期间内，发生一次或多次保险事故时，保险人按照以下方式处理：</w:t>
      </w:r>
    </w:p>
    <w:p w14:paraId="11C9379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4" w:firstLineChars="20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 xml:space="preserve">（一）保险人针对每名雇员赔偿的伤亡赔偿金、误工费用之和不超过每人伤亡责任限额；针对每名雇员赔偿的医疗费用不超过每人医疗费用责任限额； </w:t>
      </w:r>
    </w:p>
    <w:p w14:paraId="088F6D7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4" w:firstLineChars="20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（二）对应由被保险人支付的法律费用的累计赔偿金额不超过法律费用责任限额；</w:t>
      </w:r>
    </w:p>
    <w:p w14:paraId="38274496">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（三）发生一次保险事故造成一名及以上雇员伤害的，保险人针对雇员伤亡赔偿金、误工费用、医疗费用以及法律费用的赔偿金额之和不超过每次事故责任限额；</w:t>
      </w:r>
    </w:p>
    <w:p w14:paraId="7A1886F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4" w:firstLineChars="20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（四）保险人对多次保险事故的累计赔偿金额不超过累计责任限额。</w:t>
      </w:r>
    </w:p>
    <w:p w14:paraId="2C43570C">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保险人按照被保险人提供的雇员名单承担赔偿责任。</w:t>
      </w:r>
    </w:p>
    <w:p w14:paraId="1E8E631A">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4" w:firstLineChars="201"/>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被保险人对名单以外的雇员承担的赔偿责任，保险人不负责赔偿。</w:t>
      </w:r>
    </w:p>
    <w:p w14:paraId="100F9F71">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被保险人向保险人请求赔偿保险金的诉讼时效期间为二年，自其知道或者应当知道保险事故发生之日起计算。</w:t>
      </w:r>
    </w:p>
    <w:p w14:paraId="3FE576D5">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争议处理</w:t>
      </w:r>
    </w:p>
    <w:p w14:paraId="7B3CEAE2">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合同争议解决方式由当事人在保险合同中约定的下列两种方式中选择一种：</w:t>
      </w:r>
    </w:p>
    <w:p w14:paraId="4EB74C4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（一）因履行本保险合同发生的争议，由当事人协商解决，协商不成的，提交保险单载明的仲裁委员会仲裁；</w:t>
      </w:r>
    </w:p>
    <w:p w14:paraId="6ED0103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（二）因履行本保险合同发生的争议，由当事人协商解决，协商不成的，依法向人民法院起诉。</w:t>
      </w:r>
    </w:p>
    <w:p w14:paraId="5E2A33B4">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本保险合同的争议处理适用中华人民共和国法律（不包</w:t>
      </w:r>
      <w:r>
        <w:rPr>
          <w:rFonts w:hint="eastAsia" w:ascii="宋体" w:hAnsi="宋体" w:eastAsia="宋体" w:cs="宋体"/>
          <w:snapToGrid w:val="0"/>
          <w:color w:val="auto"/>
          <w:kern w:val="0"/>
          <w:szCs w:val="21"/>
          <w:highlight w:val="none"/>
          <w:lang w:val="zh-CN" w:eastAsia="zh-CN"/>
        </w:rPr>
        <w:t>括港、澳、台地区法律）</w:t>
      </w:r>
      <w:r>
        <w:rPr>
          <w:rFonts w:hint="eastAsia" w:ascii="宋体" w:hAnsi="宋体" w:eastAsia="宋体" w:cs="宋体"/>
          <w:snapToGrid w:val="0"/>
          <w:color w:val="auto"/>
          <w:kern w:val="0"/>
          <w:szCs w:val="21"/>
          <w:highlight w:val="none"/>
          <w:lang w:eastAsia="zh-CN"/>
        </w:rPr>
        <w:t>。</w:t>
      </w:r>
    </w:p>
    <w:p w14:paraId="6D64983A">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bCs/>
          <w:snapToGrid w:val="0"/>
          <w:color w:val="auto"/>
          <w:kern w:val="0"/>
          <w:szCs w:val="21"/>
          <w:highlight w:val="none"/>
          <w:lang w:eastAsia="zh-CN"/>
        </w:rPr>
      </w:pPr>
    </w:p>
    <w:p w14:paraId="2356DB1B">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rPr>
        <w:t>其他事项</w:t>
      </w:r>
    </w:p>
    <w:p w14:paraId="477C6825">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567"/>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开始前，投保人要求解除保险合同的，应当向保险人支付相当于保险费5%的退保手续费，保险人应当退还剩余部分保险费；保险人要求解除保险合同的，不得向投保人收取手续费并应退还已收取的保险费。</w:t>
      </w:r>
    </w:p>
    <w:p w14:paraId="57DEEE3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开始后，投保人要求解除保险合同的，自通知保险人之日起，保险合同解除，保险人按照保险责任开始之日起至合同解除之日止期间与保险期间的日比例计收保险费，并退还剩余部分保险费；保险人也可提前十五日向投保人发出解约通知书解除保险合同，并按保险责任开始之日起至合同解除之日止期间与保险期间的日比例计收保险费，并退还剩余部分保险费。</w:t>
      </w:r>
    </w:p>
    <w:p w14:paraId="5F73C939">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本保险合同约定与《中华人民共和国保险法》等法律规定相悖之处，以法律规定为准。本保险合同未尽事宜，以法律规定为准。</w:t>
      </w:r>
    </w:p>
    <w:p w14:paraId="5914127C">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rPr>
        <w:t>释义</w:t>
      </w:r>
    </w:p>
    <w:p w14:paraId="311F6580">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360" w:lineRule="exact"/>
        <w:ind w:left="0" w:firstLine="420"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本保险合同涉及下列术语时，适用下列释义：</w:t>
      </w:r>
    </w:p>
    <w:p w14:paraId="52A1CD1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【雇员】</w:t>
      </w:r>
      <w:r>
        <w:rPr>
          <w:rFonts w:hint="eastAsia" w:ascii="宋体" w:hAnsi="宋体" w:eastAsia="宋体" w:cs="宋体"/>
          <w:snapToGrid w:val="0"/>
          <w:color w:val="auto"/>
          <w:kern w:val="0"/>
          <w:szCs w:val="21"/>
          <w:highlight w:val="none"/>
          <w:lang w:eastAsia="zh-CN"/>
        </w:rPr>
        <w:t>指与被保险人存在劳动关系、事实劳动关系的年满十六周岁的劳动者及其他按国家规定和法定途径审批的劳动者。</w:t>
      </w:r>
    </w:p>
    <w:p w14:paraId="4FA0514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【依法】</w:t>
      </w:r>
      <w:r>
        <w:rPr>
          <w:rFonts w:hint="eastAsia" w:ascii="宋体" w:hAnsi="宋体" w:eastAsia="宋体" w:cs="宋体"/>
          <w:snapToGrid w:val="0"/>
          <w:color w:val="auto"/>
          <w:kern w:val="0"/>
          <w:szCs w:val="21"/>
          <w:highlight w:val="none"/>
          <w:lang w:eastAsia="zh-CN"/>
        </w:rPr>
        <w:t>指依照中华人民共和国法律（不包括港、澳、台地区法律）。</w:t>
      </w:r>
    </w:p>
    <w:p w14:paraId="0BE32D7D">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【无有效驾驶证驾驶】</w:t>
      </w:r>
      <w:r>
        <w:rPr>
          <w:rFonts w:hint="eastAsia" w:ascii="宋体" w:hAnsi="宋体" w:eastAsia="宋体" w:cs="宋体"/>
          <w:bCs/>
          <w:snapToGrid w:val="0"/>
          <w:color w:val="auto"/>
          <w:kern w:val="0"/>
          <w:szCs w:val="21"/>
          <w:highlight w:val="none"/>
          <w:lang w:eastAsia="zh-CN"/>
        </w:rPr>
        <w:t>指下列情形之一：</w:t>
      </w:r>
    </w:p>
    <w:p w14:paraId="104193F1">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（一）无驾驶证，驾驶证被依法扣留、暂扣、吊销、注销期间；</w:t>
      </w:r>
    </w:p>
    <w:p w14:paraId="465EF6FB">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（二）驾驶与驾驶证载明的准驾车型不相符合的车辆；</w:t>
      </w:r>
    </w:p>
    <w:p w14:paraId="43346BB8">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eastAsia="zh-CN"/>
        </w:rPr>
        <w:t>（三）持审验不合格的驾驶证驾驶。</w:t>
      </w:r>
    </w:p>
    <w:p w14:paraId="16041245">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【职业病】</w:t>
      </w:r>
      <w:r>
        <w:rPr>
          <w:rFonts w:hint="eastAsia" w:ascii="宋体" w:hAnsi="宋体" w:eastAsia="宋体" w:cs="宋体"/>
          <w:bCs/>
          <w:snapToGrid w:val="0"/>
          <w:color w:val="auto"/>
          <w:kern w:val="0"/>
          <w:szCs w:val="21"/>
          <w:highlight w:val="none"/>
          <w:lang w:eastAsia="zh-CN"/>
        </w:rPr>
        <w:t>指</w:t>
      </w:r>
      <w:r>
        <w:rPr>
          <w:rFonts w:hint="eastAsia" w:ascii="宋体" w:hAnsi="宋体" w:eastAsia="宋体" w:cs="宋体"/>
          <w:snapToGrid w:val="0"/>
          <w:color w:val="auto"/>
          <w:kern w:val="0"/>
          <w:szCs w:val="21"/>
          <w:highlight w:val="none"/>
          <w:lang w:eastAsia="zh-CN"/>
        </w:rPr>
        <w:t>符合国家现行的职业病分类和目录的疾病</w:t>
      </w:r>
      <w:r>
        <w:rPr>
          <w:rFonts w:hint="eastAsia" w:ascii="宋体" w:hAnsi="宋体" w:eastAsia="宋体" w:cs="宋体"/>
          <w:bCs/>
          <w:snapToGrid w:val="0"/>
          <w:color w:val="auto"/>
          <w:kern w:val="0"/>
          <w:szCs w:val="21"/>
          <w:highlight w:val="none"/>
          <w:lang w:eastAsia="zh-CN"/>
        </w:rPr>
        <w:t>。</w:t>
      </w:r>
    </w:p>
    <w:p w14:paraId="095CDE33">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【保险人认可的伤残鉴定机构】</w:t>
      </w:r>
      <w:r>
        <w:rPr>
          <w:rFonts w:hint="eastAsia" w:ascii="宋体" w:hAnsi="宋体" w:eastAsia="宋体" w:cs="宋体"/>
          <w:bCs/>
          <w:snapToGrid w:val="0"/>
          <w:color w:val="auto"/>
          <w:kern w:val="0"/>
          <w:szCs w:val="21"/>
          <w:highlight w:val="none"/>
          <w:lang w:eastAsia="zh-CN"/>
        </w:rPr>
        <w:t>指司法鉴定机构以及国家卫生部医院等级分类中的二级以上（含）的医疗机构。</w:t>
      </w:r>
    </w:p>
    <w:p w14:paraId="4243B060">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22"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rPr>
        <w:t>附表：伤残赔偿比例表</w:t>
      </w:r>
    </w:p>
    <w:tbl>
      <w:tblPr>
        <w:tblStyle w:val="8"/>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4785"/>
        <w:gridCol w:w="1771"/>
      </w:tblGrid>
      <w:tr w14:paraId="1333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6A4073B4">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项目</w:t>
            </w:r>
          </w:p>
        </w:tc>
        <w:tc>
          <w:tcPr>
            <w:tcW w:w="4785" w:type="dxa"/>
          </w:tcPr>
          <w:p w14:paraId="615CAE7B">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伤残程度</w:t>
            </w:r>
          </w:p>
        </w:tc>
        <w:tc>
          <w:tcPr>
            <w:tcW w:w="1771" w:type="dxa"/>
          </w:tcPr>
          <w:p w14:paraId="1A852CEA">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百分比</w:t>
            </w:r>
          </w:p>
        </w:tc>
      </w:tr>
      <w:tr w14:paraId="5F60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6CA777C8">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w:t>
            </w:r>
          </w:p>
        </w:tc>
        <w:tc>
          <w:tcPr>
            <w:tcW w:w="4785" w:type="dxa"/>
          </w:tcPr>
          <w:p w14:paraId="38A00621">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一级伤残</w:t>
            </w:r>
          </w:p>
        </w:tc>
        <w:tc>
          <w:tcPr>
            <w:tcW w:w="1771" w:type="dxa"/>
          </w:tcPr>
          <w:p w14:paraId="02FB9B7D">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100%</w:t>
            </w:r>
          </w:p>
        </w:tc>
      </w:tr>
      <w:tr w14:paraId="4848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210D3C34">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w:t>
            </w:r>
          </w:p>
        </w:tc>
        <w:tc>
          <w:tcPr>
            <w:tcW w:w="4785" w:type="dxa"/>
          </w:tcPr>
          <w:p w14:paraId="1534623B">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二级伤残</w:t>
            </w:r>
          </w:p>
        </w:tc>
        <w:tc>
          <w:tcPr>
            <w:tcW w:w="1771" w:type="dxa"/>
          </w:tcPr>
          <w:p w14:paraId="1652DD67">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80%</w:t>
            </w:r>
          </w:p>
        </w:tc>
      </w:tr>
      <w:tr w14:paraId="0C2F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534E9450">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（三）</w:t>
            </w:r>
          </w:p>
        </w:tc>
        <w:tc>
          <w:tcPr>
            <w:tcW w:w="4785" w:type="dxa"/>
          </w:tcPr>
          <w:p w14:paraId="323C482F">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三级伤残</w:t>
            </w:r>
          </w:p>
        </w:tc>
        <w:tc>
          <w:tcPr>
            <w:tcW w:w="1771" w:type="dxa"/>
          </w:tcPr>
          <w:p w14:paraId="2E5DB72E">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65%</w:t>
            </w:r>
          </w:p>
        </w:tc>
      </w:tr>
      <w:tr w14:paraId="1749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4436EC5F">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（四）</w:t>
            </w:r>
          </w:p>
        </w:tc>
        <w:tc>
          <w:tcPr>
            <w:tcW w:w="4785" w:type="dxa"/>
          </w:tcPr>
          <w:p w14:paraId="61C58179">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四级伤残</w:t>
            </w:r>
          </w:p>
        </w:tc>
        <w:tc>
          <w:tcPr>
            <w:tcW w:w="1771" w:type="dxa"/>
          </w:tcPr>
          <w:p w14:paraId="22A9A764">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55%</w:t>
            </w:r>
          </w:p>
        </w:tc>
      </w:tr>
      <w:tr w14:paraId="7A04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27EA6C2B">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（五）</w:t>
            </w:r>
          </w:p>
        </w:tc>
        <w:tc>
          <w:tcPr>
            <w:tcW w:w="4785" w:type="dxa"/>
          </w:tcPr>
          <w:p w14:paraId="5BFBFD93">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五级伤残</w:t>
            </w:r>
          </w:p>
        </w:tc>
        <w:tc>
          <w:tcPr>
            <w:tcW w:w="1771" w:type="dxa"/>
          </w:tcPr>
          <w:p w14:paraId="46758C4F">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45%</w:t>
            </w:r>
          </w:p>
        </w:tc>
      </w:tr>
      <w:tr w14:paraId="1C9B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6B406A3E">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（六）</w:t>
            </w:r>
          </w:p>
        </w:tc>
        <w:tc>
          <w:tcPr>
            <w:tcW w:w="4785" w:type="dxa"/>
          </w:tcPr>
          <w:p w14:paraId="7105D641">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六级伤残</w:t>
            </w:r>
          </w:p>
        </w:tc>
        <w:tc>
          <w:tcPr>
            <w:tcW w:w="1771" w:type="dxa"/>
          </w:tcPr>
          <w:p w14:paraId="4F5F1E22">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25%</w:t>
            </w:r>
          </w:p>
        </w:tc>
      </w:tr>
      <w:tr w14:paraId="10F7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077F871D">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（七）</w:t>
            </w:r>
          </w:p>
        </w:tc>
        <w:tc>
          <w:tcPr>
            <w:tcW w:w="4785" w:type="dxa"/>
          </w:tcPr>
          <w:p w14:paraId="217CD040">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七级伤残</w:t>
            </w:r>
          </w:p>
        </w:tc>
        <w:tc>
          <w:tcPr>
            <w:tcW w:w="1771" w:type="dxa"/>
          </w:tcPr>
          <w:p w14:paraId="31A0749A">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15%</w:t>
            </w:r>
          </w:p>
        </w:tc>
      </w:tr>
      <w:tr w14:paraId="7665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09FBCC25">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（八）</w:t>
            </w:r>
          </w:p>
        </w:tc>
        <w:tc>
          <w:tcPr>
            <w:tcW w:w="4785" w:type="dxa"/>
          </w:tcPr>
          <w:p w14:paraId="7F509A9B">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八级伤残</w:t>
            </w:r>
          </w:p>
        </w:tc>
        <w:tc>
          <w:tcPr>
            <w:tcW w:w="1771" w:type="dxa"/>
          </w:tcPr>
          <w:p w14:paraId="52A99399">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10%</w:t>
            </w:r>
          </w:p>
        </w:tc>
      </w:tr>
      <w:tr w14:paraId="7ADC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0A3DC0FC">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（九）</w:t>
            </w:r>
          </w:p>
        </w:tc>
        <w:tc>
          <w:tcPr>
            <w:tcW w:w="4785" w:type="dxa"/>
          </w:tcPr>
          <w:p w14:paraId="3A869222">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九级伤残</w:t>
            </w:r>
          </w:p>
        </w:tc>
        <w:tc>
          <w:tcPr>
            <w:tcW w:w="1771" w:type="dxa"/>
          </w:tcPr>
          <w:p w14:paraId="3719A701">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4%</w:t>
            </w:r>
          </w:p>
        </w:tc>
      </w:tr>
      <w:tr w14:paraId="6BF7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36" w:type="dxa"/>
          </w:tcPr>
          <w:p w14:paraId="7EABF635">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w:t>
            </w:r>
          </w:p>
        </w:tc>
        <w:tc>
          <w:tcPr>
            <w:tcW w:w="4785" w:type="dxa"/>
          </w:tcPr>
          <w:p w14:paraId="4B92FF14">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十级伤残</w:t>
            </w:r>
          </w:p>
        </w:tc>
        <w:tc>
          <w:tcPr>
            <w:tcW w:w="1771" w:type="dxa"/>
          </w:tcPr>
          <w:p w14:paraId="48250091">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p>
        </w:tc>
      </w:tr>
    </w:tbl>
    <w:p w14:paraId="315518C1">
      <w:pPr>
        <w:keepNext w:val="0"/>
        <w:keepLines w:val="0"/>
        <w:pageBreakBefore w:val="0"/>
        <w:widowControl/>
        <w:kinsoku w:val="0"/>
        <w:wordWrap/>
        <w:overflowPunct/>
        <w:topLinePunct w:val="0"/>
        <w:autoSpaceDE w:val="0"/>
        <w:autoSpaceDN w:val="0"/>
        <w:bidi w:val="0"/>
        <w:adjustRightInd w:val="0"/>
        <w:snapToGrid w:val="0"/>
        <w:spacing w:after="0" w:line="360" w:lineRule="exact"/>
        <w:jc w:val="both"/>
        <w:textAlignment w:val="baseline"/>
        <w:rPr>
          <w:rFonts w:hint="eastAsia" w:ascii="宋体" w:hAnsi="宋体" w:eastAsia="宋体" w:cs="宋体"/>
          <w:b/>
          <w:snapToGrid w:val="0"/>
          <w:color w:val="auto"/>
          <w:kern w:val="0"/>
          <w:szCs w:val="21"/>
          <w:highlight w:val="none"/>
          <w:lang w:eastAsia="en-US"/>
        </w:rPr>
      </w:pPr>
    </w:p>
    <w:p w14:paraId="011E07A0">
      <w:pPr>
        <w:keepNext w:val="0"/>
        <w:keepLines w:val="0"/>
        <w:pageBreakBefore w:val="0"/>
        <w:widowControl/>
        <w:kinsoku w:val="0"/>
        <w:wordWrap/>
        <w:overflowPunct/>
        <w:topLinePunct w:val="0"/>
        <w:autoSpaceDE w:val="0"/>
        <w:autoSpaceDN w:val="0"/>
        <w:bidi w:val="0"/>
        <w:adjustRightInd w:val="0"/>
        <w:snapToGrid w:val="0"/>
        <w:spacing w:after="0" w:line="360" w:lineRule="exact"/>
        <w:jc w:val="center"/>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扩展条款</w:t>
      </w:r>
    </w:p>
    <w:p w14:paraId="02F33BB4">
      <w:pPr>
        <w:keepNext w:val="0"/>
        <w:keepLines w:val="0"/>
        <w:pageBreakBefore w:val="0"/>
        <w:widowControl/>
        <w:kinsoku w:val="0"/>
        <w:wordWrap/>
        <w:overflowPunct/>
        <w:topLinePunct w:val="0"/>
        <w:autoSpaceDE w:val="0"/>
        <w:autoSpaceDN w:val="0"/>
        <w:bidi w:val="0"/>
        <w:adjustRightInd w:val="0"/>
        <w:snapToGrid w:val="0"/>
        <w:spacing w:after="0" w:line="360" w:lineRule="exact"/>
        <w:ind w:firstLine="480"/>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下列扩展条款适用于本保险单的各个部分，若其与本保险单的其他规定相冲突，则以下列特别条款为准。</w:t>
      </w:r>
    </w:p>
    <w:p w14:paraId="58E02850">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1、24小时意外伤害保险特别扩展条款</w:t>
      </w:r>
    </w:p>
    <w:p w14:paraId="703B9977">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合同双方同意，本保险单的承保时间范围扩展至保险期间内全天24小时，而不论是否在工作期间。被保险人之雇员在此期间因意外事故而导致的死亡赔偿金、伤残赔偿金(或自伤残发生之日起在180个日内发生死亡)以及因此而引起的意外伤害医药费用和误工补助，保险人承担赔偿责任，但以本保险单明细表中列明的限额为限。被保险人承诺在发生保险事故时，只选择本扩展责任或主险责任之一进行索赔，放弃由于责任重叠而产生的另一索赔权利。</w:t>
      </w:r>
    </w:p>
    <w:p w14:paraId="45AB1774">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除外责任:</w:t>
      </w:r>
    </w:p>
    <w:p w14:paraId="3F354053">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本批单对以下原因直接或间接导致被保险人之雇员死亡或人身伤害不负赔偿责任：</w:t>
      </w:r>
    </w:p>
    <w:p w14:paraId="39D8CEB3">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（1）战争、战乱、反叛、罢工、暴乱、动乱以及核辐射等；</w:t>
      </w:r>
    </w:p>
    <w:p w14:paraId="5C754386">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（2）疾病、传染病、生育、怀孕、医疗以及手术等；</w:t>
      </w:r>
    </w:p>
    <w:p w14:paraId="5B8031F8">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（3）故意自残、自杀以及因药物或酒精导致的犯罪或失常行为；</w:t>
      </w:r>
    </w:p>
    <w:p w14:paraId="4DA7EA60">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（4）打架、酗酒、吸毒、精神错乱以及高危险运动；</w:t>
      </w:r>
    </w:p>
    <w:p w14:paraId="02B5D30C">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高风险运动包括但不仅限于：</w:t>
      </w:r>
    </w:p>
    <w:p w14:paraId="2B5111FE">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-航空飞行，乘坐民航飞机除外；</w:t>
      </w:r>
    </w:p>
    <w:p w14:paraId="1CE3BAB1">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-使用呼吸器具的潜水活动；</w:t>
      </w:r>
    </w:p>
    <w:p w14:paraId="3F5D4B2D">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-足球，以业余身份参加除外；</w:t>
      </w:r>
    </w:p>
    <w:p w14:paraId="19E70E34">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-滑翔运动；</w:t>
      </w:r>
    </w:p>
    <w:p w14:paraId="4D616174">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-冰上曲棍球；</w:t>
      </w:r>
    </w:p>
    <w:p w14:paraId="2BAA6773">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-摩托车竞赛；</w:t>
      </w:r>
    </w:p>
    <w:p w14:paraId="2399E3AA">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-驾驶或乘坐50cc以上摩托车；</w:t>
      </w:r>
    </w:p>
    <w:p w14:paraId="78F379A6">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-登山、攀岩、攀崖；</w:t>
      </w:r>
    </w:p>
    <w:p w14:paraId="5E9172FB">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-跳伞；</w:t>
      </w:r>
    </w:p>
    <w:p w14:paraId="3DBBAA34">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-地穴探险；</w:t>
      </w:r>
    </w:p>
    <w:p w14:paraId="6E62F979">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-汽车竞赛；</w:t>
      </w:r>
    </w:p>
    <w:p w14:paraId="7F9EA40D">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-以运动为职业；</w:t>
      </w:r>
    </w:p>
    <w:p w14:paraId="1CB8C577">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-出于商业目的使用木制家具机器；</w:t>
      </w:r>
    </w:p>
    <w:p w14:paraId="70DFBCFB">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-滑水、跳水及水上竞技；</w:t>
      </w:r>
    </w:p>
    <w:p w14:paraId="7EAAA977">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-冬季运动，冰上溜石活动和溜冰除外；</w:t>
      </w:r>
    </w:p>
    <w:p w14:paraId="303ED8C9">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5AB37D7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2、临时海外工作条款</w:t>
      </w:r>
    </w:p>
    <w:p w14:paraId="42B5D196">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兹经双方同意，本保险扩展承保被保险人所聘用的员工临时海外（包括前往我国香港、澳门和台湾地区）工作过程中遭受意外伤害或疾病时依照中华人民共和国法律应由被保险人承担的经济赔偿责任。</w:t>
      </w:r>
    </w:p>
    <w:p w14:paraId="62FB59C0">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主险条款与本附加险条款相抵触之处，以本附加险条款为准；本附加险条款未约定事项，以主险条款为准。</w:t>
      </w:r>
    </w:p>
    <w:p w14:paraId="4130F24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3、恐怖主义条款</w:t>
      </w:r>
    </w:p>
    <w:p w14:paraId="626DD178">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兹经双方同意，本保险扩展承保本保险单明细表列明的雇员，因任何恐怖分子或组织进行恐怖活动直接造成的人身伤亡时依法应由被保险人承担的经济赔偿责任。</w:t>
      </w:r>
    </w:p>
    <w:p w14:paraId="1CDB6C9A">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主险条款与本附加险条款相抵触之处，以本附加险条款为准；本附加险条款未约定事项，以主险条款为准。</w:t>
      </w:r>
    </w:p>
    <w:p w14:paraId="15C564EC">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4、急救费用条款</w:t>
      </w:r>
    </w:p>
    <w:p w14:paraId="45B6907A">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兹经合同双方同意，本保险扩展承保被保险人雇员在发生意外事故后需要进行急救时应支付的合理急救费用，包括交通费和医疗费。 </w:t>
      </w:r>
    </w:p>
    <w:p w14:paraId="7E46CFB8">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35D88D3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5、就餐时间条款</w:t>
      </w:r>
    </w:p>
    <w:p w14:paraId="51686A06">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兹经双方同意，如果被保险人的任何雇员在被保险场所就餐时受伤或死亡，此种伤害或死亡应被视为在受雇过程中发生。</w:t>
      </w:r>
    </w:p>
    <w:p w14:paraId="5B166EFB">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主险条款与本附加险条款相抵触之处，以本附加险条款为准；本附加险条款未约定事项，以主险条款为准。</w:t>
      </w:r>
    </w:p>
    <w:p w14:paraId="3560DBC1">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6、员工宿舍条款</w:t>
      </w:r>
    </w:p>
    <w:p w14:paraId="04A11089">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兹经双方同意，如果被保险人的任何雇员在被保险人所提供的宿舍内受伤或死亡，此种伤害或死亡应被视为在受雇过程中发生。</w:t>
      </w:r>
    </w:p>
    <w:p w14:paraId="568E966C">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主险条款与本附加险条款相抵触之处，以本附加险条款为准；本附加险条款未约定事项，以主险条款为准。</w:t>
      </w:r>
    </w:p>
    <w:p w14:paraId="0D9DA223">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7、运动或娱乐活动条款</w:t>
      </w:r>
    </w:p>
    <w:p w14:paraId="0361B314">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兹经双方同意，本保险扩展承保被保险员工参加由被保险人组织的福利性活动及体育运动期间发生意外事故导致人身伤亡时依法应由被保险人承担的经济赔偿责任。</w:t>
      </w:r>
    </w:p>
    <w:p w14:paraId="298DC69C">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主险条款与本附加险条款相抵触之处，以本附加险条款为准；本附加险条款未约定事项，以主险条款为准。</w:t>
      </w:r>
    </w:p>
    <w:p w14:paraId="2AF0486E">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8、附加职业病责任保险条款</w:t>
      </w:r>
    </w:p>
    <w:p w14:paraId="6748CC2A">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总则</w:t>
      </w:r>
    </w:p>
    <w:p w14:paraId="1B62A9B6">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第一条 本条款为《雇主责任保险（2015版）》（以下简称主险）的附加险条款，只有在投保了主险的基础上，方可投保本附加险。</w:t>
      </w:r>
    </w:p>
    <w:p w14:paraId="3DFC40FF">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保险责任及责任免除</w:t>
      </w:r>
    </w:p>
    <w:p w14:paraId="6C0B9B12">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第二条 在保险期间内，被保险人的雇员首次被诊断、鉴定为职业病，依法应由被保险人承担的经济赔偿责任，保险人按照本附加险合同约定负责赔偿。</w:t>
      </w:r>
    </w:p>
    <w:p w14:paraId="63918511">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第三条 雇员因接触、使用石棉、石棉制品或含有石棉成分的物质造成的损失、费用和责任，保险人不负责赔偿。</w:t>
      </w:r>
    </w:p>
    <w:p w14:paraId="58AD3BA9">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赔偿处理</w:t>
      </w:r>
    </w:p>
    <w:p w14:paraId="6A57E362">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第四条 被保险人向保险人请求赔偿时，应提供依法承担职业病诊断的医疗卫生机构出具的职业病诊断证明书，或者职业病诊断鉴定委员会出具的职业病鉴定书，以及投保人、被保险人所能提供的其他与确认保险事故的性质、原因、损失程度等有关的证明和资料。</w:t>
      </w:r>
    </w:p>
    <w:p w14:paraId="3C5F6E8A">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其他事项</w:t>
      </w:r>
    </w:p>
    <w:p w14:paraId="3ED4227D">
      <w:pPr>
        <w:keepNext w:val="0"/>
        <w:keepLines w:val="0"/>
        <w:pageBreakBefore w:val="0"/>
        <w:widowControl/>
        <w:kinsoku w:val="0"/>
        <w:wordWrap/>
        <w:overflowPunct/>
        <w:topLinePunct w:val="0"/>
        <w:autoSpaceDE w:val="0"/>
        <w:autoSpaceDN w:val="0"/>
        <w:bidi w:val="0"/>
        <w:adjustRightInd w:val="0"/>
        <w:snapToGrid w:val="0"/>
        <w:spacing w:after="0" w:line="360" w:lineRule="exact"/>
        <w:ind w:left="254" w:leftChars="121" w:firstLine="2"/>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第五条 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24284F5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9、扩展工伤责任认定条款</w:t>
      </w:r>
    </w:p>
    <w:p w14:paraId="59B03C08">
      <w:pPr>
        <w:keepNext w:val="0"/>
        <w:keepLines w:val="0"/>
        <w:pageBreakBefore w:val="0"/>
        <w:widowControl/>
        <w:kinsoku w:val="0"/>
        <w:wordWrap/>
        <w:overflowPunct/>
        <w:topLinePunct w:val="0"/>
        <w:autoSpaceDE w:val="0"/>
        <w:autoSpaceDN w:val="0"/>
        <w:bidi w:val="0"/>
        <w:adjustRightInd w:val="0"/>
        <w:snapToGrid w:val="0"/>
        <w:spacing w:after="0" w:line="360" w:lineRule="exact"/>
        <w:ind w:left="296" w:leftChars="14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兹经双方同意并约定，对经国家相关部门依法已认定为工伤的情形，即使未在保单中特别约定，保险人仍可依据保单有关赔偿方式以及赔偿限额的约定来作出赔付处理。</w:t>
      </w:r>
    </w:p>
    <w:p w14:paraId="515BD3EF">
      <w:pPr>
        <w:keepNext w:val="0"/>
        <w:keepLines w:val="0"/>
        <w:pageBreakBefore w:val="0"/>
        <w:widowControl/>
        <w:kinsoku w:val="0"/>
        <w:wordWrap/>
        <w:overflowPunct/>
        <w:topLinePunct w:val="0"/>
        <w:autoSpaceDE w:val="0"/>
        <w:autoSpaceDN w:val="0"/>
        <w:bidi w:val="0"/>
        <w:adjustRightInd w:val="0"/>
        <w:snapToGrid w:val="0"/>
        <w:spacing w:after="0" w:line="360" w:lineRule="exact"/>
        <w:ind w:left="296" w:leftChars="141"/>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主险条款与本附加险条款相抵触之处，以本附加险条款为准；本附加险条款未约定事项，以主险条款为准。</w:t>
      </w:r>
    </w:p>
    <w:p w14:paraId="718D565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10、扩展伤残赔偿金补充责任保险条款</w:t>
      </w:r>
    </w:p>
    <w:p w14:paraId="36FF92B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保险合同双方特别约定，在保险期间内发生雇主责任保险条款第二十六条（二）款下赔偿时，若按保险单约定赔偿方式核算的伤残赔偿金金额低于依据当地工伤保险条例规定核算出的伤残赔偿金额，保险人按照当地工伤保险条例规定核算出的伤残赔偿金额标准，补足差额，但不得超出保单中约定的每人伤残赔偿限额。</w:t>
      </w:r>
    </w:p>
    <w:p w14:paraId="2BD6A9A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本附加险条款与雇主责任保险条款相抵触之处，以本附加险条款为准；其他未尽事项以雇主责任保险条款为准。</w:t>
      </w:r>
    </w:p>
    <w:p w14:paraId="11E1EBD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11、附加误工补助补充责任保险条款</w:t>
      </w:r>
    </w:p>
    <w:p w14:paraId="6E3198E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保险合同双方特别约定，在保险期间内发生雇主责任保险条款第二十六条（三）款下赔偿时，若在保险单中约定的员工每人/天工资标准高于当地政府公布的最低工资标准，保险人按照在保险单约定的员工每人/天工资标准，补足差额。另外，如最终鉴定为残疾的，保险人对残疾赔偿金的赔偿金额按照本保险合同约定赔偿方式在每人伤亡责任限额内全额进行赔偿，而不扣减已赔偿的误工费用。</w:t>
      </w:r>
    </w:p>
    <w:p w14:paraId="5D52BE3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本附加险条款与雇主责任保险条款相抵触之处，以本附加险条款为准；其他未尽事项以雇主责任保险条款为准。</w:t>
      </w:r>
    </w:p>
    <w:p w14:paraId="6892245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12、附加被保险人条款</w:t>
      </w:r>
    </w:p>
    <w:p w14:paraId="0EE23AD1">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果指定被保险人与任何个人或组织所签定的合同，要求将该个人或组织列于本保险单项下，则本保险单将视该个人或组织为附加被保险人，而适用所提供的人身伤害责任、人身侵害责任及财产损失责任保险，但仅限于指定被保险人所有的或掌管的为其工作而引起的相关责任。</w:t>
      </w:r>
    </w:p>
    <w:p w14:paraId="61D3CD0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在此提供的保险以下列规定为条件：</w:t>
      </w:r>
    </w:p>
    <w:p w14:paraId="500BB88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 此保险不适用于上述附加被保险人在任何合同或协议项下承担的责任；</w:t>
      </w:r>
    </w:p>
    <w:p w14:paraId="437EB2C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 无论何种情况，此保险的限额不得超过本保险单中列明的责任限额；</w:t>
      </w:r>
    </w:p>
    <w:p w14:paraId="130804BC">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 本保险的责任限额不得与本保险单合同责任保险部分列明的责任限额相累积；</w:t>
      </w:r>
    </w:p>
    <w:p w14:paraId="70B455E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(四)附加被保险人如有其他类似的保险保障，本保单将被视为该保单的超赔保障。</w:t>
      </w:r>
    </w:p>
    <w:p w14:paraId="021F0083">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13、免检条款</w:t>
      </w:r>
    </w:p>
    <w:p w14:paraId="663F94C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如果预计索赔金额不超过人民币30,000.00元（已扣减应适用的免赔额），此索赔无需进行查勘即予认可，被保险人无需事先同保险人协商即可着手修复，但应向保险人递交一份附有支持文件的全面的书面事故报告，并保留事故现场照片。尽管有前述规定，保险人保留事后检查损失现场的权利。</w:t>
      </w:r>
    </w:p>
    <w:p w14:paraId="41AB8955">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本附加条款与主条款相悖之处，以本附加条款为准；未尽之处，以主条款为准。</w:t>
      </w:r>
    </w:p>
    <w:p w14:paraId="04B1A757">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14、索赔费用条款</w:t>
      </w:r>
    </w:p>
    <w:p w14:paraId="7BA0536E">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兹经双方同意，本保险扩展承保被保险人在准备索赔过程中为制作或证明保险公司所需的任何记录、信息、证据或其他证明材料而所花费的合理的材料和人工费用。但每次事故赔偿限额为人民币300万元。</w:t>
      </w:r>
    </w:p>
    <w:p w14:paraId="2BF85294">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4DEF76B7">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15、索赔单据条款</w:t>
      </w:r>
    </w:p>
    <w:p w14:paraId="07A2E82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14:paraId="104EA58F">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本附加险条款与主险条款内容相悖之处，以本附加险条款为准；未尽之处，以主险条款为准。</w:t>
      </w:r>
    </w:p>
    <w:p w14:paraId="7FA8B0F5">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16、弃权与禁止反言条款</w:t>
      </w:r>
    </w:p>
    <w:p w14:paraId="57F8D0AF">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双方一致同意，被保险人或投保人告知义务的履行仅限于保险人在承保前的书面询问，保险人签发保险单，表明保险人对保险标的的风险已有完全了解，因此，在发生事故损失时，保险人不得以投保人未对书面询问外的其他信息履行告知义务而拒赔。</w:t>
      </w:r>
    </w:p>
    <w:p w14:paraId="696D8E3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49B81A91">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17、不受控制条款</w:t>
      </w:r>
    </w:p>
    <w:p w14:paraId="2EDE0CB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经双方同意，被保险人在无法控制或不存在过错的情况下违反本保险合同的条件和保证，本保险合同的保障不受影响。</w:t>
      </w:r>
    </w:p>
    <w:p w14:paraId="5408C4F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4DB743A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18、违反条件条款</w:t>
      </w:r>
    </w:p>
    <w:p w14:paraId="001EDFD7">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本保险单的条件和保证将分别适用于每一承保风险，而非共同适用于所有承保风险。因此，对某些条件和保证的违反仅使该违反所适用风险的那一部分保障失效，不影响有关其他风险保障的有效性。</w:t>
      </w:r>
    </w:p>
    <w:p w14:paraId="5AC188A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本保险单所载其他条件不变。</w:t>
      </w:r>
    </w:p>
    <w:p w14:paraId="0AA07DCC">
      <w:pPr>
        <w:keepNext w:val="0"/>
        <w:keepLines w:val="0"/>
        <w:pageBreakBefore w:val="0"/>
        <w:widowControl/>
        <w:tabs>
          <w:tab w:val="left" w:pos="1980"/>
          <w:tab w:val="left" w:pos="2520"/>
        </w:tabs>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19、主要保险条款</w:t>
      </w:r>
    </w:p>
    <w:p w14:paraId="7E0FD2D7">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对本保险明细表内列出的被保险人来说，本保单提供的保险居首要地位。如果在任何时间提出在本保单下索赔的同时，存在对同一损失、损坏或责任予以保险的任何其它保险，则此其它保险应仅是独立于本保单之外的并不与本保单分担赔偿。</w:t>
      </w:r>
    </w:p>
    <w:p w14:paraId="11ADC45C">
      <w:pPr>
        <w:keepNext w:val="0"/>
        <w:keepLines w:val="0"/>
        <w:pageBreakBefore w:val="0"/>
        <w:widowControl/>
        <w:kinsoku w:val="0"/>
        <w:wordWrap/>
        <w:overflowPunct/>
        <w:topLinePunct w:val="0"/>
        <w:autoSpaceDE w:val="0"/>
        <w:autoSpaceDN w:val="0"/>
        <w:bidi w:val="0"/>
        <w:adjustRightInd w:val="0"/>
        <w:snapToGrid w:val="0"/>
        <w:spacing w:after="0" w:line="360" w:lineRule="exact"/>
        <w:ind w:left="462" w:leftChars="220" w:firstLine="10" w:firstLineChars="5"/>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44A9B276">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20、放弃代位追偿扩展条款</w:t>
      </w:r>
    </w:p>
    <w:p w14:paraId="4A1309A0">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经双方同意，保险人同意放弃对下列各方可能拥有的代位请求赔偿的权利：</w:t>
      </w:r>
    </w:p>
    <w:p w14:paraId="3489B5A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（一）被保险人的关联或联营公司；</w:t>
      </w:r>
    </w:p>
    <w:p w14:paraId="5E120F5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（二）被保险人的子公司或控股公司；</w:t>
      </w:r>
    </w:p>
    <w:p w14:paraId="5205AB0A">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（三）被保险人的董事、合伙人；</w:t>
      </w:r>
    </w:p>
    <w:p w14:paraId="7C7C4F9D">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（四）被保险人的雇员。</w:t>
      </w:r>
    </w:p>
    <w:p w14:paraId="36D54E68">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但上述各方的故意行为造成保险事故的，保险人保留代位请求赔偿的权利。</w:t>
      </w:r>
    </w:p>
    <w:p w14:paraId="0C72C903">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3785CE8D">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21、错误及遗漏条款</w:t>
      </w:r>
    </w:p>
    <w:p w14:paraId="3923032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否则保险人不承担保险责任。</w:t>
      </w:r>
    </w:p>
    <w:p w14:paraId="288629CD">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1F00C8F2">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22、九十天取消保单条款</w:t>
      </w:r>
    </w:p>
    <w:p w14:paraId="2F0E8D13">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兹经双方同意，保险人可提前九十天书面通知被保险人注销本保险单，对未到期的保险费保险人应按日比例退回给被保险人。</w:t>
      </w:r>
    </w:p>
    <w:p w14:paraId="1F5AB62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被保险人可提前七天书面通知申请注销本保险单，对本保险单已生效期间的保险费按短期费率计收。</w:t>
      </w:r>
    </w:p>
    <w:p w14:paraId="7D18BA4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本保单所载其它条件不变。</w:t>
      </w:r>
    </w:p>
    <w:p w14:paraId="082B8E59">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23、保险顾问服务条款</w:t>
      </w:r>
    </w:p>
    <w:p w14:paraId="036CC26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 w:val="21"/>
          <w:szCs w:val="21"/>
          <w:highlight w:val="none"/>
          <w:lang w:val="en-US" w:eastAsia="zh-CN"/>
        </w:rPr>
        <w:t>本项目将委聘相关保险经纪公司负责为本项目提供包括但不限于市场调研、风险评估及分析、保险方案设计、投保安排、保险咨询和培训、协助索赔和保险回顾等全过程专业保险顾问服务。</w:t>
      </w:r>
    </w:p>
    <w:p w14:paraId="619E4EC5">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w:t>
      </w:r>
      <w:r>
        <w:rPr>
          <w:rFonts w:hint="eastAsia" w:ascii="宋体" w:hAnsi="宋体" w:eastAsia="宋体" w:cs="宋体"/>
          <w:b/>
          <w:snapToGrid w:val="0"/>
          <w:color w:val="auto"/>
          <w:kern w:val="0"/>
          <w:szCs w:val="21"/>
          <w:highlight w:val="none"/>
          <w:lang w:val="en-US" w:eastAsia="zh-CN"/>
        </w:rPr>
        <w:t>4</w:t>
      </w:r>
      <w:r>
        <w:rPr>
          <w:rFonts w:hint="eastAsia" w:ascii="宋体" w:hAnsi="宋体" w:eastAsia="宋体" w:cs="宋体"/>
          <w:b/>
          <w:snapToGrid w:val="0"/>
          <w:color w:val="auto"/>
          <w:kern w:val="0"/>
          <w:szCs w:val="21"/>
          <w:highlight w:val="none"/>
          <w:lang w:eastAsia="zh-CN"/>
        </w:rPr>
        <w:t>、预付赔款条款</w:t>
      </w:r>
    </w:p>
    <w:p w14:paraId="31D24654">
      <w:pPr>
        <w:keepNext w:val="0"/>
        <w:keepLines w:val="0"/>
        <w:pageBreakBefore w:val="0"/>
        <w:widowControl/>
        <w:kinsoku w:val="0"/>
        <w:wordWrap/>
        <w:overflowPunct/>
        <w:topLinePunct w:val="0"/>
        <w:autoSpaceDE w:val="0"/>
        <w:autoSpaceDN w:val="0"/>
        <w:bidi w:val="0"/>
        <w:adjustRightInd w:val="0"/>
        <w:snapToGrid w:val="0"/>
        <w:spacing w:after="0" w:line="360" w:lineRule="exact"/>
        <w:ind w:left="479" w:leftChars="228"/>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经双方同意，发生保险责任范围内损失，保险人在收到被保险人的索赔请求及相关单证资料之日起六十日内，未能确定赔偿金额的，根据被保险人的要求及公估人（理算师）的建议，保险人可预先支付部分赔款，金额限于预计赔偿金额的50％。</w:t>
      </w:r>
    </w:p>
    <w:p w14:paraId="4A6B3777">
      <w:pPr>
        <w:keepNext w:val="0"/>
        <w:keepLines w:val="0"/>
        <w:pageBreakBefore w:val="0"/>
        <w:widowControl/>
        <w:kinsoku w:val="0"/>
        <w:wordWrap/>
        <w:overflowPunct/>
        <w:topLinePunct w:val="0"/>
        <w:autoSpaceDE w:val="0"/>
        <w:autoSpaceDN w:val="0"/>
        <w:bidi w:val="0"/>
        <w:adjustRightInd w:val="0"/>
        <w:snapToGrid w:val="0"/>
        <w:spacing w:after="0" w:line="360" w:lineRule="exact"/>
        <w:ind w:left="281" w:leftChars="134"/>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本附加条款与主条款内容相悖之处，以本附加条款为准；未尽之处，以主条款为准。</w:t>
      </w:r>
    </w:p>
    <w:p w14:paraId="054D4577">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b/>
          <w:snapToGrid w:val="0"/>
          <w:color w:val="auto"/>
          <w:kern w:val="0"/>
          <w:szCs w:val="21"/>
          <w:highlight w:val="none"/>
          <w:lang w:eastAsia="zh-CN"/>
        </w:rPr>
        <w:t>2</w:t>
      </w:r>
      <w:r>
        <w:rPr>
          <w:rFonts w:hint="eastAsia" w:ascii="宋体" w:hAnsi="宋体" w:eastAsia="宋体" w:cs="宋体"/>
          <w:b/>
          <w:snapToGrid w:val="0"/>
          <w:color w:val="auto"/>
          <w:kern w:val="0"/>
          <w:szCs w:val="21"/>
          <w:highlight w:val="none"/>
          <w:lang w:val="en-US" w:eastAsia="zh-CN"/>
        </w:rPr>
        <w:t>5</w:t>
      </w:r>
      <w:r>
        <w:rPr>
          <w:rFonts w:hint="eastAsia" w:ascii="宋体" w:hAnsi="宋体" w:eastAsia="宋体" w:cs="宋体"/>
          <w:b/>
          <w:snapToGrid w:val="0"/>
          <w:color w:val="auto"/>
          <w:kern w:val="0"/>
          <w:szCs w:val="21"/>
          <w:highlight w:val="none"/>
          <w:lang w:eastAsia="zh-CN"/>
        </w:rPr>
        <w:t>、预定损失理算师条款</w:t>
      </w:r>
    </w:p>
    <w:p w14:paraId="18DB7776">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兹经双方同意，在发生本保单保险责任范围的事故引起索赔时，如有争议或报损金额达到或超过人民币300,000元，指定公度保险公估有限公司或被保险双方共同认可的保险公估公司作为本保险的指定损失理算师，负责处理理算工作，其聘请所发生的费用由保险公司承担。</w:t>
      </w:r>
    </w:p>
    <w:p w14:paraId="24DF67B5">
      <w:pPr>
        <w:keepNext w:val="0"/>
        <w:keepLines w:val="0"/>
        <w:pageBreakBefore w:val="0"/>
        <w:widowControl/>
        <w:kinsoku w:val="0"/>
        <w:wordWrap/>
        <w:overflowPunct/>
        <w:topLinePunct w:val="0"/>
        <w:autoSpaceDE w:val="0"/>
        <w:autoSpaceDN w:val="0"/>
        <w:bidi w:val="0"/>
        <w:adjustRightInd w:val="0"/>
        <w:snapToGrid w:val="0"/>
        <w:spacing w:after="0" w:line="360" w:lineRule="exact"/>
        <w:ind w:left="475" w:leftChars="226"/>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本保险单所载其它条件不变。</w:t>
      </w:r>
    </w:p>
    <w:p w14:paraId="7DDD7CD8">
      <w:pPr>
        <w:keepNext w:val="0"/>
        <w:keepLines w:val="0"/>
        <w:pageBreakBefore w:val="0"/>
        <w:widowControl/>
        <w:kinsoku w:val="0"/>
        <w:wordWrap/>
        <w:overflowPunct/>
        <w:topLinePunct w:val="0"/>
        <w:autoSpaceDE w:val="0"/>
        <w:autoSpaceDN w:val="0"/>
        <w:bidi w:val="0"/>
        <w:adjustRightInd w:val="0"/>
        <w:snapToGrid w:val="0"/>
        <w:spacing w:after="0" w:line="360" w:lineRule="exact"/>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val="en-US" w:eastAsia="zh-CN"/>
        </w:rPr>
        <w:t>26、足额投保条款</w:t>
      </w:r>
    </w:p>
    <w:p w14:paraId="43A7CAF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firstLine="420" w:firstLineChars="200"/>
        <w:jc w:val="left"/>
        <w:textAlignment w:val="baseline"/>
        <w:rPr>
          <w:rFonts w:hint="eastAsia" w:ascii="宋体" w:hAnsi="宋体" w:eastAsia="宋体" w:cs="宋体"/>
          <w:b w:val="0"/>
          <w:bCs/>
          <w:snapToGrid w:val="0"/>
          <w:color w:val="auto"/>
          <w:kern w:val="0"/>
          <w:szCs w:val="21"/>
          <w:highlight w:val="none"/>
          <w:lang w:val="en-US" w:eastAsia="zh-CN"/>
        </w:rPr>
      </w:pPr>
      <w:r>
        <w:rPr>
          <w:rFonts w:hint="eastAsia" w:ascii="宋体" w:hAnsi="宋体" w:eastAsia="宋体" w:cs="宋体"/>
          <w:b w:val="0"/>
          <w:bCs/>
          <w:snapToGrid w:val="0"/>
          <w:color w:val="auto"/>
          <w:kern w:val="0"/>
          <w:szCs w:val="21"/>
          <w:highlight w:val="none"/>
          <w:lang w:val="en-US" w:eastAsia="zh-CN"/>
        </w:rPr>
        <w:t>兹经双方同意，本保单为足额投保保单，不存在不足额的情况。</w:t>
      </w:r>
    </w:p>
    <w:p w14:paraId="14135F89">
      <w:bookmarkStart w:id="15" w:name="_GoBack"/>
      <w:bookmarkEnd w:id="15"/>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華康中楷體">
    <w:altName w:val="Microsoft JhengHei"/>
    <w:panose1 w:val="00000000000000000000"/>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5C01E"/>
    <w:multiLevelType w:val="singleLevel"/>
    <w:tmpl w:val="9C75C01E"/>
    <w:lvl w:ilvl="0" w:tentative="0">
      <w:start w:val="1"/>
      <w:numFmt w:val="decimal"/>
      <w:suff w:val="nothing"/>
      <w:lvlText w:val="%1、"/>
      <w:lvlJc w:val="left"/>
    </w:lvl>
  </w:abstractNum>
  <w:abstractNum w:abstractNumId="1">
    <w:nsid w:val="01FCF44B"/>
    <w:multiLevelType w:val="singleLevel"/>
    <w:tmpl w:val="01FCF44B"/>
    <w:lvl w:ilvl="0" w:tentative="0">
      <w:start w:val="51"/>
      <w:numFmt w:val="decimal"/>
      <w:suff w:val="nothing"/>
      <w:lvlText w:val="%1、"/>
      <w:lvlJc w:val="left"/>
    </w:lvl>
  </w:abstractNum>
  <w:abstractNum w:abstractNumId="2">
    <w:nsid w:val="2CC36A68"/>
    <w:multiLevelType w:val="multilevel"/>
    <w:tmpl w:val="2CC36A68"/>
    <w:lvl w:ilvl="0" w:tentative="0">
      <w:start w:val="1"/>
      <w:numFmt w:val="japaneseCounting"/>
      <w:lvlText w:val="（%1）"/>
      <w:lvlJc w:val="left"/>
      <w:pPr>
        <w:ind w:left="1365" w:hanging="720"/>
      </w:pPr>
      <w:rPr>
        <w:rFonts w:hint="default" w:cs="Times New Roman"/>
      </w:rPr>
    </w:lvl>
    <w:lvl w:ilvl="1" w:tentative="0">
      <w:start w:val="1"/>
      <w:numFmt w:val="lowerLetter"/>
      <w:lvlText w:val="%2)"/>
      <w:lvlJc w:val="left"/>
      <w:pPr>
        <w:ind w:left="1485" w:hanging="420"/>
      </w:pPr>
      <w:rPr>
        <w:rFonts w:cs="Times New Roman"/>
      </w:rPr>
    </w:lvl>
    <w:lvl w:ilvl="2" w:tentative="0">
      <w:start w:val="1"/>
      <w:numFmt w:val="lowerRoman"/>
      <w:lvlText w:val="%3."/>
      <w:lvlJc w:val="right"/>
      <w:pPr>
        <w:ind w:left="1905" w:hanging="420"/>
      </w:pPr>
      <w:rPr>
        <w:rFonts w:cs="Times New Roman"/>
      </w:rPr>
    </w:lvl>
    <w:lvl w:ilvl="3" w:tentative="0">
      <w:start w:val="1"/>
      <w:numFmt w:val="decimal"/>
      <w:lvlText w:val="%4."/>
      <w:lvlJc w:val="left"/>
      <w:pPr>
        <w:ind w:left="2325" w:hanging="420"/>
      </w:pPr>
      <w:rPr>
        <w:rFonts w:cs="Times New Roman"/>
      </w:rPr>
    </w:lvl>
    <w:lvl w:ilvl="4" w:tentative="0">
      <w:start w:val="1"/>
      <w:numFmt w:val="lowerLetter"/>
      <w:lvlText w:val="%5)"/>
      <w:lvlJc w:val="left"/>
      <w:pPr>
        <w:ind w:left="2745" w:hanging="420"/>
      </w:pPr>
      <w:rPr>
        <w:rFonts w:cs="Times New Roman"/>
      </w:rPr>
    </w:lvl>
    <w:lvl w:ilvl="5" w:tentative="0">
      <w:start w:val="1"/>
      <w:numFmt w:val="lowerRoman"/>
      <w:lvlText w:val="%6."/>
      <w:lvlJc w:val="right"/>
      <w:pPr>
        <w:ind w:left="3165" w:hanging="420"/>
      </w:pPr>
      <w:rPr>
        <w:rFonts w:cs="Times New Roman"/>
      </w:rPr>
    </w:lvl>
    <w:lvl w:ilvl="6" w:tentative="0">
      <w:start w:val="1"/>
      <w:numFmt w:val="decimal"/>
      <w:lvlText w:val="%7."/>
      <w:lvlJc w:val="left"/>
      <w:pPr>
        <w:ind w:left="3585" w:hanging="420"/>
      </w:pPr>
      <w:rPr>
        <w:rFonts w:cs="Times New Roman"/>
      </w:rPr>
    </w:lvl>
    <w:lvl w:ilvl="7" w:tentative="0">
      <w:start w:val="1"/>
      <w:numFmt w:val="lowerLetter"/>
      <w:lvlText w:val="%8)"/>
      <w:lvlJc w:val="left"/>
      <w:pPr>
        <w:ind w:left="4005" w:hanging="420"/>
      </w:pPr>
      <w:rPr>
        <w:rFonts w:cs="Times New Roman"/>
      </w:rPr>
    </w:lvl>
    <w:lvl w:ilvl="8" w:tentative="0">
      <w:start w:val="1"/>
      <w:numFmt w:val="lowerRoman"/>
      <w:lvlText w:val="%9."/>
      <w:lvlJc w:val="right"/>
      <w:pPr>
        <w:ind w:left="4425" w:hanging="420"/>
      </w:pPr>
      <w:rPr>
        <w:rFonts w:cs="Times New Roman"/>
      </w:rPr>
    </w:lvl>
  </w:abstractNum>
  <w:abstractNum w:abstractNumId="3">
    <w:nsid w:val="34BB38AF"/>
    <w:multiLevelType w:val="multilevel"/>
    <w:tmpl w:val="34BB38AF"/>
    <w:lvl w:ilvl="0" w:tentative="0">
      <w:start w:val="1"/>
      <w:numFmt w:val="japaneseCounting"/>
      <w:lvlText w:val="第%1条"/>
      <w:lvlJc w:val="left"/>
      <w:pPr>
        <w:ind w:left="1175" w:hanging="750"/>
      </w:pPr>
      <w:rPr>
        <w:rFonts w:hint="default" w:cs="Times New Roman"/>
        <w:b/>
      </w:rPr>
    </w:lvl>
    <w:lvl w:ilvl="1" w:tentative="0">
      <w:start w:val="1"/>
      <w:numFmt w:val="japaneseCounting"/>
      <w:lvlText w:val="（%2）"/>
      <w:lvlJc w:val="left"/>
      <w:pPr>
        <w:ind w:left="1204" w:hanging="360"/>
      </w:pPr>
      <w:rPr>
        <w:rFonts w:ascii="仿宋" w:hAnsi="仿宋" w:eastAsia="仿宋" w:cs="Times New Roman"/>
      </w:rPr>
    </w:lvl>
    <w:lvl w:ilvl="2" w:tentative="0">
      <w:start w:val="1"/>
      <w:numFmt w:val="lowerRoman"/>
      <w:lvlText w:val="%3."/>
      <w:lvlJc w:val="right"/>
      <w:pPr>
        <w:ind w:left="1684" w:hanging="420"/>
      </w:pPr>
      <w:rPr>
        <w:rFonts w:cs="Times New Roman"/>
      </w:rPr>
    </w:lvl>
    <w:lvl w:ilvl="3" w:tentative="0">
      <w:start w:val="1"/>
      <w:numFmt w:val="decimal"/>
      <w:lvlText w:val="%4."/>
      <w:lvlJc w:val="left"/>
      <w:pPr>
        <w:ind w:left="2104" w:hanging="420"/>
      </w:pPr>
      <w:rPr>
        <w:rFonts w:cs="Times New Roman"/>
      </w:rPr>
    </w:lvl>
    <w:lvl w:ilvl="4" w:tentative="0">
      <w:start w:val="1"/>
      <w:numFmt w:val="lowerLetter"/>
      <w:lvlText w:val="%5)"/>
      <w:lvlJc w:val="left"/>
      <w:pPr>
        <w:ind w:left="2524" w:hanging="420"/>
      </w:pPr>
      <w:rPr>
        <w:rFonts w:cs="Times New Roman"/>
      </w:rPr>
    </w:lvl>
    <w:lvl w:ilvl="5" w:tentative="0">
      <w:start w:val="1"/>
      <w:numFmt w:val="lowerRoman"/>
      <w:lvlText w:val="%6."/>
      <w:lvlJc w:val="right"/>
      <w:pPr>
        <w:ind w:left="2944" w:hanging="420"/>
      </w:pPr>
      <w:rPr>
        <w:rFonts w:cs="Times New Roman"/>
      </w:rPr>
    </w:lvl>
    <w:lvl w:ilvl="6" w:tentative="0">
      <w:start w:val="1"/>
      <w:numFmt w:val="decimal"/>
      <w:lvlText w:val="%7."/>
      <w:lvlJc w:val="left"/>
      <w:pPr>
        <w:ind w:left="3364" w:hanging="420"/>
      </w:pPr>
      <w:rPr>
        <w:rFonts w:cs="Times New Roman"/>
      </w:rPr>
    </w:lvl>
    <w:lvl w:ilvl="7" w:tentative="0">
      <w:start w:val="1"/>
      <w:numFmt w:val="lowerLetter"/>
      <w:lvlText w:val="%8)"/>
      <w:lvlJc w:val="left"/>
      <w:pPr>
        <w:ind w:left="3784" w:hanging="420"/>
      </w:pPr>
      <w:rPr>
        <w:rFonts w:cs="Times New Roman"/>
      </w:rPr>
    </w:lvl>
    <w:lvl w:ilvl="8" w:tentative="0">
      <w:start w:val="1"/>
      <w:numFmt w:val="lowerRoman"/>
      <w:lvlText w:val="%9."/>
      <w:lvlJc w:val="right"/>
      <w:pPr>
        <w:ind w:left="4204" w:hanging="420"/>
      </w:pPr>
      <w:rPr>
        <w:rFonts w:cs="Times New Roman"/>
      </w:rPr>
    </w:lvl>
  </w:abstractNum>
  <w:abstractNum w:abstractNumId="4">
    <w:nsid w:val="52CB6BF6"/>
    <w:multiLevelType w:val="multilevel"/>
    <w:tmpl w:val="52CB6BF6"/>
    <w:lvl w:ilvl="0" w:tentative="0">
      <w:start w:val="1"/>
      <w:numFmt w:val="decimal"/>
      <w:lvlText w:val="%1、"/>
      <w:lvlJc w:val="left"/>
      <w:pPr>
        <w:tabs>
          <w:tab w:val="left" w:pos="540"/>
        </w:tabs>
        <w:ind w:left="54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4A5FD25"/>
    <w:multiLevelType w:val="singleLevel"/>
    <w:tmpl w:val="64A5FD25"/>
    <w:lvl w:ilvl="0" w:tentative="0">
      <w:start w:val="1"/>
      <w:numFmt w:val="decimal"/>
      <w:suff w:val="nothing"/>
      <w:lvlText w:val="%1、"/>
      <w:lvlJc w:val="left"/>
    </w:lvl>
  </w:abstractNum>
  <w:abstractNum w:abstractNumId="6">
    <w:nsid w:val="7AB8422F"/>
    <w:multiLevelType w:val="multilevel"/>
    <w:tmpl w:val="7AB8422F"/>
    <w:lvl w:ilvl="0" w:tentative="0">
      <w:start w:val="1"/>
      <w:numFmt w:val="japaneseCounting"/>
      <w:lvlText w:val="第%1条"/>
      <w:lvlJc w:val="left"/>
      <w:pPr>
        <w:ind w:left="1635" w:hanging="1005"/>
      </w:pPr>
      <w:rPr>
        <w:rFonts w:hint="eastAsia" w:ascii="宋体" w:hAnsi="宋体" w:eastAsia="宋体"/>
        <w:b/>
        <w:sz w:val="24"/>
        <w:szCs w:val="24"/>
        <w:lang w:val="en-US"/>
      </w:rPr>
    </w:lvl>
    <w:lvl w:ilvl="1" w:tentative="0">
      <w:start w:val="1"/>
      <w:numFmt w:val="lowerLetter"/>
      <w:lvlText w:val="%2)"/>
      <w:lvlJc w:val="left"/>
      <w:pPr>
        <w:ind w:left="3029" w:hanging="420"/>
      </w:pPr>
    </w:lvl>
    <w:lvl w:ilvl="2" w:tentative="0">
      <w:start w:val="1"/>
      <w:numFmt w:val="lowerRoman"/>
      <w:lvlText w:val="%3."/>
      <w:lvlJc w:val="right"/>
      <w:pPr>
        <w:ind w:left="3449" w:hanging="420"/>
      </w:pPr>
    </w:lvl>
    <w:lvl w:ilvl="3" w:tentative="0">
      <w:start w:val="1"/>
      <w:numFmt w:val="decimal"/>
      <w:lvlText w:val="%4."/>
      <w:lvlJc w:val="left"/>
      <w:pPr>
        <w:ind w:left="3869" w:hanging="420"/>
      </w:pPr>
    </w:lvl>
    <w:lvl w:ilvl="4" w:tentative="0">
      <w:start w:val="1"/>
      <w:numFmt w:val="lowerLetter"/>
      <w:lvlText w:val="%5)"/>
      <w:lvlJc w:val="left"/>
      <w:pPr>
        <w:ind w:left="4289" w:hanging="420"/>
      </w:pPr>
    </w:lvl>
    <w:lvl w:ilvl="5" w:tentative="0">
      <w:start w:val="1"/>
      <w:numFmt w:val="lowerRoman"/>
      <w:lvlText w:val="%6."/>
      <w:lvlJc w:val="right"/>
      <w:pPr>
        <w:ind w:left="4709" w:hanging="420"/>
      </w:pPr>
    </w:lvl>
    <w:lvl w:ilvl="6" w:tentative="0">
      <w:start w:val="1"/>
      <w:numFmt w:val="decimal"/>
      <w:lvlText w:val="%7."/>
      <w:lvlJc w:val="left"/>
      <w:pPr>
        <w:ind w:left="5129" w:hanging="420"/>
      </w:pPr>
    </w:lvl>
    <w:lvl w:ilvl="7" w:tentative="0">
      <w:start w:val="1"/>
      <w:numFmt w:val="lowerLetter"/>
      <w:lvlText w:val="%8)"/>
      <w:lvlJc w:val="left"/>
      <w:pPr>
        <w:ind w:left="5549" w:hanging="420"/>
      </w:pPr>
    </w:lvl>
    <w:lvl w:ilvl="8" w:tentative="0">
      <w:start w:val="1"/>
      <w:numFmt w:val="lowerRoman"/>
      <w:lvlText w:val="%9."/>
      <w:lvlJc w:val="right"/>
      <w:pPr>
        <w:ind w:left="5969" w:hanging="420"/>
      </w:p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A623D"/>
    <w:rsid w:val="03BF24DD"/>
    <w:rsid w:val="043F6672"/>
    <w:rsid w:val="06A87133"/>
    <w:rsid w:val="081F666E"/>
    <w:rsid w:val="1F604F65"/>
    <w:rsid w:val="1FAE220B"/>
    <w:rsid w:val="20EC7B5E"/>
    <w:rsid w:val="27B60582"/>
    <w:rsid w:val="288B1CBB"/>
    <w:rsid w:val="2A94151D"/>
    <w:rsid w:val="2B633548"/>
    <w:rsid w:val="30C00829"/>
    <w:rsid w:val="31E407E4"/>
    <w:rsid w:val="421F34A1"/>
    <w:rsid w:val="42CE3CD6"/>
    <w:rsid w:val="458360FC"/>
    <w:rsid w:val="503E5973"/>
    <w:rsid w:val="50C63685"/>
    <w:rsid w:val="57D00372"/>
    <w:rsid w:val="587B53BC"/>
    <w:rsid w:val="5B7B2664"/>
    <w:rsid w:val="5E6A623D"/>
    <w:rsid w:val="60016052"/>
    <w:rsid w:val="618F0BE2"/>
    <w:rsid w:val="6871653B"/>
    <w:rsid w:val="69AE2E8F"/>
    <w:rsid w:val="6B9B2FA3"/>
    <w:rsid w:val="701F4514"/>
    <w:rsid w:val="720269C1"/>
    <w:rsid w:val="727210E9"/>
    <w:rsid w:val="72DA2F46"/>
    <w:rsid w:val="744A30EB"/>
    <w:rsid w:val="777C512D"/>
    <w:rsid w:val="7B6D4751"/>
    <w:rsid w:val="7DB549FF"/>
    <w:rsid w:val="7F781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3">
    <w:name w:val="heading 1"/>
    <w:basedOn w:val="1"/>
    <w:next w:val="1"/>
    <w:link w:val="11"/>
    <w:qFormat/>
    <w:uiPriority w:val="0"/>
    <w:pPr>
      <w:keepNext/>
      <w:keepLines/>
      <w:spacing w:line="480" w:lineRule="auto"/>
      <w:jc w:val="center"/>
      <w:outlineLvl w:val="0"/>
    </w:pPr>
    <w:rPr>
      <w:rFonts w:asciiTheme="minorAscii" w:hAnsiTheme="minorAscii" w:eastAsiaTheme="minorEastAsia"/>
      <w:b/>
      <w:bCs/>
      <w:kern w:val="44"/>
      <w:sz w:val="36"/>
      <w:szCs w:val="44"/>
    </w:rPr>
  </w:style>
  <w:style w:type="paragraph" w:styleId="4">
    <w:name w:val="heading 2"/>
    <w:basedOn w:val="1"/>
    <w:next w:val="1"/>
    <w:link w:val="13"/>
    <w:semiHidden/>
    <w:unhideWhenUsed/>
    <w:qFormat/>
    <w:uiPriority w:val="0"/>
    <w:pPr>
      <w:keepNext/>
      <w:keepLines/>
      <w:tabs>
        <w:tab w:val="left" w:pos="180"/>
        <w:tab w:val="left" w:pos="360"/>
      </w:tabs>
      <w:adjustRightInd w:val="0"/>
      <w:spacing w:line="360" w:lineRule="auto"/>
      <w:ind w:right="0" w:rightChars="0"/>
      <w:jc w:val="center"/>
      <w:outlineLvl w:val="1"/>
    </w:pPr>
    <w:rPr>
      <w:rFonts w:ascii="宋体" w:hAnsi="宋体" w:eastAsia="宋体" w:cs="Times New Roman"/>
      <w:b/>
      <w:kern w:val="0"/>
      <w:sz w:val="28"/>
      <w:szCs w:val="20"/>
    </w:rPr>
  </w:style>
  <w:style w:type="paragraph" w:styleId="5">
    <w:name w:val="heading 3"/>
    <w:basedOn w:val="1"/>
    <w:next w:val="1"/>
    <w:semiHidden/>
    <w:unhideWhenUsed/>
    <w:qFormat/>
    <w:uiPriority w:val="0"/>
    <w:pPr>
      <w:keepNext/>
      <w:adjustRightInd w:val="0"/>
      <w:snapToGrid w:val="0"/>
      <w:spacing w:line="360" w:lineRule="auto"/>
      <w:outlineLvl w:val="2"/>
    </w:pPr>
    <w:rPr>
      <w:rFonts w:ascii="楷体_GB2312" w:hAnsi="楷体_GB2312" w:eastAsia="宋体"/>
      <w:b/>
      <w:bCs/>
      <w:sz w:val="28"/>
    </w:rPr>
  </w:style>
  <w:style w:type="paragraph" w:styleId="6">
    <w:name w:val="heading 4"/>
    <w:basedOn w:val="1"/>
    <w:next w:val="7"/>
    <w:link w:val="12"/>
    <w:autoRedefine/>
    <w:semiHidden/>
    <w:unhideWhenUsed/>
    <w:qFormat/>
    <w:uiPriority w:val="0"/>
    <w:pPr>
      <w:autoSpaceDE w:val="0"/>
      <w:autoSpaceDN w:val="0"/>
      <w:adjustRightInd w:val="0"/>
      <w:snapToGrid w:val="0"/>
      <w:spacing w:line="360" w:lineRule="auto"/>
      <w:outlineLvl w:val="3"/>
    </w:pPr>
    <w:rPr>
      <w:rFonts w:ascii="宋体" w:hAnsi="宋体" w:cs="宋体"/>
      <w:b/>
      <w:color w:val="000000"/>
      <w:kern w:val="0"/>
      <w:sz w:val="28"/>
      <w:szCs w:val="20"/>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7">
    <w:name w:val="Normal Indent"/>
    <w:basedOn w:val="1"/>
    <w:autoRedefine/>
    <w:qFormat/>
    <w:uiPriority w:val="0"/>
    <w:pPr>
      <w:ind w:firstLine="420" w:firstLineChars="200"/>
    </w:pPr>
  </w:style>
  <w:style w:type="paragraph" w:customStyle="1" w:styleId="10">
    <w:name w:val="样式1"/>
    <w:basedOn w:val="3"/>
    <w:qFormat/>
    <w:uiPriority w:val="0"/>
    <w:rPr>
      <w:rFonts w:ascii="Times New Roman" w:hAnsi="Times New Roman"/>
    </w:rPr>
  </w:style>
  <w:style w:type="character" w:customStyle="1" w:styleId="11">
    <w:name w:val="标题 1 字符"/>
    <w:basedOn w:val="9"/>
    <w:link w:val="3"/>
    <w:qFormat/>
    <w:uiPriority w:val="0"/>
    <w:rPr>
      <w:rFonts w:asciiTheme="minorAscii" w:hAnsiTheme="minorAscii" w:eastAsiaTheme="minorEastAsia" w:cstheme="minorBidi"/>
      <w:b/>
      <w:bCs/>
      <w:kern w:val="44"/>
      <w:sz w:val="36"/>
      <w:szCs w:val="44"/>
    </w:rPr>
  </w:style>
  <w:style w:type="character" w:customStyle="1" w:styleId="12">
    <w:name w:val="标题 4 Char"/>
    <w:link w:val="6"/>
    <w:qFormat/>
    <w:uiPriority w:val="0"/>
    <w:rPr>
      <w:rFonts w:ascii="宋体" w:hAnsi="宋体" w:eastAsia="宋体" w:cs="宋体"/>
      <w:b/>
      <w:color w:val="000000"/>
      <w:sz w:val="28"/>
      <w:lang w:val="en-US" w:eastAsia="zh-CN" w:bidi="ar-SA"/>
    </w:rPr>
  </w:style>
  <w:style w:type="character" w:customStyle="1" w:styleId="13">
    <w:name w:val="标题 2 字符"/>
    <w:link w:val="4"/>
    <w:qFormat/>
    <w:uiPriority w:val="9"/>
    <w:rPr>
      <w:rFonts w:ascii="宋体" w:hAnsi="宋体" w:eastAsia="宋体" w:cs="Times New Roman"/>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2025-06-05T11:12:00Z</dcterms:created>
  <dc:creator>admin</dc:creator>
  <cp:lastModifiedBy>admin</cp:lastModifiedBy>
  <dcterms:modified xsi:type="dcterms:W3CDTF">2025-06-05T11:21:37Z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B858634B27824A84AAA8B627F7DAFEAB_11</vt:lpwstr>
  </property>
  <property fmtid="{D5CDD505-2E9C-101B-9397-08002B2CF9AE}" pid="4" name="KSOTemplateDocerSaveRecord">
    <vt:lpwstr>eyJoZGlkIjoiN2M2YWNlOTlhNjM2YzhhZWMzYjYwOTg3OTU1ZmQwYzYiLCJ1c2VySWQiOiI4NTI3NjM1MjEifQ==</vt:lpwstr>
  </property>
</Properties>
</file>